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360" w:after="220" w:line="269" w:lineRule="auto"/>
      </w:pPr>
      <w:r>
        <w:rPr>
          <w:rFonts w:ascii="Aptos" w:hAnsi="Aptos" w:eastAsia="Microsoft YaHei"/>
          <w:b/>
          <w:i w:val="0"/>
          <w:color w:val="000000"/>
          <w:sz w:val="56"/>
        </w:rPr>
        <w:t>FastAPI 课堂现场演示教程</w:t>
      </w:r>
    </w:p>
    <w:p>
      <w:pPr>
        <w:pStyle w:val="Subtitle"/>
        <w:keepNext w:val="0"/>
        <w:spacing w:before="0" w:after="360" w:line="269" w:lineRule="auto"/>
      </w:pPr>
      <w:r>
        <w:rPr>
          <w:rFonts w:ascii="Aptos" w:hAnsi="Aptos" w:eastAsia="Microsoft YaHei"/>
          <w:b w:val="0"/>
          <w:i w:val="0"/>
          <w:color w:val="526B7A"/>
          <w:sz w:val="30"/>
        </w:rPr>
        <w:t>Swagger UI 2 至 3 分钟操作说明</w:t>
      </w:r>
    </w:p>
    <w:p>
      <w:pPr>
        <w:keepNext w:val="0"/>
        <w:spacing w:before="0" w:after="120" w:line="269" w:lineRule="auto"/>
      </w:pPr>
      <w:r>
        <w:rPr>
          <w:rFonts w:ascii="Aptos" w:hAnsi="Aptos" w:eastAsia="Microsoft YaHei"/>
          <w:b/>
          <w:i w:val="0"/>
          <w:color w:val="087F72"/>
          <w:sz w:val="24"/>
        </w:rPr>
        <w:t xml:space="preserve">适用项目  </w:t>
      </w:r>
      <w:r>
        <w:rPr>
          <w:rFonts w:ascii="Aptos" w:hAnsi="Aptos" w:eastAsia="Microsoft YaHei"/>
          <w:b w:val="0"/>
          <w:i w:val="0"/>
          <w:color w:val="000000"/>
          <w:sz w:val="24"/>
        </w:rPr>
        <w:t>FastAPI Task Manager</w:t>
      </w:r>
    </w:p>
    <w:p>
      <w:pPr>
        <w:keepNext w:val="0"/>
        <w:spacing w:before="0" w:after="120" w:line="269" w:lineRule="auto"/>
      </w:pPr>
      <w:r>
        <w:rPr>
          <w:rFonts w:ascii="Aptos" w:hAnsi="Aptos" w:eastAsia="Microsoft YaHei"/>
          <w:b/>
          <w:i w:val="0"/>
          <w:color w:val="087F72"/>
          <w:sz w:val="24"/>
        </w:rPr>
        <w:t xml:space="preserve">演示页面  </w:t>
      </w:r>
      <w:r>
        <w:rPr>
          <w:rFonts w:ascii="Aptos" w:hAnsi="Aptos" w:eastAsia="Microsoft YaHei"/>
          <w:b w:val="0"/>
          <w:i w:val="0"/>
          <w:color w:val="000000"/>
          <w:sz w:val="24"/>
        </w:rPr>
        <w:t>http://127.0.0.1:8000/docs</w:t>
      </w:r>
    </w:p>
    <w:p>
      <w:pPr>
        <w:keepNext w:val="0"/>
        <w:spacing w:before="0" w:after="120" w:line="269" w:lineRule="auto"/>
      </w:pPr>
      <w:r>
        <w:rPr>
          <w:rFonts w:ascii="Aptos" w:hAnsi="Aptos" w:eastAsia="Microsoft YaHei"/>
          <w:b/>
          <w:i w:val="0"/>
          <w:color w:val="087F72"/>
          <w:sz w:val="24"/>
        </w:rPr>
        <w:t xml:space="preserve">演示位置  </w:t>
      </w:r>
      <w:r>
        <w:rPr>
          <w:rFonts w:ascii="Aptos" w:hAnsi="Aptos" w:eastAsia="Microsoft YaHei"/>
          <w:b w:val="0"/>
          <w:i w:val="0"/>
          <w:color w:val="000000"/>
          <w:sz w:val="24"/>
        </w:rPr>
        <w:t>PowerPoint 第 12 页</w:t>
      </w:r>
    </w:p>
    <w:p>
      <w:pPr>
        <w:keepNext w:val="0"/>
        <w:spacing w:before="0" w:after="280" w:line="269" w:lineRule="auto"/>
      </w:pPr>
      <w:r>
        <w:rPr>
          <w:rFonts w:ascii="Aptos" w:hAnsi="Aptos" w:eastAsia="Microsoft YaHei"/>
          <w:b/>
          <w:i w:val="0"/>
          <w:color w:val="087F72"/>
          <w:sz w:val="24"/>
        </w:rPr>
        <w:t xml:space="preserve">演示结束  </w:t>
      </w:r>
      <w:r>
        <w:rPr>
          <w:rFonts w:ascii="Aptos" w:hAnsi="Aptos" w:eastAsia="Microsoft YaHei"/>
          <w:b w:val="0"/>
          <w:i w:val="0"/>
          <w:color w:val="000000"/>
          <w:sz w:val="24"/>
        </w:rPr>
        <w:t>返回 PowerPoint 第 13 页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演示目标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你只需要证明三个结果：GET /tasks 可以读取任务并返回 200；有效的 POST /tasks 可以创建任务并返回 201；priority 超出 1 至 5 时，FastAPI 会自动拒绝请求并返回 422。不要现场写 Python 代码，也不要主动演示 PUT 或 DELETE。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建议时间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7632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0:00 至 0:15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从 PPT 切换到已经打开的 Swagger UI</w:t>
            </w:r>
          </w:p>
        </w:tc>
      </w:tr>
      <w:tr>
        <w:tc>
          <w:tcPr>
            <w:tcW w:type="dxa" w:w="2088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0:15 至 0:45</w:t>
            </w:r>
          </w:p>
        </w:tc>
        <w:tc>
          <w:tcPr>
            <w:tcW w:type="dxa" w:w="7632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GET /tasks 返回 200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0:45 至 1:30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有效 POST /tasks 返回 201</w:t>
            </w:r>
          </w:p>
        </w:tc>
      </w:tr>
      <w:tr>
        <w:tc>
          <w:tcPr>
            <w:tcW w:type="dxa" w:w="2088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1:30 至 2:15</w:t>
            </w:r>
          </w:p>
        </w:tc>
        <w:tc>
          <w:tcPr>
            <w:tcW w:type="dxa" w:w="7632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把 priority 改为 9，返回 422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2:15 至 2:30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总结并切回第 13 页</w:t>
            </w:r>
          </w:p>
        </w:tc>
      </w:tr>
    </w:tbl>
    <w:p>
      <w:pPr>
        <w:keepNext w:val="0"/>
        <w:spacing w:before="0" w:after="0" w:line="269" w:lineRule="auto"/>
      </w:pPr>
      <w:r>
        <w:rPr>
          <w:rFonts w:ascii="Aptos" w:hAnsi="Aptos" w:eastAsia="Microsoft YaHei"/>
          <w:b w:val="0"/>
          <w:i w:val="0"/>
          <w:color w:val="526B7A"/>
          <w:sz w:val="21"/>
        </w:rPr>
        <w:t>目标总时长为 2 分 30 秒。即使页面加载稍慢，也应控制在 3 分钟以内。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上课前准备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启动 FastAPI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从 fastapi-cw1 仓库根目录打开 PowerShell，然后依次运行：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21"/>
        </w:rPr>
        <w:t>cd fastapi-project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>..\.venv\Scripts\python.exe -m uvicorn app.main:app --reload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526B7A"/>
          <w:sz w:val="21"/>
        </w:rPr>
        <w:t>PowerShell 中应出现类似下面的提示：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20"/>
        </w:rPr>
        <w:t>INFO: Uvicorn running on http://127.0.0.1:8000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>INFO: Application startup complete.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/>
          <w:i w:val="0"/>
          <w:color w:val="000000"/>
          <w:sz w:val="23"/>
        </w:rPr>
        <w:t>看到 Uvicorn running 后，不要关闭这个 PowerShell 窗口。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准备浏览器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1.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打开 http://127.0.0.1:8000/docs。页面顶部应显示 FastAPI Task Manager。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2.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把浏览器缩放调到 110% 或 125%，确保状态码和 Response body 在投影屏幕上清楚可见。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3.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把页面滚动到 tasks 区域。GET /tasks 是蓝色，POST /tasks 是绿色。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4.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关闭无关标签页和通知。把 PowerPoint 与浏览器放在相邻窗口，方便使用 Alt 加 Tab 切换。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让任务列表从空白开始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这个项目使用内存保存任务。正式演示前按 Ctrl 加 C 停止 Uvicorn，再重新运行启动命令。重启后第一次 GET /tasks 应显示空列表 []。</w:t>
      </w:r>
    </w:p>
    <w:p>
      <w:pPr>
        <w:keepNext w:val="0"/>
        <w:spacing w:before="0" w:after="0" w:line="269" w:lineRule="auto"/>
      </w:pPr>
      <w:r>
        <w:rPr>
          <w:rFonts w:ascii="Aptos" w:hAnsi="Aptos" w:eastAsia="Microsoft YaHei"/>
          <w:b/>
          <w:i w:val="0"/>
          <w:color w:val="087F72"/>
          <w:sz w:val="21"/>
        </w:rPr>
        <w:t xml:space="preserve">注意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如果忘记重启，GET 仍会返回 200，但列表可能包含之前创建的任务。演示仍然有效，只是画面不如空列表整洁。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第一步演示 GET tasks</w:t>
      </w:r>
    </w:p>
    <w:p>
      <w:pPr>
        <w:keepNext w:val="0"/>
        <w:spacing w:before="0" w:after="200" w:line="269" w:lineRule="auto"/>
      </w:pPr>
      <w:r>
        <w:rPr>
          <w:rFonts w:ascii="Aptos" w:hAnsi="Aptos" w:eastAsia="Microsoft YaHei"/>
          <w:b/>
          <w:i w:val="0"/>
          <w:color w:val="087F72"/>
          <w:sz w:val="25"/>
        </w:rPr>
        <w:t xml:space="preserve">目标结果  </w:t>
      </w:r>
      <w:r>
        <w:rPr>
          <w:rFonts w:ascii="Aptos" w:hAnsi="Aptos" w:eastAsia="Microsoft YaHei"/>
          <w:b w:val="0"/>
          <w:i w:val="0"/>
          <w:color w:val="000000"/>
          <w:sz w:val="25"/>
        </w:rPr>
        <w:t>200 OK 和空的 JSON 列表 []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你要点击什么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1.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在 tasks 区域找到蓝色的 GET /tasks。GET 本来就是蓝色，不是绿色。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2.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点击整条 GET /tasks，使它展开。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3.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点击右侧的 Try it out。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4.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这一步不需要填写任何参数。直接点击蓝色 Execute。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5.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向下看 Server response。先指向 Code 200，再指向 Response body 中的 []。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屏幕上应显示什么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2"/>
              </w:rPr>
              <w:t>位置</w:t>
            </w:r>
          </w:p>
        </w:tc>
        <w:tc>
          <w:tcPr>
            <w:tcW w:type="dxa" w:w="7488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2"/>
              </w:rPr>
              <w:t>预期内容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Request URL</w:t>
            </w:r>
          </w:p>
        </w:tc>
        <w:tc>
          <w:tcPr>
            <w:tcW w:type="dxa" w:w="74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http://127.0.0.1:8000/tasks</w:t>
            </w:r>
          </w:p>
        </w:tc>
      </w:tr>
      <w:tr>
        <w:tc>
          <w:tcPr>
            <w:tcW w:type="dxa" w:w="2232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7488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200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Response body</w:t>
            </w:r>
          </w:p>
        </w:tc>
        <w:tc>
          <w:tcPr>
            <w:tcW w:type="dxa" w:w="74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2"/>
              </w:rPr>
              <w:t>[]</w:t>
            </w:r>
          </w:p>
        </w:tc>
      </w:tr>
    </w:tbl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526B7A"/>
          <w:sz w:val="21"/>
        </w:rPr>
        <w:t>如果 Response body 不是 []，但 Code 仍然是 200，说明内存里已有任务。不要慌，可以继续下一步；或者在上课前重新启动服务器。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你可以这样讲</w:t>
      </w:r>
    </w:p>
    <w:p>
      <w:pPr>
        <w:pStyle w:val="Spoken"/>
        <w:keepNext w:val="0"/>
        <w:spacing w:before="0" w:after="100" w:line="274" w:lineRule="auto"/>
      </w:pPr>
      <w:r>
        <w:rPr>
          <w:rFonts w:ascii="Aptos" w:hAnsi="Aptos" w:eastAsia="Microsoft YaHei"/>
          <w:b/>
          <w:i w:val="0"/>
          <w:color w:val="087F72"/>
          <w:sz w:val="22"/>
        </w:rPr>
        <w:t xml:space="preserve">课堂英文  </w:t>
      </w:r>
      <w:r>
        <w:rPr>
          <w:rFonts w:ascii="Aptos" w:hAnsi="Aptos" w:eastAsia="Microsoft YaHei"/>
          <w:b w:val="0"/>
          <w:i w:val="0"/>
          <w:color w:val="17324A"/>
          <w:sz w:val="25"/>
        </w:rPr>
        <w:t>First, I open GET slash tasks and execute the request. The server returns two hundred OK. The response body is an empty JSON list because the in-memory repository is fresh.</w:t>
      </w:r>
    </w:p>
    <w:p>
      <w:pPr>
        <w:keepNext w:val="0"/>
        <w:spacing w:before="0" w:after="160" w:line="269" w:lineRule="auto"/>
      </w:pPr>
      <w:r>
        <w:rPr>
          <w:rFonts w:ascii="Aptos" w:hAnsi="Aptos" w:eastAsia="Microsoft YaHei"/>
          <w:b/>
          <w:i w:val="0"/>
          <w:color w:val="526B7A"/>
          <w:sz w:val="21"/>
        </w:rPr>
        <w:t xml:space="preserve">中文意思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首先我执行 GET /tasks。服务器返回 200。因为内存存储刚刚重启，所以结果是空列表。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第二步演示有效 POST tasks</w:t>
      </w:r>
    </w:p>
    <w:p>
      <w:pPr>
        <w:keepNext w:val="0"/>
        <w:spacing w:before="0" w:after="200" w:line="269" w:lineRule="auto"/>
      </w:pPr>
      <w:r>
        <w:rPr>
          <w:rFonts w:ascii="Aptos" w:hAnsi="Aptos" w:eastAsia="Microsoft YaHei"/>
          <w:b/>
          <w:i w:val="0"/>
          <w:color w:val="087F72"/>
          <w:sz w:val="25"/>
        </w:rPr>
        <w:t xml:space="preserve">目标结果  </w:t>
      </w:r>
      <w:r>
        <w:rPr>
          <w:rFonts w:ascii="Aptos" w:hAnsi="Aptos" w:eastAsia="Microsoft YaHei"/>
          <w:b w:val="0"/>
          <w:i w:val="0"/>
          <w:color w:val="000000"/>
          <w:sz w:val="25"/>
        </w:rPr>
        <w:t>201 Created 并返回新任务的 id 和时间戳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你要点击什么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1.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关闭或忽略 GET 区域，找到绿色的 POST /tasks。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2.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点击 POST /tasks 展开，然后点击 Try it out。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3.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删除示例内容，把下面的 JSON 完整粘贴到 Request body。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21"/>
        </w:rPr>
        <w:t>{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"title": "Rehearse the demo",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"description": "Practise /docs",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"status": "todo",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"priority": 5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>}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4.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检查最后一行是 priority 5，然后点击 Execute。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5.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向下看 Server response。先指向 Code 201，再指向 Response body 中的 id、priority、created_at 和 updated_at。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屏幕上应显示什么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20"/>
        </w:rPr>
        <w:t>{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"title": "Rehearse the demo",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"description": "Practise /docs",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"status": "todo",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"priority": 5,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"id": 1,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"created_at": "2026-10-16T12:16:24.929800Z",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 xml:space="preserve">  "updated_at": "2026-10-16T12:16:24.929800Z"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0"/>
        </w:rPr>
        <w:t>}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526B7A"/>
          <w:sz w:val="21"/>
        </w:rPr>
        <w:t>时间戳每次都会不同。如果之前已经创建过任务，id 可能是 2 或更大的数字。这不影响演示。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你可以这样讲</w:t>
      </w:r>
    </w:p>
    <w:p>
      <w:pPr>
        <w:pStyle w:val="Spoken"/>
        <w:keepNext w:val="0"/>
        <w:spacing w:before="0" w:after="100" w:line="274" w:lineRule="auto"/>
      </w:pPr>
      <w:r>
        <w:rPr>
          <w:rFonts w:ascii="Aptos" w:hAnsi="Aptos" w:eastAsia="Microsoft YaHei"/>
          <w:b/>
          <w:i w:val="0"/>
          <w:color w:val="087F72"/>
          <w:sz w:val="22"/>
        </w:rPr>
        <w:t xml:space="preserve">课堂英文  </w:t>
      </w:r>
      <w:r>
        <w:rPr>
          <w:rFonts w:ascii="Aptos" w:hAnsi="Aptos" w:eastAsia="Microsoft YaHei"/>
          <w:b w:val="0"/>
          <w:i w:val="0"/>
          <w:color w:val="17324A"/>
          <w:sz w:val="25"/>
        </w:rPr>
        <w:t>Next, I send a valid POST request. Priority five is inside the allowed range. The server returns two hundred and one Created and adds an id and timestamps.</w:t>
      </w:r>
    </w:p>
    <w:p>
      <w:pPr>
        <w:keepNext w:val="0"/>
        <w:spacing w:before="0" w:after="160" w:line="269" w:lineRule="auto"/>
      </w:pPr>
      <w:r>
        <w:rPr>
          <w:rFonts w:ascii="Aptos" w:hAnsi="Aptos" w:eastAsia="Microsoft YaHei"/>
          <w:b/>
          <w:i w:val="0"/>
          <w:color w:val="526B7A"/>
          <w:sz w:val="21"/>
        </w:rPr>
        <w:t xml:space="preserve">中文意思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接着发送有效 POST。priority 5 在允许范围内，所以返回 201，并由服务器补充 id 和时间戳。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第三步演示无效 priority</w:t>
      </w:r>
    </w:p>
    <w:p>
      <w:pPr>
        <w:keepNext w:val="0"/>
        <w:spacing w:before="0" w:after="200" w:line="269" w:lineRule="auto"/>
      </w:pPr>
      <w:r>
        <w:rPr>
          <w:rFonts w:ascii="Aptos" w:hAnsi="Aptos" w:eastAsia="Microsoft YaHei"/>
          <w:b/>
          <w:i w:val="0"/>
          <w:color w:val="087F72"/>
          <w:sz w:val="25"/>
        </w:rPr>
        <w:t xml:space="preserve">目标结果  </w:t>
      </w:r>
      <w:r>
        <w:rPr>
          <w:rFonts w:ascii="Aptos" w:hAnsi="Aptos" w:eastAsia="Microsoft YaHei"/>
          <w:b w:val="0"/>
          <w:i w:val="0"/>
          <w:color w:val="000000"/>
          <w:sz w:val="25"/>
        </w:rPr>
        <w:t>422 Validation Error 并指出 priority 必须小于或等于 5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你要点击什么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1.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不要打开新的接口，继续停留在刚才的 POST /tasks。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2.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在 Request body 中只把 priority 从 5 改成 9。其他字段保持不变。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3.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再次点击 Execute。</w:t>
      </w:r>
    </w:p>
    <w:p>
      <w:pPr>
        <w:keepNext w:val="0"/>
        <w:spacing w:before="0" w:after="100" w:line="259" w:lineRule="auto"/>
        <w:ind w:left="403" w:hanging="317"/>
      </w:pPr>
      <w:r>
        <w:rPr>
          <w:rFonts w:ascii="Aptos" w:hAnsi="Aptos" w:eastAsia="Microsoft YaHei"/>
          <w:b w:val="0"/>
          <w:i w:val="0"/>
          <w:color w:val="000000"/>
          <w:sz w:val="23"/>
        </w:rPr>
        <w:t xml:space="preserve">4. </w:t>
      </w:r>
      <w:r>
        <w:rPr>
          <w:rFonts w:ascii="Aptos" w:hAnsi="Aptos" w:eastAsia="Microsoft YaHei"/>
          <w:b w:val="0"/>
          <w:i w:val="0"/>
          <w:color w:val="000000"/>
          <w:sz w:val="23"/>
        </w:rPr>
        <w:t>向下看 Server response。指向 Code 422，再指向错误信息 less than or equal to 5。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21"/>
        </w:rPr>
        <w:t>{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"title": "Rehearse the demo",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"description": "Practise /docs",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"status": "todo",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 xml:space="preserve">  "priority": 9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21"/>
        </w:rPr>
        <w:t>}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屏幕上应显示什么</w:t>
      </w:r>
    </w:p>
    <w:p>
      <w:pPr>
        <w:pStyle w:val="CodeBlock"/>
        <w:keepNext w:val="0"/>
        <w:spacing w:before="40" w:after="180" w:line="240" w:lineRule="auto"/>
        <w:ind w:left="259" w:right="259"/>
        <w:shd w:fill="F1F4F6"/>
      </w:pPr>
      <w:r>
        <w:rPr>
          <w:rFonts w:ascii="Cascadia Mono" w:hAnsi="Cascadia Mono" w:eastAsia="Microsoft YaHei"/>
          <w:b w:val="0"/>
          <w:i w:val="0"/>
          <w:color w:val="17324A"/>
          <w:sz w:val="19"/>
        </w:rPr>
        <w:t>{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"detail": [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{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  "type": "less_than_equal",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  "loc": ["body", "priority"],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  "msg": "Input should be less than or equal to 5",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  "input": 9,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  "ctx": {"le": 5}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  }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 xml:space="preserve">  ]</w:t>
      </w:r>
      <w:r>
        <w:br/>
      </w:r>
      <w:r>
        <w:rPr>
          <w:rFonts w:ascii="Cascadia Mono" w:hAnsi="Cascadia Mono" w:eastAsia="Microsoft YaHei"/>
          <w:b w:val="0"/>
          <w:i w:val="0"/>
          <w:color w:val="17324A"/>
          <w:sz w:val="19"/>
        </w:rPr>
        <w:t>}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526B7A"/>
          <w:sz w:val="21"/>
        </w:rPr>
        <w:t>这个无效请求不会创建第二个任务。FastAPI 在调用 repository 之前就根据 Pydantic 模型拒绝了输入。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你可以这样讲</w:t>
      </w:r>
    </w:p>
    <w:p>
      <w:pPr>
        <w:pStyle w:val="Spoken"/>
        <w:keepNext w:val="0"/>
        <w:spacing w:before="0" w:after="100" w:line="274" w:lineRule="auto"/>
      </w:pPr>
      <w:r>
        <w:rPr>
          <w:rFonts w:ascii="Aptos" w:hAnsi="Aptos" w:eastAsia="Microsoft YaHei"/>
          <w:b/>
          <w:i w:val="0"/>
          <w:color w:val="087F72"/>
          <w:sz w:val="22"/>
        </w:rPr>
        <w:t xml:space="preserve">课堂英文  </w:t>
      </w:r>
      <w:r>
        <w:rPr>
          <w:rFonts w:ascii="Aptos" w:hAnsi="Aptos" w:eastAsia="Microsoft YaHei"/>
          <w:b w:val="0"/>
          <w:i w:val="0"/>
          <w:color w:val="17324A"/>
          <w:sz w:val="25"/>
        </w:rPr>
        <w:t>Finally, I change only the priority from five to nine. FastAPI returns four hundred and twenty-two Validation Error because nine is above the maximum value of five. The invalid task is not created.</w:t>
      </w:r>
    </w:p>
    <w:p>
      <w:pPr>
        <w:keepNext w:val="0"/>
        <w:spacing w:before="0" w:after="160" w:line="269" w:lineRule="auto"/>
      </w:pPr>
      <w:r>
        <w:rPr>
          <w:rFonts w:ascii="Aptos" w:hAnsi="Aptos" w:eastAsia="Microsoft YaHei"/>
          <w:b/>
          <w:i w:val="0"/>
          <w:color w:val="526B7A"/>
          <w:sz w:val="21"/>
        </w:rPr>
        <w:t xml:space="preserve">中文意思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最后只把 priority 从 5 改为 9。因为超过最大值 5，所以 FastAPI 返回 422，而且无效任务不会被创建。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完整的 2 分 30 秒演示流程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7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240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5544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课堂英文</w:t>
            </w:r>
          </w:p>
        </w:tc>
      </w:tr>
      <w:tr>
        <w:tc>
          <w:tcPr>
            <w:tcW w:type="dxa" w:w="10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0:00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切换到 /docs</w:t>
            </w:r>
          </w:p>
        </w:tc>
        <w:tc>
          <w:tcPr>
            <w:tcW w:type="dxa" w:w="55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Now I will demonstrate three results in Swagger UI.</w:t>
            </w:r>
          </w:p>
        </w:tc>
      </w:tr>
      <w:tr>
        <w:tc>
          <w:tcPr>
            <w:tcW w:type="dxa" w:w="1007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0:10</w:t>
            </w:r>
          </w:p>
        </w:tc>
        <w:tc>
          <w:tcPr>
            <w:tcW w:type="dxa" w:w="3240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展开 GET /tasks，Try it out，Execute</w:t>
            </w:r>
          </w:p>
        </w:tc>
        <w:tc>
          <w:tcPr>
            <w:tcW w:type="dxa" w:w="554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First, I open GET slash tasks and execute the request.</w:t>
            </w:r>
          </w:p>
        </w:tc>
      </w:tr>
      <w:tr>
        <w:tc>
          <w:tcPr>
            <w:tcW w:type="dxa" w:w="10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0:25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指向 200 和 []</w:t>
            </w:r>
          </w:p>
        </w:tc>
        <w:tc>
          <w:tcPr>
            <w:tcW w:type="dxa" w:w="55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The server returns two hundred OK and an empty JSON list.</w:t>
            </w:r>
          </w:p>
        </w:tc>
      </w:tr>
      <w:tr>
        <w:tc>
          <w:tcPr>
            <w:tcW w:type="dxa" w:w="1007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0:40</w:t>
            </w:r>
          </w:p>
        </w:tc>
        <w:tc>
          <w:tcPr>
            <w:tcW w:type="dxa" w:w="3240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展开 POST /tasks，粘贴 priority 5</w:t>
            </w:r>
          </w:p>
        </w:tc>
        <w:tc>
          <w:tcPr>
            <w:tcW w:type="dxa" w:w="554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Next, I send a valid POST request with priority five.</w:t>
            </w:r>
          </w:p>
        </w:tc>
      </w:tr>
      <w:tr>
        <w:tc>
          <w:tcPr>
            <w:tcW w:type="dxa" w:w="10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1:05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Execute，指向 201</w:t>
            </w:r>
          </w:p>
        </w:tc>
        <w:tc>
          <w:tcPr>
            <w:tcW w:type="dxa" w:w="55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The server returns two hundred and one Created and adds an id and timestamps.</w:t>
            </w:r>
          </w:p>
        </w:tc>
      </w:tr>
      <w:tr>
        <w:tc>
          <w:tcPr>
            <w:tcW w:type="dxa" w:w="1007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1:30</w:t>
            </w:r>
          </w:p>
        </w:tc>
        <w:tc>
          <w:tcPr>
            <w:tcW w:type="dxa" w:w="3240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把 5 改为 9，再 Execute</w:t>
            </w:r>
          </w:p>
        </w:tc>
        <w:tc>
          <w:tcPr>
            <w:tcW w:type="dxa" w:w="554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Finally, I change only the priority from five to nine.</w:t>
            </w:r>
          </w:p>
        </w:tc>
      </w:tr>
      <w:tr>
        <w:tc>
          <w:tcPr>
            <w:tcW w:type="dxa" w:w="10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1:55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指向 422 和错误信息</w:t>
            </w:r>
          </w:p>
        </w:tc>
        <w:tc>
          <w:tcPr>
            <w:tcW w:type="dxa" w:w="55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FastAPI returns four hundred and twenty-two because nine is above the maximum value of five.</w:t>
            </w:r>
          </w:p>
        </w:tc>
      </w:tr>
      <w:tr>
        <w:tc>
          <w:tcPr>
            <w:tcW w:type="dxa" w:w="1007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2:15</w:t>
            </w:r>
          </w:p>
        </w:tc>
        <w:tc>
          <w:tcPr>
            <w:tcW w:type="dxa" w:w="3240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停止操作并切回 PPT</w:t>
            </w:r>
          </w:p>
        </w:tc>
        <w:tc>
          <w:tcPr>
            <w:tcW w:type="dxa" w:w="554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This demonstrates automatic validation from the Pydantic model.</w:t>
            </w:r>
          </w:p>
        </w:tc>
      </w:tr>
      <w:tr>
        <w:tc>
          <w:tcPr>
            <w:tcW w:type="dxa" w:w="10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2:25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交给下一位组员</w:t>
            </w:r>
          </w:p>
        </w:tc>
        <w:tc>
          <w:tcPr>
            <w:tcW w:type="dxa" w:w="55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19"/>
              </w:rPr>
              <w:t>That completes the live demo. Member 4 will explain our automated tests and evaluation.</w:t>
            </w:r>
          </w:p>
        </w:tc>
      </w:tr>
    </w:tbl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演示结束规则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看到 422 后立即停止，不要继续演示 PUT 或 DELETE。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不要在 Swagger UI 中现场写 Python 代码。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切回 PowerPoint 第 13 页，再说交接句。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如果已经接近 3 分钟，省略时间戳解释，只说状态码和原因。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常见情况和快速处理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7416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0"/>
              </w:rPr>
              <w:t>怎么处理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找不到绿色 GET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GET 在 Swagger UI 中是蓝色；绿色的是 POST。</w:t>
            </w:r>
          </w:p>
        </w:tc>
      </w:tr>
      <w:tr>
        <w:tc>
          <w:tcPr>
            <w:tcW w:type="dxa" w:w="230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GET 不是空列表</w:t>
            </w:r>
          </w:p>
        </w:tc>
        <w:tc>
          <w:tcPr>
            <w:tcW w:type="dxa" w:w="741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服务器没有重启。Code 200 仍然正确，可以继续；下次演示前重启。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POST 返回 422 而不是 201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检查 JSON 逗号、双引号、status 是否为 todo，以及 priority 是否为 1 至 5。</w:t>
            </w:r>
          </w:p>
        </w:tc>
      </w:tr>
      <w:tr>
        <w:tc>
          <w:tcPr>
            <w:tcW w:type="dxa" w:w="230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id 不是 1</w:t>
            </w:r>
          </w:p>
        </w:tc>
        <w:tc>
          <w:tcPr>
            <w:tcW w:type="dxa" w:w="741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内存里已经创建过任务。id 变大是正常现象。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时间戳和教程不同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created_at 和 updated_at 使用当前 UTC 时间，每次都会变化。</w:t>
            </w:r>
          </w:p>
        </w:tc>
      </w:tr>
      <w:tr>
        <w:tc>
          <w:tcPr>
            <w:tcW w:type="dxa" w:w="2304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网页打不开</w:t>
            </w:r>
          </w:p>
        </w:tc>
        <w:tc>
          <w:tcPr>
            <w:tcW w:type="dxa" w:w="741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0"/>
              </w:rPr>
              <w:t>检查 PowerShell 是否仍显示 Uvicorn running，并确认网址是 127.0.0.1:8000/docs。</w:t>
            </w:r>
          </w:p>
        </w:tc>
      </w:tr>
    </w:tbl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演示故障时怎么说</w:t>
      </w:r>
    </w:p>
    <w:p>
      <w:pPr>
        <w:keepNext w:val="0"/>
        <w:spacing w:before="0" w:after="140" w:line="269" w:lineRule="auto"/>
      </w:pPr>
      <w:r>
        <w:rPr>
          <w:rFonts w:ascii="Aptos" w:hAnsi="Aptos" w:eastAsia="Microsoft YaHei"/>
          <w:b w:val="0"/>
          <w:i w:val="0"/>
          <w:color w:val="000000"/>
          <w:sz w:val="23"/>
        </w:rPr>
        <w:t>如果 20 秒内不能恢复，立即切回 PowerPoint，不要在课堂上长时间排错。</w:t>
      </w:r>
    </w:p>
    <w:p>
      <w:pPr>
        <w:pStyle w:val="Spoken"/>
        <w:keepNext w:val="0"/>
        <w:spacing w:before="0" w:after="100" w:line="274" w:lineRule="auto"/>
      </w:pPr>
      <w:r>
        <w:rPr>
          <w:rFonts w:ascii="Aptos" w:hAnsi="Aptos" w:eastAsia="Microsoft YaHei"/>
          <w:b/>
          <w:i w:val="0"/>
          <w:color w:val="087F72"/>
          <w:sz w:val="22"/>
        </w:rPr>
        <w:t xml:space="preserve">课堂英文  </w:t>
      </w:r>
      <w:r>
        <w:rPr>
          <w:rFonts w:ascii="Aptos" w:hAnsi="Aptos" w:eastAsia="Microsoft YaHei"/>
          <w:b w:val="0"/>
          <w:i w:val="0"/>
          <w:color w:val="17324A"/>
          <w:sz w:val="25"/>
        </w:rPr>
        <w:t>The live page is not responding, so I will use our prepared evidence. The expected results are two hundred for listing tasks, two hundred and one for creating a valid task, and four hundred and twenty-two for an invalid priority. Our automated tests verify these behaviours.</w:t>
      </w:r>
    </w:p>
    <w:p>
      <w:pPr>
        <w:keepNext w:val="0"/>
        <w:spacing w:before="0" w:after="160" w:line="269" w:lineRule="auto"/>
      </w:pPr>
      <w:r>
        <w:rPr>
          <w:rFonts w:ascii="Aptos" w:hAnsi="Aptos" w:eastAsia="Microsoft YaHei"/>
          <w:b/>
          <w:i w:val="0"/>
          <w:color w:val="526B7A"/>
          <w:sz w:val="21"/>
        </w:rPr>
        <w:t xml:space="preserve">中文意思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现场页面没有响应，因此改用准备好的证据说明三个预期结果，并指出自动化测试已经验证。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老师追问时的简短回答</w:t>
      </w:r>
    </w:p>
    <w:p>
      <w:pPr>
        <w:keepNext w:val="0"/>
        <w:spacing w:before="0" w:after="120" w:line="269" w:lineRule="auto"/>
      </w:pPr>
      <w:r>
        <w:rPr>
          <w:rFonts w:ascii="Aptos" w:hAnsi="Aptos" w:eastAsia="Microsoft YaHei"/>
          <w:b/>
          <w:i w:val="0"/>
          <w:color w:val="087F72"/>
          <w:sz w:val="21"/>
        </w:rPr>
        <w:t xml:space="preserve">为什么是 422  </w:t>
      </w:r>
      <w:r>
        <w:rPr>
          <w:rFonts w:ascii="Aptos" w:hAnsi="Aptos" w:eastAsia="Microsoft YaHei"/>
          <w:b w:val="0"/>
          <w:i w:val="0"/>
          <w:color w:val="000000"/>
          <w:sz w:val="21"/>
        </w:rPr>
        <w:t>JSON 格式正确，但 priority 的数值违反了 Pydantic 模型中 le=5 的限制。</w:t>
      </w:r>
    </w:p>
    <w:p>
      <w:pPr>
        <w:keepNext w:val="0"/>
        <w:spacing w:before="0" w:after="120" w:line="269" w:lineRule="auto"/>
      </w:pPr>
      <w:r>
        <w:rPr>
          <w:rFonts w:ascii="Aptos" w:hAnsi="Aptos" w:eastAsia="Microsoft YaHei"/>
          <w:b/>
          <w:i w:val="0"/>
          <w:color w:val="087F72"/>
          <w:sz w:val="21"/>
        </w:rPr>
        <w:t xml:space="preserve">为什么重启后数据消失  </w:t>
      </w:r>
      <w:r>
        <w:rPr>
          <w:rFonts w:ascii="Aptos" w:hAnsi="Aptos" w:eastAsia="Microsoft YaHei"/>
          <w:b w:val="0"/>
          <w:i w:val="0"/>
          <w:color w:val="000000"/>
          <w:sz w:val="21"/>
        </w:rPr>
        <w:t>这个教学版本使用内存 repository，没有连接数据库。</w:t>
      </w:r>
    </w:p>
    <w:p>
      <w:pPr>
        <w:keepNext w:val="0"/>
        <w:spacing w:before="0" w:after="0" w:line="269" w:lineRule="auto"/>
      </w:pPr>
      <w:r>
        <w:rPr>
          <w:rFonts w:ascii="Aptos" w:hAnsi="Aptos" w:eastAsia="Microsoft YaHei"/>
          <w:b/>
          <w:i w:val="0"/>
          <w:color w:val="087F72"/>
          <w:sz w:val="21"/>
        </w:rPr>
        <w:t xml:space="preserve">能否演示其他 CRUD  </w:t>
      </w:r>
      <w:r>
        <w:rPr>
          <w:rFonts w:ascii="Aptos" w:hAnsi="Aptos" w:eastAsia="Microsoft YaHei"/>
          <w:b w:val="0"/>
          <w:i w:val="0"/>
          <w:color w:val="000000"/>
          <w:sz w:val="21"/>
        </w:rPr>
        <w:t>可以，但正式 15 分钟演讲只展示 200、201 和 422；完整 CRUD 已由自动化测试覆盖。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b/>
          <w:i w:val="0"/>
          <w:color w:val="000000"/>
          <w:sz w:val="36"/>
        </w:rPr>
        <w:t>讲台一页速查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开始前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PowerShell 保持 Uvicorn running。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浏览器已打开 http://127.0.0.1:8000/docs。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页面停在 tasks 区域，浏览器缩放清楚。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有效 JSON 已复制到剪贴板。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三步操作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type="dxa" w:w="2520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接口</w:t>
            </w:r>
          </w:p>
        </w:tc>
        <w:tc>
          <w:tcPr>
            <w:tcW w:type="dxa" w:w="3816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动作</w:t>
            </w:r>
          </w:p>
        </w:tc>
        <w:tc>
          <w:tcPr>
            <w:tcW w:type="dxa" w:w="2376"/>
            <w:shd w:fill="17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蓝色 GET /tasks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Try it out → Execute</w:t>
            </w:r>
          </w:p>
        </w:tc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200 和 []</w:t>
            </w:r>
          </w:p>
        </w:tc>
      </w:tr>
      <w:tr>
        <w:tc>
          <w:tcPr>
            <w:tcW w:type="dxa" w:w="93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520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绿色 POST /tasks</w:t>
            </w:r>
          </w:p>
        </w:tc>
        <w:tc>
          <w:tcPr>
            <w:tcW w:type="dxa" w:w="381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粘贴 priority 5 → Execute</w:t>
            </w:r>
          </w:p>
        </w:tc>
        <w:tc>
          <w:tcPr>
            <w:tcW w:type="dxa" w:w="2376"/>
            <w:shd w:fill="F3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201 和 id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同一个 POST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只把 5 改为 9 → Execute</w:t>
            </w:r>
          </w:p>
        </w:tc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000000"/>
                <w:sz w:val="21"/>
              </w:rPr>
              <w:t>422 和 maximum 5</w:t>
            </w:r>
          </w:p>
        </w:tc>
      </w:tr>
    </w:tbl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最后一句</w:t>
      </w:r>
    </w:p>
    <w:p>
      <w:pPr>
        <w:pStyle w:val="Spoken"/>
        <w:keepNext w:val="0"/>
        <w:spacing w:before="0" w:after="100" w:line="274" w:lineRule="auto"/>
      </w:pPr>
      <w:r>
        <w:rPr>
          <w:rFonts w:ascii="Aptos" w:hAnsi="Aptos" w:eastAsia="Microsoft YaHei"/>
          <w:b/>
          <w:i w:val="0"/>
          <w:color w:val="087F72"/>
          <w:sz w:val="22"/>
        </w:rPr>
        <w:t xml:space="preserve">课堂英文  </w:t>
      </w:r>
      <w:r>
        <w:rPr>
          <w:rFonts w:ascii="Aptos" w:hAnsi="Aptos" w:eastAsia="Microsoft YaHei"/>
          <w:b w:val="0"/>
          <w:i w:val="0"/>
          <w:color w:val="17324A"/>
          <w:sz w:val="25"/>
        </w:rPr>
        <w:t>This demonstrates automatic validation from the Pydantic model. That completes the live demo. Member 4 will explain our automated tests and evaluation.</w:t>
      </w:r>
    </w:p>
    <w:p>
      <w:pPr>
        <w:keepNext w:val="0"/>
        <w:spacing w:before="0" w:after="160" w:line="269" w:lineRule="auto"/>
      </w:pPr>
      <w:r>
        <w:rPr>
          <w:rFonts w:ascii="Aptos" w:hAnsi="Aptos" w:eastAsia="Microsoft YaHei"/>
          <w:b/>
          <w:i w:val="0"/>
          <w:color w:val="526B7A"/>
          <w:sz w:val="21"/>
        </w:rPr>
        <w:t xml:space="preserve">中文意思  </w:t>
      </w:r>
      <w:r>
        <w:rPr>
          <w:rFonts w:ascii="Aptos" w:hAnsi="Aptos" w:eastAsia="Microsoft YaHei"/>
          <w:b w:val="0"/>
          <w:i w:val="0"/>
          <w:color w:val="526B7A"/>
          <w:sz w:val="21"/>
        </w:rPr>
        <w:t>说明 Pydantic 自动验证已经展示完成，然后交给第四位组员。</w:t>
      </w:r>
    </w:p>
    <w:p>
      <w:pPr>
        <w:pStyle w:val="Heading2"/>
      </w:pPr>
      <w:r>
        <w:rPr>
          <w:rFonts w:ascii="Aptos" w:hAnsi="Aptos" w:eastAsia="Microsoft YaHei"/>
          <w:b/>
          <w:i w:val="0"/>
          <w:color w:val="000000"/>
          <w:sz w:val="26"/>
        </w:rPr>
        <w:t>不要做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不要现场写代码。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不要主动演示 PUT 和 DELETE。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不要为了找空列表而长时间排错。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 w:eastAsia="Microsoft YaHei"/>
          <w:b w:val="0"/>
          <w:i w:val="0"/>
          <w:color w:val="000000"/>
          <w:sz w:val="24"/>
        </w:rPr>
        <w:t>不要让 Demo 超过 3 分钟。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  <w:jc w:val="center"/>
    </w:pPr>
    <w:r>
      <w:rPr>
        <w:rFonts w:ascii="Aptos" w:hAnsi="Aptos" w:eastAsia="Microsoft YaHei"/>
        <w:b w:val="0"/>
        <w:i w:val="0"/>
        <w:color w:val="52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ascadia Mono" w:hAnsi="Cascadia Mono" w:eastAsia="Microsoft YaHei"/>
      <w:i w:val="0"/>
      <w:color w:val="17324A"/>
      <w:sz w:val="21"/>
    </w:rPr>
  </w:style>
  <w:style w:type="paragraph" w:customStyle="1" w:styleId="Action">
    <w:name w:val="Action"/>
    <w:rPr>
      <w:rFonts w:ascii="Aptos" w:hAnsi="Aptos" w:eastAsia="Microsoft YaHei"/>
      <w:i w:val="0"/>
      <w:color w:val="000000"/>
      <w:sz w:val="23"/>
    </w:rPr>
  </w:style>
  <w:style w:type="paragraph" w:customStyle="1" w:styleId="Spoken">
    <w:name w:val="Spoken"/>
    <w:rPr>
      <w:rFonts w:ascii="Aptos" w:hAnsi="Aptos" w:eastAsia="Microsoft YaHei"/>
      <w:i w:val="0"/>
      <w:color w:val="17324A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FastAPI 课堂现场演示教程</dc:title>
  <dc:subject>COMP10020 FastAPI Task Manager Swagger UI classroom demonstration</dc:subject>
  <dc:creator>Tianjian Zou</dc:creator>
  <cp:keywords>FastAPI, Swagger UI, classroom demo, tutorial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