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FastAPI Task Manager · 完整课堂演讲稿</w:t>
      </w:r>
    </w:p>
    <w:p>
      <w:r>
        <w:t>COMP10020 Internet Technologies  |  PPT第1–17页  |  四人小组  |  对照屏幕朗读版</w:t>
      </w:r>
    </w:p>
    <w:p>
      <w:r>
        <w:t>使用方法：英文是课堂上要说的话；灰色中文为操作提示，不需要念。大部分台词直接取自PPT；遇到代码只讲功能，不逐行念。每组员交接时读加粗的过渡句。时间为参考值，正式演讲前请实际计时。</w:t>
      </w:r>
    </w:p>
    <w:p>
      <w:pPr>
        <w:pStyle w:val="Heading1"/>
      </w:pPr>
      <w:r>
        <w:t>Member 1 · 第1–4页</w:t>
      </w:r>
    </w:p>
    <w:p>
      <w:pPr>
        <w:pStyle w:val="Heading2"/>
      </w:pPr>
      <w:r>
        <w:t>第1页  FastAPI Introduction  ·  约30秒</w:t>
      </w:r>
    </w:p>
    <w:p>
      <w:pPr/>
      <w:r>
        <w:rPr>
          <w:i/>
          <w:color w:val="68747E"/>
          <w:sz w:val="18"/>
        </w:rPr>
        <w:t>【操作】看标题与副标题。</w:t>
      </w:r>
    </w:p>
    <w:p>
      <w:pPr/>
      <w:r>
        <w:t>Good morning, everyone. Today, our topic is FastAPI.</w:t>
      </w:r>
    </w:p>
    <w:p>
      <w:pPr/>
      <w:r>
        <w:t>Building a Simple Task Management REST API.</w:t>
      </w:r>
    </w:p>
    <w:p>
      <w:pPr/>
      <w:r>
        <w:t>FastAPI is a Python framework for web APIs. This Task Manager shows how it works.</w:t>
      </w:r>
    </w:p>
    <w:p>
      <w:pPr/>
      <w:r>
        <w:t>We will introduce the routes, validation, documentation and testing.</w:t>
      </w:r>
    </w:p>
    <w:p>
      <w:pPr>
        <w:pStyle w:val="Heading2"/>
      </w:pPr>
      <w:r>
        <w:t>第2页  What is FastAPI?  ·  约45秒</w:t>
      </w:r>
    </w:p>
    <w:p>
      <w:pPr/>
      <w:r>
        <w:t>A Python framework for building web APIs with clear data rules.</w:t>
      </w:r>
    </w:p>
    <w:p>
      <w:pPr/>
      <w:r>
        <w:rPr>
          <w:i/>
          <w:color w:val="68747E"/>
          <w:sz w:val="18"/>
        </w:rPr>
        <w:t>【操作】顺着 PYTHON → REST → TYPES → USES 四块念。</w:t>
      </w:r>
    </w:p>
    <w:p>
      <w:pPr/>
      <w:r>
        <w:t>First, Python: Web API framework. Each API route is a normal Python function. This makes the project easy to read.</w:t>
      </w:r>
    </w:p>
    <w:p>
      <w:pPr/>
      <w:r>
        <w:t>Second, REST: Resource routes. The method and path describe the action and identify the task resource.</w:t>
      </w:r>
    </w:p>
    <w:p>
      <w:pPr/>
      <w:r>
        <w:t>Third, Types: Type hints. Python type hints define the expected data. They also support automatic validation.</w:t>
      </w:r>
    </w:p>
    <w:p>
      <w:pPr/>
      <w:r>
        <w:t>Finally, Typical applications. FastAPI is useful for web backends, internal tools and data services.</w:t>
      </w:r>
    </w:p>
    <w:p>
      <w:pPr>
        <w:pStyle w:val="Heading2"/>
      </w:pPr>
      <w:r>
        <w:t>第3页  Key Features  ·  约45秒</w:t>
      </w:r>
    </w:p>
    <w:p>
      <w:pPr/>
      <w:r>
        <w:t>FastAPI connects the route, data model and documentation. This reduces setup work and mistakes.</w:t>
      </w:r>
    </w:p>
    <w:p>
      <w:pPr/>
      <w:r>
        <w:rPr>
          <w:i/>
          <w:color w:val="68747E"/>
          <w:sz w:val="18"/>
        </w:rPr>
        <w:t>【操作】指向三个特点。</w:t>
      </w:r>
    </w:p>
    <w:p>
      <w:pPr/>
      <w:r>
        <w:t>First, Simple routes. A decorator links the URL and HTTP method to a Python function.</w:t>
      </w:r>
    </w:p>
    <w:p>
      <w:pPr/>
      <w:r>
        <w:t>Second, Automatic validation. Pydantic checks request data before the function runs. Invalid values stop early.</w:t>
      </w:r>
    </w:p>
    <w:p>
      <w:pPr/>
      <w:r>
        <w:t>Finally, Automatic documentation. FastAPI generates Swagger UI and ReDoc directly from the route definitions.</w:t>
      </w:r>
    </w:p>
    <w:p>
      <w:pPr>
        <w:pStyle w:val="Heading2"/>
      </w:pPr>
      <w:r>
        <w:t>第4页  How a Request Moves Through the App  ·  约55秒</w:t>
      </w:r>
    </w:p>
    <w:p>
      <w:pPr/>
      <w:r>
        <w:t>Each component has one clear job in the request path.</w:t>
      </w:r>
    </w:p>
    <w:p>
      <w:pPr/>
      <w:r>
        <w:rPr>
          <w:i/>
          <w:color w:val="68747E"/>
          <w:sz w:val="18"/>
        </w:rPr>
        <w:t>【操作】顺着流程图从左到右。</w:t>
      </w:r>
    </w:p>
    <w:p>
      <w:pPr/>
      <w:r>
        <w:t>Client: Sends an HTTP request.</w:t>
      </w:r>
    </w:p>
    <w:p>
      <w:pPr/>
      <w:r>
        <w:t>Uvicorn: Receives the connection.</w:t>
      </w:r>
    </w:p>
    <w:p>
      <w:pPr/>
      <w:r>
        <w:t>FastAPI: Selects the matching route.</w:t>
      </w:r>
    </w:p>
    <w:p>
      <w:pPr/>
      <w:r>
        <w:t>Pydantic: Checks and converts data.</w:t>
      </w:r>
    </w:p>
    <w:p>
      <w:pPr/>
      <w:r>
        <w:t>Repository: Reads or changes tasks.</w:t>
      </w:r>
    </w:p>
    <w:p>
      <w:pPr/>
      <w:r>
        <w:t>JSON: Returns JSON and status.</w:t>
      </w:r>
    </w:p>
    <w:p>
      <w:pPr/>
      <w:r>
        <w:t>The response includes JSON data and an HTTP status code.</w:t>
      </w:r>
    </w:p>
    <w:p>
      <w:pPr/>
      <w:r>
        <w:rPr>
          <w:b/>
          <w:color w:val="0F5759"/>
        </w:rPr>
        <w:t>Now, my teammate will explain our Task Manager example.</w:t>
      </w:r>
    </w:p>
    <w:p>
      <w:pPr>
        <w:pStyle w:val="Heading1"/>
      </w:pPr>
      <w:r>
        <w:t>Member 2 · 第5–8页</w:t>
      </w:r>
    </w:p>
    <w:p>
      <w:pPr>
        <w:pStyle w:val="Heading2"/>
      </w:pPr>
      <w:r>
        <w:t>第5页  GET /tasks from Request to Response  ·  约45秒</w:t>
      </w:r>
    </w:p>
    <w:p>
      <w:pPr/>
      <w:r>
        <w:t>The client asks for the current task list. FastAPI returns JSON.</w:t>
      </w:r>
    </w:p>
    <w:p>
      <w:pPr/>
      <w:r>
        <w:rPr>
          <w:i/>
          <w:color w:val="68747E"/>
          <w:sz w:val="18"/>
        </w:rPr>
        <w:t>【操作】依次指左侧 REQUEST、中间 ROUTE、右侧 JSON RESPONSE。</w:t>
      </w:r>
    </w:p>
    <w:p>
      <w:pPr/>
      <w:r>
        <w:t>Request: GET /tasks. Accept: application/json.</w:t>
      </w:r>
    </w:p>
    <w:p>
      <w:pPr/>
      <w:r>
        <w:t>FastAPI route: list_tasks.</w:t>
      </w:r>
    </w:p>
    <w:p>
      <w:pPr/>
      <w:r>
        <w:t>JSON response: 200 OK.</w:t>
      </w:r>
    </w:p>
    <w:p>
      <w:pPr/>
      <w:r>
        <w:t>Here, we can see the task ID, title, status and priority.</w:t>
      </w:r>
    </w:p>
    <w:p>
      <w:pPr/>
      <w:r>
        <w:t>FastAPI serialises the response model as JSON. The client also receives the 200 status code.</w:t>
      </w:r>
    </w:p>
    <w:p>
      <w:pPr>
        <w:pStyle w:val="Heading2"/>
      </w:pPr>
      <w:r>
        <w:t>第6页  A Task Tracker for Presentation Work  ·  约45秒</w:t>
      </w:r>
    </w:p>
    <w:p>
      <w:pPr/>
      <w:r>
        <w:t>Small enough for one lab, complete enough to show a REST workflow.</w:t>
      </w:r>
    </w:p>
    <w:p>
      <w:pPr/>
      <w:r>
        <w:t>First, Real task. Check references, rehearse the demo and upload slides.</w:t>
      </w:r>
    </w:p>
    <w:p>
      <w:pPr/>
      <w:r>
        <w:t>Second, Four fields. Title, description, status and priority from one to five.</w:t>
      </w:r>
    </w:p>
    <w:p>
      <w:pPr/>
      <w:r>
        <w:t>Finally, Teaching boundary. Tasks stay in memory. Restarting the server clears them, so we can reset the classroom demo quickly.</w:t>
      </w:r>
    </w:p>
    <w:p>
      <w:pPr/>
      <w:r>
        <w:rPr>
          <w:i/>
          <w:color w:val="68747E"/>
          <w:sz w:val="18"/>
        </w:rPr>
        <w:t>【操作】指向右侧示例 JSON。</w:t>
      </w:r>
    </w:p>
    <w:p>
      <w:pPr/>
      <w:r>
        <w:t>A valid task: Rehearse the demo. Status: todo. Priority: five.</w:t>
      </w:r>
    </w:p>
    <w:p>
      <w:pPr>
        <w:pStyle w:val="Heading2"/>
      </w:pPr>
      <w:r>
        <w:t>第7页  CRUD Operations  ·  约50秒</w:t>
      </w:r>
    </w:p>
    <w:p>
      <w:pPr/>
      <w:r>
        <w:t>The HTTP method describes the action. The path identifies the task resource. Together they form a clear REST interface.</w:t>
      </w:r>
    </w:p>
    <w:p>
      <w:pPr/>
      <w:r>
        <w:rPr>
          <w:i/>
          <w:color w:val="68747E"/>
          <w:sz w:val="18"/>
        </w:rPr>
        <w:t>【操作】按表格从上往下读；/tasks/{task_id} 可以说 with a task ID。</w:t>
      </w:r>
    </w:p>
    <w:p>
      <w:pPr/>
      <w:r>
        <w:t>GET /tasks: List all tasks.</w:t>
      </w:r>
    </w:p>
    <w:p>
      <w:pPr/>
      <w:r>
        <w:t>GET /tasks with a task ID: Read one task.</w:t>
      </w:r>
    </w:p>
    <w:p>
      <w:pPr/>
      <w:r>
        <w:t>POST /tasks: Create a validated task.</w:t>
      </w:r>
    </w:p>
    <w:p>
      <w:pPr/>
      <w:r>
        <w:t>PUT /tasks with a task ID: Replace the editable fields.</w:t>
      </w:r>
    </w:p>
    <w:p>
      <w:pPr/>
      <w:r>
        <w:t>DELETE /tasks with a task ID: Remove one task.</w:t>
      </w:r>
    </w:p>
    <w:p>
      <w:pPr>
        <w:pStyle w:val="Heading2"/>
      </w:pPr>
      <w:r>
        <w:t>第8页  HTTP Status Codes  ·  约45秒</w:t>
      </w:r>
    </w:p>
    <w:p>
      <w:pPr/>
      <w:r>
        <w:t>Each response code gives the client a short, standard result. This makes success and errors easy to understand.</w:t>
      </w:r>
    </w:p>
    <w:p>
      <w:pPr/>
      <w:r>
        <w:t>Success: 200 OK. The request succeeded and returns data.</w:t>
      </w:r>
    </w:p>
    <w:p>
      <w:pPr/>
      <w:r>
        <w:t>201 Created. POST /tasks created a new task.</w:t>
      </w:r>
    </w:p>
    <w:p>
      <w:pPr/>
      <w:r>
        <w:t>204 No Content. DELETE succeeded. No response body is needed.</w:t>
      </w:r>
    </w:p>
    <w:p>
      <w:pPr/>
      <w:r>
        <w:t>Client errors: 404 Not Found. The requested task ID does not exist.</w:t>
      </w:r>
    </w:p>
    <w:p>
      <w:pPr/>
      <w:r>
        <w:t>422 Validation Error. The request breaks a Pydantic validation rule.</w:t>
      </w:r>
    </w:p>
    <w:p>
      <w:pPr/>
      <w:r>
        <w:rPr>
          <w:b/>
          <w:color w:val="0F5759"/>
        </w:rPr>
        <w:t>Next, my teammate will show the code and the live demonstration.</w:t>
      </w:r>
    </w:p>
    <w:p>
      <w:pPr>
        <w:pStyle w:val="Heading1"/>
      </w:pPr>
      <w:r>
        <w:t>Member 3 · 第9–12页</w:t>
      </w:r>
    </w:p>
    <w:p>
      <w:pPr>
        <w:pStyle w:val="Heading2"/>
      </w:pPr>
      <w:r>
        <w:t>第9页  Routes Connect HTTP Requests to Python Functions  ·  约35秒</w:t>
      </w:r>
    </w:p>
    <w:p>
      <w:pPr/>
      <w:r>
        <w:t>FastAPI keeps the route declaration close to the Python function. The decorator links each HTTP request to the correct code.</w:t>
      </w:r>
    </w:p>
    <w:p>
      <w:pPr/>
      <w:r>
        <w:rPr>
          <w:i/>
          <w:color w:val="68747E"/>
          <w:sz w:val="18"/>
        </w:rPr>
        <w:t>【操作】左边Step 1，右边Step 2，不读整段Python。</w:t>
      </w:r>
    </w:p>
    <w:p>
      <w:pPr/>
      <w:r>
        <w:t>Step one: List tasks. GET /tasks.</w:t>
      </w:r>
    </w:p>
    <w:p>
      <w:pPr/>
      <w:r>
        <w:t>Step two: Create a task. POST /tasks.</w:t>
      </w:r>
    </w:p>
    <w:p>
      <w:pPr/>
      <w:r>
        <w:t>Path and method. Model and status.</w:t>
      </w:r>
    </w:p>
    <w:p>
      <w:pPr>
        <w:pStyle w:val="Heading2"/>
      </w:pPr>
      <w:r>
        <w:t>第10页  Pydantic Data Model  ·  约45秒</w:t>
      </w:r>
    </w:p>
    <w:p>
      <w:pPr/>
      <w:r>
        <w:t>The model describes the fields that a task request may contain. Type hints and Field rules define valid input.</w:t>
      </w:r>
    </w:p>
    <w:p>
      <w:pPr/>
      <w:r>
        <w:rPr>
          <w:i/>
          <w:color w:val="68747E"/>
          <w:sz w:val="18"/>
        </w:rPr>
        <w:t>【操作】右侧依次读四个字段。</w:t>
      </w:r>
    </w:p>
    <w:p>
      <w:pPr/>
      <w:r>
        <w:t>First, Title: Required text from one to 120 characters.</w:t>
      </w:r>
    </w:p>
    <w:p>
      <w:pPr/>
      <w:r>
        <w:t>Second, Description: Optional text. It may be left empty.</w:t>
      </w:r>
    </w:p>
    <w:p>
      <w:pPr/>
      <w:r>
        <w:t>Third, Status: One value: todo, in_progress or done.</w:t>
      </w:r>
    </w:p>
    <w:p>
      <w:pPr/>
      <w:r>
        <w:t>Finally, Priority: A whole number from one to five. Default is three.</w:t>
      </w:r>
    </w:p>
    <w:p>
      <w:pPr>
        <w:pStyle w:val="Heading2"/>
      </w:pPr>
      <w:r>
        <w:t>第11页  Validation Example  ·  约40秒</w:t>
      </w:r>
    </w:p>
    <w:p>
      <w:pPr/>
      <w:r>
        <w:t>FastAPI checks the request against the Pydantic model automatically. Valid data continues; invalid data stops early.</w:t>
      </w:r>
    </w:p>
    <w:p>
      <w:pPr/>
      <w:r>
        <w:rPr>
          <w:i/>
          <w:color w:val="68747E"/>
          <w:sz w:val="18"/>
        </w:rPr>
        <w:t>【操作】先指左侧有效请求，再指右侧无效请求。</w:t>
      </w:r>
    </w:p>
    <w:p>
      <w:pPr/>
      <w:r>
        <w:t>Valid request: Priority equals five. 201 Created. The task passes every field rule.</w:t>
      </w:r>
    </w:p>
    <w:p>
      <w:pPr/>
      <w:r>
        <w:t>Invalid request: Priority equals nine. 422 Validation Error. Rejected before repository logic.</w:t>
      </w:r>
    </w:p>
    <w:p>
      <w:pPr/>
      <w:r>
        <w:t>Invalid data stops before repository code runs. The client receives a clear 422 response.</w:t>
      </w:r>
    </w:p>
    <w:p>
      <w:pPr/>
      <w:r>
        <w:rPr>
          <w:b/>
          <w:color w:val="0F5759"/>
        </w:rPr>
        <w:t>Now, I will show these results in Swagger UI.</w:t>
      </w:r>
    </w:p>
    <w:p>
      <w:pPr>
        <w:pStyle w:val="Heading2"/>
      </w:pPr>
      <w:r>
        <w:t>第12页：现场演示（重点，目标2分15秒）</w:t>
      </w:r>
    </w:p>
    <w:p>
      <w:pPr/>
      <w:r>
        <w:rPr>
          <w:i/>
          <w:color w:val="68747E"/>
          <w:sz w:val="18"/>
        </w:rPr>
        <w:t>【操作】【演示开始前】提前启动Uvicorn并打开 http://127.0.0.1:8000/docs。PowerPoint第12页出现时，使用Alt+Tab切换到浏览器；不现场写Python代码。</w:t>
      </w:r>
    </w:p>
    <w:p>
      <w:pPr/>
      <w:r>
        <w:t>Now I will demonstrate three results in Swagger UI.</w:t>
      </w:r>
    </w:p>
    <w:p>
      <w:pPr>
        <w:pStyle w:val="Heading2"/>
      </w:pPr>
      <w:r>
        <w:t>Step 1 · GET /tasks（约30–40秒）</w:t>
      </w:r>
    </w:p>
    <w:p>
      <w:pPr/>
      <w:r>
        <w:rPr>
          <w:i/>
          <w:color w:val="68747E"/>
          <w:sz w:val="18"/>
        </w:rPr>
        <w:t>【操作】展开蓝色 GET /tasks → Try it out → Execute。指着200和Response body。</w:t>
      </w:r>
    </w:p>
    <w:p>
      <w:pPr/>
      <w:r>
        <w:t>First, I open GET slash tasks and execute the request.</w:t>
      </w:r>
    </w:p>
    <w:p>
      <w:pPr/>
      <w:r>
        <w:t>The server returns 200 OK and the task list.</w:t>
      </w:r>
    </w:p>
    <w:p>
      <w:pPr/>
      <w:r>
        <w:t>If the list is empty, we can see an empty JSON list.</w:t>
      </w:r>
    </w:p>
    <w:p>
      <w:pPr>
        <w:pStyle w:val="Heading2"/>
      </w:pPr>
      <w:r>
        <w:t>Step 2 · Valid POST /tasks（约45秒）</w:t>
      </w:r>
    </w:p>
    <w:p>
      <w:pPr/>
      <w:r>
        <w:rPr>
          <w:i/>
          <w:color w:val="68747E"/>
          <w:sz w:val="18"/>
        </w:rPr>
        <w:t>【操作】展开绿色 POST /tasks → Try it out → 粘贴下面的JSON → Execute。指着201及id。</w:t>
      </w:r>
    </w:p>
    <w:p>
      <w:pPr/>
      <w:r>
        <w:t>Next, I send a valid POST request with priority five.</w:t>
      </w:r>
    </w:p>
    <w:p>
      <w:pPr/>
      <w:r>
        <w:t>The server returns 201 Created and adds an ID and timestamps.</w:t>
      </w:r>
    </w:p>
    <w:p>
      <w:pPr/>
      <w:r>
        <w:rPr>
          <w:i/>
          <w:color w:val="68747E"/>
          <w:sz w:val="18"/>
        </w:rPr>
        <w:t>【操作】{ "title": "Rehearse the demo", "description": "Practise /docs", "status": "todo", "priority": 5 }</w:t>
      </w:r>
    </w:p>
    <w:p>
      <w:pPr>
        <w:pStyle w:val="Heading2"/>
      </w:pPr>
      <w:r>
        <w:t>Step 3 · Invalid POST /tasks（约45秒）</w:t>
      </w:r>
    </w:p>
    <w:p>
      <w:pPr/>
      <w:r>
        <w:rPr>
          <w:i/>
          <w:color w:val="68747E"/>
          <w:sz w:val="18"/>
        </w:rPr>
        <w:t>【操作】停留在同一个POST，改priority为9 → Execute。指着422和 less than or equal to 5。</w:t>
      </w:r>
    </w:p>
    <w:p>
      <w:pPr/>
      <w:r>
        <w:t>Finally, I change only the priority from five to nine.</w:t>
      </w:r>
    </w:p>
    <w:p>
      <w:pPr/>
      <w:r>
        <w:t>FastAPI returns 422 Validation Error because nine is above the maximum value of five.</w:t>
      </w:r>
    </w:p>
    <w:p>
      <w:pPr/>
      <w:r>
        <w:t>The invalid task is not created.</w:t>
      </w:r>
    </w:p>
    <w:p>
      <w:pPr>
        <w:pStyle w:val="Heading2"/>
      </w:pPr>
      <w:r>
        <w:t>演示结束 → 第13页的交接台词</w:t>
      </w:r>
    </w:p>
    <w:p>
      <w:pPr/>
      <w:r>
        <w:rPr>
          <w:i/>
          <w:color w:val="68747E"/>
          <w:sz w:val="18"/>
        </w:rPr>
        <w:t>【操作】看到422就停，Alt+Tab回PPT，显示第13页；千万不要额外演示PUT/DELETE。</w:t>
      </w:r>
    </w:p>
    <w:p>
      <w:pPr/>
      <w:r>
        <w:t>This demonstrates automatic validation from the Pydantic model.</w:t>
      </w:r>
    </w:p>
    <w:p>
      <w:pPr/>
      <w:r>
        <w:rPr>
          <w:b/>
          <w:color w:val="0F5759"/>
        </w:rPr>
        <w:t>That completes the live demo. Member four will explain our automated tests and evaluation.</w:t>
      </w:r>
    </w:p>
    <w:p>
      <w:pPr/>
      <w:r>
        <w:rPr>
          <w:i/>
          <w:color w:val="68747E"/>
          <w:sz w:val="18"/>
        </w:rPr>
        <w:t>【操作】【如演示故障】The live page is not responding, so I will use our prepared evidence. The expected results are 200, 201 and 422. Our automated tests verify these behaviours. 然后回PPT第13页。</w:t>
      </w:r>
    </w:p>
    <w:p>
      <w:pPr>
        <w:pStyle w:val="Heading1"/>
      </w:pPr>
      <w:r>
        <w:t>Member 4 · 第13–17页</w:t>
      </w:r>
    </w:p>
    <w:p>
      <w:pPr>
        <w:pStyle w:val="Heading2"/>
      </w:pPr>
      <w:r>
        <w:t>第13页  Eight Tests Verify the Main API Behaviour  ·  约40秒</w:t>
      </w:r>
    </w:p>
    <w:p>
      <w:pPr/>
      <w:r>
        <w:rPr>
          <w:i/>
          <w:color w:val="68747E"/>
          <w:sz w:val="18"/>
        </w:rPr>
        <w:t>【操作】第13页用约40秒：切到已打开的第二个 PowerShell 窗口，运行测试，再返回PPT。</w:t>
      </w:r>
    </w:p>
    <w:p>
      <w:pPr/>
      <w:r>
        <w:t>Eight tests verify the main API behaviour.</w:t>
      </w:r>
    </w:p>
    <w:p>
      <w:pPr/>
      <w:r>
        <w:t>We use pytest and TestClient. Each test starts with an empty repository.</w:t>
      </w:r>
    </w:p>
    <w:p>
      <w:pPr/>
      <w:r>
        <w:rPr>
          <w:i/>
          <w:color w:val="68747E"/>
          <w:sz w:val="18"/>
        </w:rPr>
        <w:t>【操作】简要说明底部 DOCS → CRUD → FILTERS → ERRORS 四类测试。</w:t>
      </w:r>
    </w:p>
    <w:p>
      <w:pPr/>
      <w:r>
        <w:t>The tests cover documentation, CRUD, filters and error responses.</w:t>
      </w:r>
    </w:p>
    <w:p>
      <w:pPr/>
      <w:r>
        <w:rPr>
          <w:i/>
          <w:color w:val="68747E"/>
          <w:sz w:val="18"/>
        </w:rPr>
        <w:t>【操作】在 fastapi-project 目录运行：..\.venv\Scripts\python.exe -m pytest -q。指向终端里的 8 passed。</w:t>
      </w:r>
    </w:p>
    <w:p>
      <w:pPr/>
      <w:r>
        <w:t>Here, we can see the test results. All eight tests passed.</w:t>
      </w:r>
    </w:p>
    <w:p>
      <w:pPr/>
      <w:r>
        <w:rPr>
          <w:i/>
          <w:color w:val="68747E"/>
          <w:sz w:val="18"/>
        </w:rPr>
        <w:t>【操作】回到第13页，说明 TestClient 不需要启动 Uvicorn。</w:t>
      </w:r>
    </w:p>
    <w:p>
      <w:pPr/>
      <w:r>
        <w:t>TestClient does not need a running server.</w:t>
      </w:r>
    </w:p>
    <w:p>
      <w:pPr/>
      <w:r>
        <w:rPr>
          <w:i/>
          <w:color w:val="68747E"/>
          <w:sz w:val="18"/>
        </w:rPr>
        <w:t>【操作】测试耗时每次会不同。若终端故障，直接说明PPT中的测试总结，继续第14页。</w:t>
      </w:r>
    </w:p>
    <w:p>
      <w:pPr>
        <w:pStyle w:val="Heading2"/>
      </w:pPr>
      <w:r>
        <w:t>第14页  Advantages of FastAPI  ·  约45秒</w:t>
      </w:r>
    </w:p>
    <w:p>
      <w:pPr/>
      <w:r>
        <w:t>FastAPI reduces repeated work and keeps the main parts of a small API connected.</w:t>
      </w:r>
    </w:p>
    <w:p>
      <w:pPr/>
      <w:r>
        <w:t>First, Connected contracts. One model guides validation, responses and API documentation, so the parts stay consistent.</w:t>
      </w:r>
    </w:p>
    <w:p>
      <w:pPr/>
      <w:r>
        <w:t>Second, Fast feedback. Swagger UI lets us inspect and call each route immediately, without building a separate client.</w:t>
      </w:r>
    </w:p>
    <w:p>
      <w:pPr/>
      <w:r>
        <w:t>Finally, Room to grow. The project can later add routers, services and a database without changing its basic API design.</w:t>
      </w:r>
    </w:p>
    <w:p>
      <w:pPr>
        <w:pStyle w:val="Heading2"/>
      </w:pPr>
      <w:r>
        <w:t>第15页  Limitations to Plan For  ·  约45秒</w:t>
      </w:r>
    </w:p>
    <w:p>
      <w:pPr/>
      <w:r>
        <w:t>First, Security needs design. Authentication, authorisation, permissions and safe deployment still need careful design.</w:t>
      </w:r>
    </w:p>
    <w:p>
      <w:pPr/>
      <w:r>
        <w:t>Second, Some concepts take time. Type hints, Pydantic models and asynchronous Python may take time for beginners to learn.</w:t>
      </w:r>
    </w:p>
    <w:p>
      <w:pPr/>
      <w:r>
        <w:t>Third, Production needs more. Real systems also need persistent storage, migrations, logging, monitoring and backups.</w:t>
      </w:r>
    </w:p>
    <w:p>
      <w:pPr/>
      <w:r>
        <w:t>FastAPI supports API development, but it does not design, secure or deploy the whole system for us.</w:t>
      </w:r>
    </w:p>
    <w:p>
      <w:pPr>
        <w:pStyle w:val="Heading2"/>
      </w:pPr>
      <w:r>
        <w:t>第16页  Where FastAPI Fits Well  ·  约45秒</w:t>
      </w:r>
    </w:p>
    <w:p>
      <w:pPr/>
      <w:r>
        <w:t>FastAPI works well when a clear Python API is the main product or connects other components.</w:t>
      </w:r>
    </w:p>
    <w:p>
      <w:pPr/>
      <w:r>
        <w:t>First, REST backends. JSON endpoints can serve web applications, mobile clients and internal tools.</w:t>
      </w:r>
    </w:p>
    <w:p>
      <w:pPr/>
      <w:r>
        <w:t>Second, Data and ML services. Typed inputs and outputs can wrap existing Python or machine-learning logic.</w:t>
      </w:r>
    </w:p>
    <w:p>
      <w:pPr/>
      <w:r>
        <w:t>Finally, Teaching and prototypes. Generated documentation gives learners quick feedback and makes testing easier.</w:t>
      </w:r>
    </w:p>
    <w:p>
      <w:pPr/>
      <w:r>
        <w:t>Production systems still need security, persistent storage, deployment and monitoring.</w:t>
      </w:r>
    </w:p>
    <w:p>
      <w:pPr>
        <w:pStyle w:val="Heading2"/>
      </w:pPr>
      <w:r>
        <w:t>第17页  Conclusion  ·  约45秒</w:t>
      </w:r>
    </w:p>
    <w:p>
      <w:pPr/>
      <w:r>
        <w:rPr>
          <w:i/>
          <w:color w:val="68747E"/>
          <w:sz w:val="18"/>
        </w:rPr>
        <w:t>【操作】指三个数字总结。</w:t>
      </w:r>
    </w:p>
    <w:p>
      <w:pPr/>
      <w:r>
        <w:t>First, Types become a contract. Types guide validation, schema generation and consistent responses.</w:t>
      </w:r>
    </w:p>
    <w:p>
      <w:pPr/>
      <w:r>
        <w:t>Second, The docs are executable. Swagger UI makes the API visible, testable and easier to explain.</w:t>
      </w:r>
    </w:p>
    <w:p>
      <w:pPr/>
      <w:r>
        <w:t>Finally, Simple can still be complete. Five routes, clear errors and tests show a complete learning example.</w:t>
      </w:r>
    </w:p>
    <w:p>
      <w:pPr/>
      <w:r>
        <w:rPr>
          <w:i/>
          <w:color w:val="68747E"/>
          <w:sz w:val="18"/>
        </w:rPr>
        <w:t>【操作】指向PPT上的二维码，网址不用拼读。</w:t>
      </w:r>
    </w:p>
    <w:p>
      <w:pPr/>
      <w:r>
        <w:t>You can scan the QR code or open our online learning resource.</w:t>
      </w:r>
    </w:p>
    <w:p>
      <w:pPr/>
      <w:r>
        <w:t>Online Information: overview, architecture, examples and evaluation.</w:t>
      </w:r>
    </w:p>
    <w:p>
      <w:pPr/>
      <w:r>
        <w:t>Online Tutorial: setup, CRUD, validation and exercises.</w:t>
      </w:r>
    </w:p>
    <w:p>
      <w:pPr/>
      <w:r>
        <w:rPr>
          <w:b/>
          <w:color w:val="0F5759"/>
        </w:rPr>
        <w:t>Thank you for listening. Do you have any questions?</w:t>
      </w:r>
    </w:p>
    <w:p>
      <w:pPr>
        <w:pStyle w:val="Heading1"/>
      </w:pPr>
      <w:r>
        <w:t>演讲前简短检查（不念）</w:t>
      </w:r>
    </w:p>
    <w:p>
      <w:pPr/>
      <w:r>
        <w:rPr>
          <w:i/>
          <w:color w:val="68747E"/>
          <w:sz w:val="18"/>
        </w:rPr>
        <w:t>【操作】第12页：Uvicorn正在运行，浏览器提前打开 /docs；准备好含 priority 5 的JSON。</w:t>
      </w:r>
    </w:p>
    <w:p>
      <w:pPr/>
      <w:r>
        <w:rPr>
          <w:i/>
          <w:color w:val="68747E"/>
          <w:sz w:val="18"/>
        </w:rPr>
        <w:t>【操作】第12页：GET→200；POST priority 5→201；改成9→422；立即切回PPT。</w:t>
      </w:r>
    </w:p>
    <w:p>
      <w:pPr/>
      <w:r>
        <w:rPr>
          <w:i/>
          <w:color w:val="68747E"/>
          <w:sz w:val="18"/>
        </w:rPr>
        <w:t>【操作】第13页：运行准备好的 pytest 命令，说明 8 passed，再回PPT简要解释四类测试。</w:t>
      </w:r>
    </w:p>
    <w:p>
      <w:pPr/>
      <w:r>
        <w:rPr>
          <w:i/>
          <w:color w:val="68747E"/>
          <w:sz w:val="18"/>
        </w:rPr>
        <w:t>【操作】第18页为参考文献。正式讲解第1–17页，参考文献无需逐条朗读。</w:t>
      </w:r>
    </w:p>
    <w:p>
      <w:pPr/>
      <w:r>
        <w:rPr>
          <w:i/>
          <w:color w:val="68747E"/>
          <w:sz w:val="18"/>
        </w:rPr>
        <w:t>【操作】正式计时：照读版可能比15分钟短；课堂前四人按实际语速和演示用时排练。</w:t>
      </w:r>
    </w:p>
    <w:sectPr w:rsidR="00FC693F" w:rsidRPr="0006063C" w:rsidSect="00034616">
      <w:footerReference w:type="default" r:id="rId9"/>
      <w:pgSz w:w="12240" w:h="15840"/>
      <w:pgMar w:top="979" w:right="1181" w:bottom="89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FastAPI CW1 · Classroom Speaker 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D46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464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D2A3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