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生成时间：2026-08-04 15:07:13</w:t>
      </w:r>
    </w:p>
    <w:p/>
    <w:p>
      <w:pPr>
        <w:pStyle w:val="Heading1"/>
      </w:pPr>
      <w:r>
        <w:t>一、评估概述</w:t>
      </w:r>
    </w:p>
    <w:p>
      <w:r>
        <w:t>（执行摘要生成失败：Missing API key for provider 'minimax'. Set MINIMAX_API_KEY in the environment.）</w:t>
      </w:r>
    </w:p>
    <w:p>
      <w:r>
        <w:t>本期详细数据：共纳入 11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S级风险：6 条</w:t>
      </w:r>
    </w:p>
    <w:p>
      <w:pPr>
        <w:pStyle w:val="ListBullet"/>
      </w:pPr>
      <w:r>
        <w:t xml:space="preserve">  M级风险：5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11550.0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9000.0</w:t>
            </w:r>
          </w:p>
        </w:tc>
        <w:tc>
          <w:tcPr>
            <w:tcW w:type="dxa" w:w="1440"/>
          </w:tcPr>
          <w:p>
            <w:r>
              <w:t>组合危险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6300.0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  <w:tr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[medium] 产品类别风险激增预警: product_category=普通机电 当月 4 起，上月 0 起，环比增长 0%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发现灾难性事件：https://www.cpsc.gov/Recalls</w:t>
      </w:r>
    </w:p>
    <w:p>
      <w:pPr>
        <w:pStyle w:val="ListBullet"/>
      </w:pPr>
      <w:r>
        <w:t>[low] 新危害类型出现预警: 在product_category=照明设备中首次发现hazard_type=电气危险</w:t>
      </w:r>
    </w:p>
    <w:p>
      <w:pPr>
        <w:pStyle w:val="ListBullet"/>
      </w:pPr>
      <w:r>
        <w:t>[low] 新危害类型出现预警: 在product_category=普通机电中首次发现hazard_type=组合危险</w:t>
      </w:r>
    </w:p>
    <w:p>
      <w:pPr>
        <w:pStyle w:val="ListBullet"/>
      </w:pPr>
      <w:r>
        <w:t>[high] 企业重复不合格预警: manufacturer= 在365d内出现5起事件</w:t>
      </w:r>
    </w:p>
    <w:p>
      <w:pPr>
        <w:pStyle w:val="ListBullet"/>
      </w:pPr>
      <w:r>
        <w:t>[high] 风险等级上升预警: 产品风险等级上升为M</w:t>
      </w:r>
    </w:p>
    <w:p>
      <w:pPr>
        <w:pStyle w:val="ListBullet"/>
      </w:pPr>
      <w:r>
        <w:t>[high] 风险等级上升预警: 产品风险等级上升为S</w:t>
      </w:r>
    </w:p>
    <w:p>
      <w:pPr>
        <w:pStyle w:val="ListBullet"/>
      </w:pPr>
      <w:r>
        <w:t>[high] 风险等级上升预警: 产品风险等级上升为M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