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2559">
      <w:pPr>
        <w:pStyle w:val="17"/>
        <w:rPr>
          <w:rFonts w:hint="eastAsia" w:eastAsia="宋体"/>
          <w:lang w:eastAsia="zh"/>
          <w:woUserID w:val="3"/>
        </w:rPr>
      </w:pPr>
      <w:r>
        <w:rPr>
          <w:rFonts w:hint="eastAsia"/>
          <w:lang w:eastAsia="zh"/>
          <w:woUserID w:val="3"/>
        </w:rPr>
        <w:t>b</w:t>
      </w:r>
    </w:p>
    <w:p w14:paraId="1E3F81E0">
      <w:pPr>
        <w:jc w:val="right"/>
      </w:pPr>
      <w:r>
        <w:t>.</w:t>
      </w:r>
      <w:r>
        <w:rPr>
          <w:rFonts w:hint="eastAsia"/>
        </w:rPr>
        <w:t xml:space="preserve"> </w:t>
      </w:r>
      <w:r>
        <w:rPr>
          <w:rFonts w:hint="eastAsia"/>
          <w:b/>
        </w:rPr>
        <w:t>内部资料，不得外传</w:t>
      </w:r>
    </w:p>
    <w:p w14:paraId="5DC021FB">
      <w:pPr>
        <w:ind w:firstLine="480"/>
        <w:rPr>
          <w:rFonts w:hint="eastAsia"/>
          <w:caps/>
          <w:sz w:val="24"/>
        </w:rPr>
      </w:pPr>
    </w:p>
    <w:p w14:paraId="1212C577">
      <w:pPr>
        <w:ind w:firstLine="480"/>
        <w:rPr>
          <w:rFonts w:hint="eastAsia"/>
          <w:caps/>
          <w:sz w:val="24"/>
        </w:rPr>
      </w:pPr>
    </w:p>
    <w:p w14:paraId="7F54E170">
      <w:pPr>
        <w:ind w:firstLine="480"/>
        <w:rPr>
          <w:vanish/>
          <w:color w:val="000000"/>
          <w:sz w:val="24"/>
        </w:rPr>
      </w:pPr>
    </w:p>
    <w:p w14:paraId="53E41B28">
      <w:pPr>
        <w:tabs>
          <w:tab w:val="right" w:pos="9356"/>
        </w:tabs>
        <w:spacing w:before="360" w:after="240"/>
        <w:ind w:firstLine="550"/>
        <w:outlineLvl w:val="0"/>
        <w:rPr>
          <w:b/>
          <w:sz w:val="28"/>
        </w:rPr>
      </w:pPr>
    </w:p>
    <w:p w14:paraId="7794C6EA">
      <w:pPr>
        <w:rPr>
          <w:rFonts w:hint="eastAsia"/>
        </w:rPr>
      </w:pPr>
    </w:p>
    <w:p w14:paraId="1C01BBBC">
      <w:pPr>
        <w:jc w:val="center"/>
        <w:rPr>
          <w:rFonts w:hint="eastAsia"/>
          <w:b/>
          <w:bCs/>
          <w:sz w:val="44"/>
        </w:rPr>
      </w:pPr>
    </w:p>
    <w:p w14:paraId="7FBCD514">
      <w:pPr>
        <w:jc w:val="center"/>
        <w:rPr>
          <w:rFonts w:hint="eastAsia"/>
          <w:b/>
          <w:bCs/>
          <w:sz w:val="44"/>
        </w:rPr>
      </w:pPr>
      <w:r>
        <w:rPr>
          <w:rFonts w:hint="eastAsia"/>
          <w:b/>
          <w:bCs/>
          <w:sz w:val="44"/>
          <w:lang w:eastAsia="zh"/>
          <w:woUserID w:val="3"/>
        </w:rPr>
        <w:t>校园失物招领</w:t>
      </w:r>
      <w:r>
        <w:rPr>
          <w:rFonts w:hint="eastAsia"/>
          <w:b/>
          <w:bCs/>
          <w:sz w:val="44"/>
        </w:rPr>
        <w:t>项目概要设计</w:t>
      </w:r>
    </w:p>
    <w:p w14:paraId="74A7C188"/>
    <w:p w14:paraId="3F08BF8A"/>
    <w:p w14:paraId="7659B046"/>
    <w:p w14:paraId="23F3CB05"/>
    <w:p w14:paraId="29CFDF61"/>
    <w:p w14:paraId="44B2E388"/>
    <w:p w14:paraId="643BE709">
      <w:pPr>
        <w:rPr>
          <w:rFonts w:hint="eastAsia"/>
        </w:rPr>
      </w:pPr>
    </w:p>
    <w:p w14:paraId="68A9ACB5">
      <w:pPr>
        <w:rPr>
          <w:rFonts w:hint="eastAsia"/>
        </w:rPr>
      </w:pPr>
    </w:p>
    <w:p w14:paraId="1AD15A63">
      <w:pPr>
        <w:rPr>
          <w:rFonts w:hint="eastAsia"/>
        </w:rPr>
      </w:pPr>
    </w:p>
    <w:p w14:paraId="4F64B441">
      <w:pPr>
        <w:rPr>
          <w:rFonts w:hint="eastAsia"/>
        </w:rPr>
      </w:pPr>
    </w:p>
    <w:p w14:paraId="5F9C28C5">
      <w:pPr>
        <w:rPr>
          <w:rFonts w:hint="eastAsia"/>
        </w:rPr>
      </w:pPr>
    </w:p>
    <w:p w14:paraId="4D373A6B">
      <w:pPr>
        <w:rPr>
          <w:rFonts w:hint="eastAsia"/>
        </w:rPr>
      </w:pPr>
    </w:p>
    <w:p w14:paraId="577EAA05">
      <w:pPr>
        <w:rPr>
          <w:rFonts w:hint="eastAsia"/>
        </w:rPr>
      </w:pPr>
    </w:p>
    <w:p w14:paraId="1C37577D">
      <w:pPr>
        <w:rPr>
          <w:rFonts w:hint="eastAsia"/>
        </w:rPr>
      </w:pPr>
    </w:p>
    <w:p w14:paraId="432A8DD1">
      <w:pPr>
        <w:rPr>
          <w:rFonts w:hint="eastAsia"/>
        </w:rPr>
      </w:pP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7"/>
        <w:gridCol w:w="3253"/>
      </w:tblGrid>
      <w:tr w14:paraId="62C7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7" w:hRule="atLeast"/>
          <w:jc w:val="center"/>
        </w:trPr>
        <w:tc>
          <w:tcPr>
            <w:tcW w:w="2147" w:type="dxa"/>
            <w:noWrap w:val="0"/>
            <w:vAlign w:val="top"/>
          </w:tcPr>
          <w:p w14:paraId="02919560">
            <w:pPr>
              <w:keepNext w:val="0"/>
              <w:keepLines w:val="0"/>
              <w:suppressLineNumbers w:val="0"/>
              <w:spacing w:before="0" w:beforeAutospacing="0" w:after="0" w:afterAutospacing="0"/>
              <w:ind w:left="0" w:right="0"/>
              <w:rPr>
                <w:rFonts w:hint="eastAsia" w:ascii="Arial" w:hAnsi="Arial"/>
                <w:szCs w:val="20"/>
              </w:rPr>
            </w:pPr>
            <w:r>
              <w:rPr>
                <w:rFonts w:hint="eastAsia"/>
                <w:szCs w:val="20"/>
              </w:rPr>
              <w:t>项  目  名  称</w:t>
            </w:r>
          </w:p>
        </w:tc>
        <w:tc>
          <w:tcPr>
            <w:tcW w:w="3253" w:type="dxa"/>
            <w:noWrap w:val="0"/>
            <w:vAlign w:val="top"/>
          </w:tcPr>
          <w:p w14:paraId="49A188C3">
            <w:pPr>
              <w:keepNext w:val="0"/>
              <w:keepLines w:val="0"/>
              <w:suppressLineNumbers w:val="0"/>
              <w:spacing w:before="0" w:beforeAutospacing="0" w:after="0" w:afterAutospacing="0"/>
              <w:ind w:left="0" w:right="0"/>
              <w:rPr>
                <w:rFonts w:hint="eastAsia" w:eastAsia="宋体"/>
                <w:szCs w:val="20"/>
                <w:lang w:eastAsia="zh"/>
                <w:woUserID w:val="3"/>
              </w:rPr>
            </w:pPr>
            <w:r>
              <w:rPr>
                <w:rFonts w:hint="eastAsia"/>
                <w:szCs w:val="20"/>
                <w:lang w:eastAsia="zh"/>
                <w:woUserID w:val="3"/>
              </w:rPr>
              <w:t>校园失物招领项目</w:t>
            </w:r>
          </w:p>
        </w:tc>
      </w:tr>
      <w:tr w14:paraId="56076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147" w:type="dxa"/>
            <w:noWrap w:val="0"/>
            <w:vAlign w:val="top"/>
          </w:tcPr>
          <w:p w14:paraId="368AA35C">
            <w:pPr>
              <w:keepNext w:val="0"/>
              <w:keepLines w:val="0"/>
              <w:suppressLineNumbers w:val="0"/>
              <w:spacing w:before="0" w:beforeAutospacing="0" w:after="0" w:afterAutospacing="0"/>
              <w:ind w:left="0" w:right="0"/>
              <w:rPr>
                <w:rFonts w:hint="eastAsia"/>
                <w:szCs w:val="20"/>
              </w:rPr>
            </w:pPr>
            <w:r>
              <w:rPr>
                <w:rFonts w:hint="eastAsia"/>
                <w:szCs w:val="20"/>
              </w:rPr>
              <w:t>产　品　类　型</w:t>
            </w:r>
          </w:p>
        </w:tc>
        <w:tc>
          <w:tcPr>
            <w:tcW w:w="3253" w:type="dxa"/>
            <w:noWrap w:val="0"/>
            <w:vAlign w:val="top"/>
          </w:tcPr>
          <w:p w14:paraId="74F627C0">
            <w:pPr>
              <w:keepNext w:val="0"/>
              <w:keepLines w:val="0"/>
              <w:suppressLineNumbers w:val="0"/>
              <w:spacing w:before="0" w:beforeAutospacing="0" w:after="0" w:afterAutospacing="0"/>
              <w:ind w:left="0" w:right="0"/>
              <w:rPr>
                <w:rFonts w:hint="eastAsia"/>
                <w:szCs w:val="20"/>
              </w:rPr>
            </w:pPr>
          </w:p>
        </w:tc>
      </w:tr>
      <w:tr w14:paraId="1740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7" w:hRule="atLeast"/>
          <w:jc w:val="center"/>
        </w:trPr>
        <w:tc>
          <w:tcPr>
            <w:tcW w:w="2147" w:type="dxa"/>
            <w:noWrap w:val="0"/>
            <w:vAlign w:val="top"/>
          </w:tcPr>
          <w:p w14:paraId="3D2B9E0F">
            <w:pPr>
              <w:keepNext w:val="0"/>
              <w:keepLines w:val="0"/>
              <w:suppressLineNumbers w:val="0"/>
              <w:spacing w:before="0" w:beforeAutospacing="0" w:after="0" w:afterAutospacing="0"/>
              <w:ind w:left="0" w:right="0"/>
              <w:rPr>
                <w:rFonts w:hint="default"/>
                <w:szCs w:val="20"/>
              </w:rPr>
            </w:pPr>
            <w:r>
              <w:rPr>
                <w:rFonts w:hint="eastAsia" w:ascii="宋体" w:hAnsi="宋体" w:cs="宋体"/>
                <w:szCs w:val="20"/>
              </w:rPr>
              <w:t>项</w:t>
            </w:r>
            <w:r>
              <w:rPr>
                <w:rFonts w:hint="default"/>
                <w:szCs w:val="20"/>
              </w:rPr>
              <w:t xml:space="preserve">  </w:t>
            </w:r>
            <w:r>
              <w:rPr>
                <w:rFonts w:hint="eastAsia" w:ascii="宋体" w:hAnsi="宋体" w:cs="宋体"/>
                <w:szCs w:val="20"/>
              </w:rPr>
              <w:t>目</w:t>
            </w:r>
            <w:r>
              <w:rPr>
                <w:rFonts w:hint="eastAsia"/>
                <w:szCs w:val="20"/>
              </w:rPr>
              <w:t xml:space="preserve">  编  号</w:t>
            </w:r>
            <w:r>
              <w:rPr>
                <w:rFonts w:hint="default"/>
                <w:szCs w:val="20"/>
              </w:rPr>
              <w:t>.</w:t>
            </w:r>
          </w:p>
        </w:tc>
        <w:tc>
          <w:tcPr>
            <w:tcW w:w="3253" w:type="dxa"/>
            <w:noWrap w:val="0"/>
            <w:vAlign w:val="top"/>
          </w:tcPr>
          <w:p w14:paraId="5C45FFFA">
            <w:pPr>
              <w:keepNext w:val="0"/>
              <w:keepLines w:val="0"/>
              <w:suppressLineNumbers w:val="0"/>
              <w:spacing w:before="0" w:beforeAutospacing="0" w:after="0" w:afterAutospacing="0"/>
              <w:ind w:left="0" w:right="0"/>
              <w:rPr>
                <w:rFonts w:hint="eastAsia" w:ascii="宋体" w:hAnsi="宋体"/>
                <w:sz w:val="24"/>
                <w:szCs w:val="20"/>
              </w:rPr>
            </w:pPr>
          </w:p>
        </w:tc>
      </w:tr>
      <w:tr w14:paraId="3F0A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341129AF">
            <w:pPr>
              <w:keepNext w:val="0"/>
              <w:keepLines w:val="0"/>
              <w:suppressLineNumbers w:val="0"/>
              <w:spacing w:before="0" w:beforeAutospacing="0" w:after="0" w:afterAutospacing="0"/>
              <w:ind w:left="0" w:right="0"/>
              <w:rPr>
                <w:rFonts w:hint="eastAsia" w:ascii="Arial" w:hAnsi="Arial"/>
                <w:szCs w:val="20"/>
              </w:rPr>
            </w:pPr>
            <w:r>
              <w:rPr>
                <w:rFonts w:hint="eastAsia"/>
                <w:szCs w:val="20"/>
              </w:rPr>
              <w:t>版    本    号</w:t>
            </w:r>
          </w:p>
        </w:tc>
        <w:tc>
          <w:tcPr>
            <w:tcW w:w="3253" w:type="dxa"/>
            <w:noWrap w:val="0"/>
            <w:vAlign w:val="top"/>
          </w:tcPr>
          <w:p w14:paraId="3994D6D3">
            <w:pPr>
              <w:keepNext w:val="0"/>
              <w:keepLines w:val="0"/>
              <w:suppressLineNumbers w:val="0"/>
              <w:spacing w:before="0" w:beforeAutospacing="0" w:after="0" w:afterAutospacing="0"/>
              <w:ind w:left="0" w:right="0"/>
              <w:rPr>
                <w:rFonts w:hint="eastAsia"/>
                <w:szCs w:val="20"/>
              </w:rPr>
            </w:pPr>
          </w:p>
        </w:tc>
      </w:tr>
      <w:tr w14:paraId="3638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12BB04">
            <w:pPr>
              <w:keepNext w:val="0"/>
              <w:keepLines w:val="0"/>
              <w:suppressLineNumbers w:val="0"/>
              <w:spacing w:before="0" w:beforeAutospacing="0" w:after="0" w:afterAutospacing="0"/>
              <w:ind w:left="0" w:right="0"/>
              <w:rPr>
                <w:rFonts w:hint="default" w:ascii="Arial" w:hAnsi="Arial"/>
                <w:szCs w:val="20"/>
              </w:rPr>
            </w:pPr>
            <w:r>
              <w:rPr>
                <w:rFonts w:hint="eastAsia"/>
                <w:szCs w:val="20"/>
              </w:rPr>
              <w:t>状          态</w:t>
            </w:r>
          </w:p>
        </w:tc>
        <w:tc>
          <w:tcPr>
            <w:tcW w:w="3253" w:type="dxa"/>
            <w:noWrap w:val="0"/>
            <w:vAlign w:val="top"/>
          </w:tcPr>
          <w:p w14:paraId="6DA2174B">
            <w:pPr>
              <w:keepNext w:val="0"/>
              <w:keepLines w:val="0"/>
              <w:suppressLineNumbers w:val="0"/>
              <w:spacing w:before="0" w:beforeAutospacing="0" w:after="0" w:afterAutospacing="0"/>
              <w:ind w:left="0" w:right="0"/>
              <w:rPr>
                <w:rFonts w:hint="eastAsia"/>
                <w:szCs w:val="20"/>
              </w:rPr>
            </w:pPr>
          </w:p>
        </w:tc>
      </w:tr>
      <w:tr w14:paraId="1F0A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7" w:type="dxa"/>
            <w:noWrap w:val="0"/>
            <w:vAlign w:val="top"/>
          </w:tcPr>
          <w:p w14:paraId="4BE40384">
            <w:pPr>
              <w:keepNext w:val="0"/>
              <w:keepLines w:val="0"/>
              <w:suppressLineNumbers w:val="0"/>
              <w:spacing w:before="0" w:beforeAutospacing="0" w:after="0" w:afterAutospacing="0"/>
              <w:ind w:left="0" w:right="0"/>
              <w:rPr>
                <w:rFonts w:hint="eastAsia" w:ascii="Arial" w:hAnsi="Arial"/>
                <w:szCs w:val="20"/>
              </w:rPr>
            </w:pPr>
            <w:r>
              <w:rPr>
                <w:rFonts w:hint="eastAsia"/>
                <w:szCs w:val="20"/>
              </w:rPr>
              <w:t>作          者</w:t>
            </w:r>
          </w:p>
        </w:tc>
        <w:tc>
          <w:tcPr>
            <w:tcW w:w="3253" w:type="dxa"/>
            <w:noWrap w:val="0"/>
            <w:vAlign w:val="top"/>
          </w:tcPr>
          <w:p w14:paraId="2E7A9CB3">
            <w:pPr>
              <w:keepNext w:val="0"/>
              <w:keepLines w:val="0"/>
              <w:suppressLineNumbers w:val="0"/>
              <w:spacing w:before="0" w:beforeAutospacing="0" w:after="0" w:afterAutospacing="0"/>
              <w:ind w:left="0" w:right="0"/>
              <w:rPr>
                <w:rFonts w:hint="eastAsia"/>
                <w:szCs w:val="20"/>
              </w:rPr>
            </w:pPr>
          </w:p>
        </w:tc>
      </w:tr>
      <w:tr w14:paraId="7FD4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72DC22D4">
            <w:pPr>
              <w:keepNext w:val="0"/>
              <w:keepLines w:val="0"/>
              <w:suppressLineNumbers w:val="0"/>
              <w:spacing w:before="0" w:beforeAutospacing="0" w:after="0" w:afterAutospacing="0"/>
              <w:ind w:left="0" w:right="0"/>
              <w:rPr>
                <w:rFonts w:hint="eastAsia" w:ascii="Arial" w:hAnsi="Arial"/>
                <w:szCs w:val="20"/>
              </w:rPr>
            </w:pPr>
            <w:r>
              <w:rPr>
                <w:rFonts w:hint="eastAsia"/>
                <w:szCs w:val="20"/>
              </w:rPr>
              <w:t>所  属  部  门</w:t>
            </w:r>
          </w:p>
        </w:tc>
        <w:tc>
          <w:tcPr>
            <w:tcW w:w="3253" w:type="dxa"/>
            <w:noWrap w:val="0"/>
            <w:vAlign w:val="top"/>
          </w:tcPr>
          <w:p w14:paraId="55C6D051">
            <w:pPr>
              <w:keepNext w:val="0"/>
              <w:keepLines w:val="0"/>
              <w:suppressLineNumbers w:val="0"/>
              <w:spacing w:before="0" w:beforeAutospacing="0" w:after="0" w:afterAutospacing="0"/>
              <w:ind w:left="0" w:right="0"/>
              <w:rPr>
                <w:rFonts w:hint="eastAsia" w:ascii="宋体" w:hAnsi="宋体"/>
                <w:sz w:val="24"/>
                <w:szCs w:val="20"/>
              </w:rPr>
            </w:pPr>
          </w:p>
        </w:tc>
      </w:tr>
      <w:tr w14:paraId="5CCDA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2147" w:type="dxa"/>
            <w:noWrap w:val="0"/>
            <w:vAlign w:val="top"/>
          </w:tcPr>
          <w:p w14:paraId="520BAD02">
            <w:pPr>
              <w:keepNext w:val="0"/>
              <w:keepLines w:val="0"/>
              <w:suppressLineNumbers w:val="0"/>
              <w:spacing w:before="0" w:beforeAutospacing="0" w:after="0" w:afterAutospacing="0"/>
              <w:ind w:left="0" w:right="0"/>
              <w:rPr>
                <w:rFonts w:hint="eastAsia"/>
                <w:szCs w:val="20"/>
              </w:rPr>
            </w:pPr>
            <w:r>
              <w:rPr>
                <w:rFonts w:hint="eastAsia"/>
                <w:szCs w:val="20"/>
              </w:rPr>
              <w:t>提  交  日  期</w:t>
            </w:r>
          </w:p>
        </w:tc>
        <w:tc>
          <w:tcPr>
            <w:tcW w:w="3253" w:type="dxa"/>
            <w:noWrap w:val="0"/>
            <w:vAlign w:val="top"/>
          </w:tcPr>
          <w:p w14:paraId="5AF37A2C">
            <w:pPr>
              <w:keepNext w:val="0"/>
              <w:keepLines w:val="0"/>
              <w:suppressLineNumbers w:val="0"/>
              <w:spacing w:before="0" w:beforeAutospacing="0" w:after="0" w:afterAutospacing="0"/>
              <w:ind w:left="0" w:right="0"/>
              <w:rPr>
                <w:rFonts w:hint="default"/>
                <w:szCs w:val="20"/>
              </w:rPr>
            </w:pPr>
          </w:p>
        </w:tc>
      </w:tr>
    </w:tbl>
    <w:p w14:paraId="739699DA">
      <w:pPr>
        <w:sectPr>
          <w:headerReference r:id="rId3" w:type="default"/>
          <w:pgSz w:w="11906" w:h="16838"/>
          <w:pgMar w:top="1440" w:right="1797" w:bottom="1440" w:left="1797" w:header="851" w:footer="992" w:gutter="0"/>
          <w:cols w:space="425" w:num="1"/>
          <w:titlePg/>
          <w:docGrid w:type="lines" w:linePitch="312" w:charSpace="0"/>
        </w:sectPr>
      </w:pPr>
    </w:p>
    <w:p w14:paraId="05C4AC04">
      <w:r>
        <w:rPr>
          <w:rFonts w:hint="eastAsia"/>
        </w:rPr>
        <w:t>文档控制</w:t>
      </w:r>
    </w:p>
    <w:p w14:paraId="70CEE0F1">
      <w:pPr>
        <w:rPr>
          <w:rFonts w:hint="eastAsia"/>
        </w:rPr>
      </w:pPr>
      <w:r>
        <w:rPr>
          <w:rFonts w:hint="eastAsia"/>
        </w:rPr>
        <w:t>文档更新记录</w:t>
      </w:r>
    </w:p>
    <w:tbl>
      <w:tblPr>
        <w:tblStyle w:val="29"/>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76"/>
        <w:gridCol w:w="1645"/>
        <w:gridCol w:w="1235"/>
        <w:gridCol w:w="3870"/>
      </w:tblGrid>
      <w:tr w14:paraId="62432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jc w:val="right"/>
        </w:trPr>
        <w:tc>
          <w:tcPr>
            <w:tcW w:w="1176"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750D5BA">
            <w:pPr>
              <w:keepNext w:val="0"/>
              <w:keepLines w:val="0"/>
              <w:suppressLineNumbers w:val="0"/>
              <w:spacing w:before="0" w:beforeAutospacing="0" w:after="0" w:afterAutospacing="0"/>
              <w:ind w:left="0" w:right="0"/>
              <w:rPr>
                <w:rFonts w:hint="eastAsia"/>
                <w:szCs w:val="20"/>
              </w:rPr>
            </w:pPr>
            <w:r>
              <w:rPr>
                <w:rFonts w:hint="eastAsia"/>
                <w:szCs w:val="20"/>
              </w:rPr>
              <w:t>日期</w:t>
            </w:r>
          </w:p>
        </w:tc>
        <w:tc>
          <w:tcPr>
            <w:tcW w:w="164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F39A4AB">
            <w:pPr>
              <w:keepNext w:val="0"/>
              <w:keepLines w:val="0"/>
              <w:suppressLineNumbers w:val="0"/>
              <w:spacing w:before="0" w:beforeAutospacing="0" w:after="0" w:afterAutospacing="0"/>
              <w:ind w:left="0" w:right="0"/>
              <w:rPr>
                <w:rFonts w:hint="eastAsia"/>
                <w:szCs w:val="20"/>
              </w:rPr>
            </w:pPr>
            <w:r>
              <w:rPr>
                <w:rFonts w:hint="eastAsia"/>
                <w:szCs w:val="20"/>
              </w:rPr>
              <w:t>更新人</w:t>
            </w:r>
          </w:p>
        </w:tc>
        <w:tc>
          <w:tcPr>
            <w:tcW w:w="1235"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80F0510">
            <w:pPr>
              <w:keepNext w:val="0"/>
              <w:keepLines w:val="0"/>
              <w:suppressLineNumbers w:val="0"/>
              <w:spacing w:before="0" w:beforeAutospacing="0" w:after="0" w:afterAutospacing="0"/>
              <w:ind w:left="0" w:right="0"/>
              <w:rPr>
                <w:rFonts w:hint="eastAsia"/>
                <w:szCs w:val="20"/>
              </w:rPr>
            </w:pPr>
            <w:r>
              <w:rPr>
                <w:rFonts w:hint="eastAsia"/>
                <w:szCs w:val="20"/>
              </w:rPr>
              <w:t>版本</w:t>
            </w:r>
          </w:p>
        </w:tc>
        <w:tc>
          <w:tcPr>
            <w:tcW w:w="387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121ABB6">
            <w:pPr>
              <w:keepNext w:val="0"/>
              <w:keepLines w:val="0"/>
              <w:suppressLineNumbers w:val="0"/>
              <w:spacing w:before="0" w:beforeAutospacing="0" w:after="0" w:afterAutospacing="0"/>
              <w:ind w:left="0" w:right="0"/>
              <w:rPr>
                <w:rFonts w:hint="eastAsia"/>
                <w:szCs w:val="20"/>
              </w:rPr>
            </w:pPr>
            <w:r>
              <w:rPr>
                <w:rFonts w:hint="eastAsia"/>
                <w:szCs w:val="20"/>
              </w:rPr>
              <w:t>备注</w:t>
            </w:r>
          </w:p>
        </w:tc>
      </w:tr>
      <w:tr w14:paraId="2AAD4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95" w:hRule="exact"/>
          <w:tblHeader/>
          <w:jc w:val="right"/>
        </w:trPr>
        <w:tc>
          <w:tcPr>
            <w:tcW w:w="1176" w:type="dxa"/>
            <w:tcBorders>
              <w:top w:val="single" w:color="auto" w:sz="4" w:space="0"/>
              <w:left w:val="nil"/>
              <w:right w:val="nil"/>
            </w:tcBorders>
            <w:shd w:val="pct50" w:color="auto" w:fill="auto"/>
            <w:noWrap w:val="0"/>
            <w:vAlign w:val="top"/>
          </w:tcPr>
          <w:p w14:paraId="224834C1">
            <w:pPr>
              <w:keepNext w:val="0"/>
              <w:keepLines w:val="0"/>
              <w:suppressLineNumbers w:val="0"/>
              <w:spacing w:before="0" w:beforeAutospacing="0" w:after="0" w:afterAutospacing="0"/>
              <w:ind w:left="0" w:right="0"/>
              <w:rPr>
                <w:rFonts w:hint="default"/>
                <w:szCs w:val="20"/>
              </w:rPr>
            </w:pPr>
          </w:p>
        </w:tc>
        <w:tc>
          <w:tcPr>
            <w:tcW w:w="1645" w:type="dxa"/>
            <w:tcBorders>
              <w:top w:val="single" w:color="auto" w:sz="4" w:space="0"/>
              <w:left w:val="nil"/>
              <w:right w:val="nil"/>
            </w:tcBorders>
            <w:shd w:val="pct50" w:color="auto" w:fill="auto"/>
            <w:noWrap w:val="0"/>
            <w:vAlign w:val="top"/>
          </w:tcPr>
          <w:p w14:paraId="45E54807">
            <w:pPr>
              <w:keepNext w:val="0"/>
              <w:keepLines w:val="0"/>
              <w:suppressLineNumbers w:val="0"/>
              <w:spacing w:before="0" w:beforeAutospacing="0" w:after="0" w:afterAutospacing="0"/>
              <w:ind w:left="0" w:right="0"/>
              <w:rPr>
                <w:rFonts w:hint="default"/>
                <w:szCs w:val="20"/>
              </w:rPr>
            </w:pPr>
          </w:p>
        </w:tc>
        <w:tc>
          <w:tcPr>
            <w:tcW w:w="1235" w:type="dxa"/>
            <w:tcBorders>
              <w:top w:val="single" w:color="auto" w:sz="4" w:space="0"/>
              <w:left w:val="nil"/>
              <w:right w:val="nil"/>
            </w:tcBorders>
            <w:shd w:val="pct50" w:color="auto" w:fill="auto"/>
            <w:noWrap w:val="0"/>
            <w:vAlign w:val="top"/>
          </w:tcPr>
          <w:p w14:paraId="54501E88">
            <w:pPr>
              <w:keepNext w:val="0"/>
              <w:keepLines w:val="0"/>
              <w:suppressLineNumbers w:val="0"/>
              <w:spacing w:before="0" w:beforeAutospacing="0" w:after="0" w:afterAutospacing="0"/>
              <w:ind w:left="0" w:right="0"/>
              <w:rPr>
                <w:rFonts w:hint="default"/>
                <w:szCs w:val="20"/>
              </w:rPr>
            </w:pPr>
          </w:p>
        </w:tc>
        <w:tc>
          <w:tcPr>
            <w:tcW w:w="3870" w:type="dxa"/>
            <w:tcBorders>
              <w:top w:val="single" w:color="auto" w:sz="4" w:space="0"/>
              <w:left w:val="nil"/>
              <w:right w:val="nil"/>
            </w:tcBorders>
            <w:shd w:val="pct50" w:color="auto" w:fill="auto"/>
            <w:noWrap w:val="0"/>
            <w:vAlign w:val="top"/>
          </w:tcPr>
          <w:p w14:paraId="4352D1B7">
            <w:pPr>
              <w:keepNext w:val="0"/>
              <w:keepLines w:val="0"/>
              <w:suppressLineNumbers w:val="0"/>
              <w:spacing w:before="0" w:beforeAutospacing="0" w:after="0" w:afterAutospacing="0"/>
              <w:ind w:left="0" w:right="0"/>
              <w:rPr>
                <w:rFonts w:hint="default"/>
                <w:szCs w:val="20"/>
              </w:rPr>
            </w:pPr>
          </w:p>
        </w:tc>
      </w:tr>
      <w:tr w14:paraId="313F2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4B92A91D">
            <w:pPr>
              <w:keepNext w:val="0"/>
              <w:keepLines w:val="0"/>
              <w:suppressLineNumbers w:val="0"/>
              <w:spacing w:before="0" w:beforeAutospacing="0" w:after="0" w:afterAutospacing="0"/>
              <w:ind w:left="10" w:right="0" w:firstLine="10" w:firstLineChars="6"/>
              <w:rPr>
                <w:rFonts w:hint="eastAsia" w:ascii="Arial" w:hAnsi="Arial" w:cs="Arial"/>
                <w:sz w:val="18"/>
                <w:szCs w:val="20"/>
              </w:rPr>
            </w:pPr>
          </w:p>
        </w:tc>
        <w:tc>
          <w:tcPr>
            <w:tcW w:w="1645" w:type="dxa"/>
            <w:noWrap w:val="0"/>
            <w:vAlign w:val="top"/>
          </w:tcPr>
          <w:p w14:paraId="3E240CC1">
            <w:pPr>
              <w:keepNext w:val="0"/>
              <w:keepLines w:val="0"/>
              <w:suppressLineNumbers w:val="0"/>
              <w:spacing w:before="0" w:beforeAutospacing="0" w:after="0" w:afterAutospacing="0"/>
              <w:ind w:left="0" w:right="0"/>
              <w:rPr>
                <w:rFonts w:hint="eastAsia" w:ascii="Arial" w:hAnsi="Arial" w:cs="Arial"/>
                <w:sz w:val="18"/>
                <w:szCs w:val="20"/>
              </w:rPr>
            </w:pPr>
          </w:p>
        </w:tc>
        <w:tc>
          <w:tcPr>
            <w:tcW w:w="1235" w:type="dxa"/>
            <w:noWrap w:val="0"/>
            <w:vAlign w:val="top"/>
          </w:tcPr>
          <w:p w14:paraId="641685E7">
            <w:pPr>
              <w:keepNext w:val="0"/>
              <w:keepLines w:val="0"/>
              <w:suppressLineNumbers w:val="0"/>
              <w:spacing w:before="0" w:beforeAutospacing="0" w:after="0" w:afterAutospacing="0"/>
              <w:ind w:left="0" w:right="0"/>
              <w:rPr>
                <w:rFonts w:hint="eastAsia" w:ascii="Arial" w:hAnsi="Arial" w:cs="Arial"/>
                <w:sz w:val="18"/>
                <w:szCs w:val="20"/>
              </w:rPr>
            </w:pPr>
          </w:p>
        </w:tc>
        <w:tc>
          <w:tcPr>
            <w:tcW w:w="3870" w:type="dxa"/>
            <w:noWrap w:val="0"/>
            <w:vAlign w:val="top"/>
          </w:tcPr>
          <w:p w14:paraId="484A532A">
            <w:pPr>
              <w:keepNext w:val="0"/>
              <w:keepLines w:val="0"/>
              <w:suppressLineNumbers w:val="0"/>
              <w:spacing w:before="0" w:beforeAutospacing="0" w:after="0" w:afterAutospacing="0"/>
              <w:ind w:left="0" w:leftChars="-5" w:right="0" w:hanging="10" w:hangingChars="6"/>
              <w:rPr>
                <w:rFonts w:hint="eastAsia" w:ascii="Arial" w:hAnsi="Arial" w:cs="Arial"/>
                <w:sz w:val="18"/>
                <w:szCs w:val="20"/>
              </w:rPr>
            </w:pPr>
          </w:p>
        </w:tc>
      </w:tr>
      <w:tr w14:paraId="53E3E9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1470D67">
            <w:pPr>
              <w:keepNext w:val="0"/>
              <w:keepLines w:val="0"/>
              <w:suppressLineNumbers w:val="0"/>
              <w:spacing w:before="0" w:beforeAutospacing="0" w:after="0" w:afterAutospacing="0"/>
              <w:ind w:left="10" w:right="0" w:firstLine="10" w:firstLineChars="6"/>
              <w:rPr>
                <w:rFonts w:hint="eastAsia" w:ascii="Arial" w:hAnsi="Arial" w:cs="Arial"/>
                <w:sz w:val="18"/>
                <w:szCs w:val="20"/>
              </w:rPr>
            </w:pPr>
          </w:p>
        </w:tc>
        <w:tc>
          <w:tcPr>
            <w:tcW w:w="1645" w:type="dxa"/>
            <w:noWrap w:val="0"/>
            <w:vAlign w:val="top"/>
          </w:tcPr>
          <w:p w14:paraId="4933ACCA">
            <w:pPr>
              <w:keepNext w:val="0"/>
              <w:keepLines w:val="0"/>
              <w:suppressLineNumbers w:val="0"/>
              <w:spacing w:before="0" w:beforeAutospacing="0" w:after="0" w:afterAutospacing="0"/>
              <w:ind w:left="0" w:right="0"/>
              <w:rPr>
                <w:rFonts w:hint="eastAsia" w:ascii="Arial" w:hAnsi="Arial" w:cs="Arial"/>
                <w:sz w:val="18"/>
                <w:szCs w:val="20"/>
              </w:rPr>
            </w:pPr>
          </w:p>
        </w:tc>
        <w:tc>
          <w:tcPr>
            <w:tcW w:w="1235" w:type="dxa"/>
            <w:noWrap w:val="0"/>
            <w:vAlign w:val="top"/>
          </w:tcPr>
          <w:p w14:paraId="74458D86">
            <w:pPr>
              <w:keepNext w:val="0"/>
              <w:keepLines w:val="0"/>
              <w:suppressLineNumbers w:val="0"/>
              <w:spacing w:before="0" w:beforeAutospacing="0" w:after="0" w:afterAutospacing="0"/>
              <w:ind w:left="0" w:right="0"/>
              <w:rPr>
                <w:rFonts w:hint="eastAsia" w:ascii="Arial" w:hAnsi="Arial" w:cs="Arial"/>
                <w:sz w:val="18"/>
                <w:szCs w:val="20"/>
              </w:rPr>
            </w:pPr>
          </w:p>
        </w:tc>
        <w:tc>
          <w:tcPr>
            <w:tcW w:w="3870" w:type="dxa"/>
            <w:noWrap w:val="0"/>
            <w:vAlign w:val="top"/>
          </w:tcPr>
          <w:p w14:paraId="080FA3F8">
            <w:pPr>
              <w:keepNext w:val="0"/>
              <w:keepLines w:val="0"/>
              <w:suppressLineNumbers w:val="0"/>
              <w:spacing w:before="0" w:beforeAutospacing="0" w:after="0" w:afterAutospacing="0"/>
              <w:ind w:left="0" w:leftChars="-5" w:right="0" w:hanging="10" w:hangingChars="6"/>
              <w:rPr>
                <w:rFonts w:hint="eastAsia" w:ascii="Arial" w:hAnsi="Arial" w:cs="Arial"/>
                <w:sz w:val="18"/>
                <w:szCs w:val="20"/>
              </w:rPr>
            </w:pPr>
          </w:p>
        </w:tc>
      </w:tr>
      <w:tr w14:paraId="1EFEE2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5DECD200">
            <w:pPr>
              <w:keepNext w:val="0"/>
              <w:keepLines w:val="0"/>
              <w:suppressLineNumbers w:val="0"/>
              <w:spacing w:before="0" w:beforeAutospacing="0" w:after="0" w:afterAutospacing="0"/>
              <w:ind w:left="0" w:right="0"/>
              <w:rPr>
                <w:rFonts w:hint="default"/>
                <w:szCs w:val="20"/>
              </w:rPr>
            </w:pPr>
          </w:p>
        </w:tc>
        <w:tc>
          <w:tcPr>
            <w:tcW w:w="1645" w:type="dxa"/>
            <w:noWrap w:val="0"/>
            <w:vAlign w:val="top"/>
          </w:tcPr>
          <w:p w14:paraId="191620BE">
            <w:pPr>
              <w:keepNext w:val="0"/>
              <w:keepLines w:val="0"/>
              <w:suppressLineNumbers w:val="0"/>
              <w:spacing w:before="0" w:beforeAutospacing="0" w:after="0" w:afterAutospacing="0"/>
              <w:ind w:left="0" w:right="0"/>
              <w:rPr>
                <w:rFonts w:hint="eastAsia"/>
                <w:szCs w:val="20"/>
              </w:rPr>
            </w:pPr>
          </w:p>
        </w:tc>
        <w:tc>
          <w:tcPr>
            <w:tcW w:w="1235" w:type="dxa"/>
            <w:noWrap w:val="0"/>
            <w:vAlign w:val="top"/>
          </w:tcPr>
          <w:p w14:paraId="3D4BA144">
            <w:pPr>
              <w:keepNext w:val="0"/>
              <w:keepLines w:val="0"/>
              <w:suppressLineNumbers w:val="0"/>
              <w:spacing w:before="0" w:beforeAutospacing="0" w:after="0" w:afterAutospacing="0"/>
              <w:ind w:left="0" w:right="0"/>
              <w:rPr>
                <w:rFonts w:hint="default"/>
                <w:szCs w:val="20"/>
              </w:rPr>
            </w:pPr>
          </w:p>
        </w:tc>
        <w:tc>
          <w:tcPr>
            <w:tcW w:w="3870" w:type="dxa"/>
            <w:noWrap w:val="0"/>
            <w:vAlign w:val="top"/>
          </w:tcPr>
          <w:p w14:paraId="28C6AB7C">
            <w:pPr>
              <w:keepNext w:val="0"/>
              <w:keepLines w:val="0"/>
              <w:suppressLineNumbers w:val="0"/>
              <w:spacing w:before="0" w:beforeAutospacing="0" w:after="0" w:afterAutospacing="0"/>
              <w:ind w:left="0" w:right="0"/>
              <w:rPr>
                <w:rFonts w:hint="eastAsia"/>
                <w:szCs w:val="20"/>
              </w:rPr>
            </w:pPr>
          </w:p>
        </w:tc>
      </w:tr>
      <w:tr w14:paraId="09B76E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CDC9FA1">
            <w:pPr>
              <w:keepNext w:val="0"/>
              <w:keepLines w:val="0"/>
              <w:suppressLineNumbers w:val="0"/>
              <w:spacing w:before="0" w:beforeAutospacing="0" w:after="0" w:afterAutospacing="0"/>
              <w:ind w:left="0" w:right="0"/>
              <w:rPr>
                <w:rFonts w:hint="eastAsia"/>
                <w:szCs w:val="20"/>
              </w:rPr>
            </w:pPr>
          </w:p>
        </w:tc>
        <w:tc>
          <w:tcPr>
            <w:tcW w:w="1645" w:type="dxa"/>
            <w:noWrap w:val="0"/>
            <w:vAlign w:val="top"/>
          </w:tcPr>
          <w:p w14:paraId="78C668F6">
            <w:pPr>
              <w:keepNext w:val="0"/>
              <w:keepLines w:val="0"/>
              <w:suppressLineNumbers w:val="0"/>
              <w:spacing w:before="0" w:beforeAutospacing="0" w:after="0" w:afterAutospacing="0"/>
              <w:ind w:left="0" w:right="0"/>
              <w:rPr>
                <w:rFonts w:hint="default"/>
                <w:szCs w:val="20"/>
              </w:rPr>
            </w:pPr>
          </w:p>
        </w:tc>
        <w:tc>
          <w:tcPr>
            <w:tcW w:w="1235" w:type="dxa"/>
            <w:noWrap w:val="0"/>
            <w:vAlign w:val="top"/>
          </w:tcPr>
          <w:p w14:paraId="444EF91E">
            <w:pPr>
              <w:keepNext w:val="0"/>
              <w:keepLines w:val="0"/>
              <w:suppressLineNumbers w:val="0"/>
              <w:spacing w:before="0" w:beforeAutospacing="0" w:after="0" w:afterAutospacing="0"/>
              <w:ind w:left="0" w:right="0"/>
              <w:rPr>
                <w:rFonts w:hint="eastAsia"/>
                <w:szCs w:val="20"/>
              </w:rPr>
            </w:pPr>
          </w:p>
        </w:tc>
        <w:tc>
          <w:tcPr>
            <w:tcW w:w="3870" w:type="dxa"/>
            <w:noWrap w:val="0"/>
            <w:vAlign w:val="top"/>
          </w:tcPr>
          <w:p w14:paraId="3903C92D">
            <w:pPr>
              <w:keepNext w:val="0"/>
              <w:keepLines w:val="0"/>
              <w:suppressLineNumbers w:val="0"/>
              <w:spacing w:before="0" w:beforeAutospacing="0" w:after="0" w:afterAutospacing="0"/>
              <w:ind w:left="0" w:right="0"/>
              <w:rPr>
                <w:rFonts w:hint="default"/>
                <w:szCs w:val="20"/>
              </w:rPr>
            </w:pPr>
          </w:p>
        </w:tc>
      </w:tr>
      <w:tr w14:paraId="5A0B5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675CFB20">
            <w:pPr>
              <w:keepNext w:val="0"/>
              <w:keepLines w:val="0"/>
              <w:suppressLineNumbers w:val="0"/>
              <w:spacing w:before="0" w:beforeAutospacing="0" w:after="0" w:afterAutospacing="0"/>
              <w:ind w:left="0" w:right="0"/>
              <w:rPr>
                <w:rFonts w:hint="eastAsia"/>
                <w:szCs w:val="20"/>
              </w:rPr>
            </w:pPr>
          </w:p>
        </w:tc>
        <w:tc>
          <w:tcPr>
            <w:tcW w:w="1645" w:type="dxa"/>
            <w:noWrap w:val="0"/>
            <w:vAlign w:val="top"/>
          </w:tcPr>
          <w:p w14:paraId="5EDAAD86">
            <w:pPr>
              <w:keepNext w:val="0"/>
              <w:keepLines w:val="0"/>
              <w:suppressLineNumbers w:val="0"/>
              <w:spacing w:before="0" w:beforeAutospacing="0" w:after="0" w:afterAutospacing="0"/>
              <w:ind w:left="0" w:right="0"/>
              <w:rPr>
                <w:rFonts w:hint="default"/>
                <w:szCs w:val="20"/>
              </w:rPr>
            </w:pPr>
          </w:p>
        </w:tc>
        <w:tc>
          <w:tcPr>
            <w:tcW w:w="1235" w:type="dxa"/>
            <w:noWrap w:val="0"/>
            <w:vAlign w:val="top"/>
          </w:tcPr>
          <w:p w14:paraId="55B929E1">
            <w:pPr>
              <w:keepNext w:val="0"/>
              <w:keepLines w:val="0"/>
              <w:suppressLineNumbers w:val="0"/>
              <w:spacing w:before="0" w:beforeAutospacing="0" w:after="0" w:afterAutospacing="0"/>
              <w:ind w:left="0" w:right="0"/>
              <w:rPr>
                <w:rFonts w:hint="eastAsia"/>
                <w:szCs w:val="20"/>
              </w:rPr>
            </w:pPr>
          </w:p>
        </w:tc>
        <w:tc>
          <w:tcPr>
            <w:tcW w:w="3870" w:type="dxa"/>
            <w:noWrap w:val="0"/>
            <w:vAlign w:val="top"/>
          </w:tcPr>
          <w:p w14:paraId="489ADED3">
            <w:pPr>
              <w:keepNext w:val="0"/>
              <w:keepLines w:val="0"/>
              <w:suppressLineNumbers w:val="0"/>
              <w:spacing w:before="0" w:beforeAutospacing="0" w:after="0" w:afterAutospacing="0"/>
              <w:ind w:left="0" w:right="0"/>
              <w:rPr>
                <w:rFonts w:hint="default"/>
                <w:szCs w:val="20"/>
              </w:rPr>
            </w:pPr>
          </w:p>
        </w:tc>
      </w:tr>
      <w:tr w14:paraId="517B7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3112CBD8">
            <w:pPr>
              <w:keepNext w:val="0"/>
              <w:keepLines w:val="0"/>
              <w:suppressLineNumbers w:val="0"/>
              <w:spacing w:before="0" w:beforeAutospacing="0" w:after="0" w:afterAutospacing="0"/>
              <w:ind w:left="0" w:right="0"/>
              <w:rPr>
                <w:rFonts w:hint="eastAsia"/>
                <w:szCs w:val="20"/>
              </w:rPr>
            </w:pPr>
          </w:p>
        </w:tc>
        <w:tc>
          <w:tcPr>
            <w:tcW w:w="1645" w:type="dxa"/>
            <w:noWrap w:val="0"/>
            <w:vAlign w:val="top"/>
          </w:tcPr>
          <w:p w14:paraId="1B2EFE16">
            <w:pPr>
              <w:keepNext w:val="0"/>
              <w:keepLines w:val="0"/>
              <w:suppressLineNumbers w:val="0"/>
              <w:spacing w:before="0" w:beforeAutospacing="0" w:after="0" w:afterAutospacing="0"/>
              <w:ind w:left="0" w:right="0"/>
              <w:rPr>
                <w:rFonts w:hint="default"/>
                <w:szCs w:val="20"/>
              </w:rPr>
            </w:pPr>
          </w:p>
        </w:tc>
        <w:tc>
          <w:tcPr>
            <w:tcW w:w="1235" w:type="dxa"/>
            <w:noWrap w:val="0"/>
            <w:vAlign w:val="top"/>
          </w:tcPr>
          <w:p w14:paraId="723D5FBC">
            <w:pPr>
              <w:keepNext w:val="0"/>
              <w:keepLines w:val="0"/>
              <w:suppressLineNumbers w:val="0"/>
              <w:spacing w:before="0" w:beforeAutospacing="0" w:after="0" w:afterAutospacing="0"/>
              <w:ind w:left="0" w:right="0"/>
              <w:rPr>
                <w:rFonts w:hint="eastAsia"/>
                <w:szCs w:val="20"/>
              </w:rPr>
            </w:pPr>
          </w:p>
        </w:tc>
        <w:tc>
          <w:tcPr>
            <w:tcW w:w="3870" w:type="dxa"/>
            <w:noWrap w:val="0"/>
            <w:vAlign w:val="top"/>
          </w:tcPr>
          <w:p w14:paraId="7A1F874D">
            <w:pPr>
              <w:keepNext w:val="0"/>
              <w:keepLines w:val="0"/>
              <w:suppressLineNumbers w:val="0"/>
              <w:spacing w:before="0" w:beforeAutospacing="0" w:after="0" w:afterAutospacing="0"/>
              <w:ind w:left="0" w:right="0"/>
              <w:rPr>
                <w:rFonts w:hint="default"/>
                <w:szCs w:val="20"/>
              </w:rPr>
            </w:pPr>
          </w:p>
        </w:tc>
      </w:tr>
      <w:tr w14:paraId="763DE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jc w:val="right"/>
        </w:trPr>
        <w:tc>
          <w:tcPr>
            <w:tcW w:w="1176" w:type="dxa"/>
            <w:noWrap w:val="0"/>
            <w:vAlign w:val="top"/>
          </w:tcPr>
          <w:p w14:paraId="1C59321F">
            <w:pPr>
              <w:keepNext w:val="0"/>
              <w:keepLines w:val="0"/>
              <w:suppressLineNumbers w:val="0"/>
              <w:spacing w:before="0" w:beforeAutospacing="0" w:after="0" w:afterAutospacing="0"/>
              <w:ind w:left="0" w:right="0"/>
              <w:rPr>
                <w:rFonts w:hint="eastAsia"/>
                <w:szCs w:val="20"/>
              </w:rPr>
            </w:pPr>
          </w:p>
        </w:tc>
        <w:tc>
          <w:tcPr>
            <w:tcW w:w="1645" w:type="dxa"/>
            <w:noWrap w:val="0"/>
            <w:vAlign w:val="top"/>
          </w:tcPr>
          <w:p w14:paraId="40D8D4E4">
            <w:pPr>
              <w:keepNext w:val="0"/>
              <w:keepLines w:val="0"/>
              <w:suppressLineNumbers w:val="0"/>
              <w:spacing w:before="0" w:beforeAutospacing="0" w:after="0" w:afterAutospacing="0"/>
              <w:ind w:left="0" w:right="0"/>
              <w:rPr>
                <w:rFonts w:hint="default"/>
                <w:szCs w:val="20"/>
              </w:rPr>
            </w:pPr>
          </w:p>
        </w:tc>
        <w:tc>
          <w:tcPr>
            <w:tcW w:w="1235" w:type="dxa"/>
            <w:noWrap w:val="0"/>
            <w:vAlign w:val="top"/>
          </w:tcPr>
          <w:p w14:paraId="4A35F390">
            <w:pPr>
              <w:keepNext w:val="0"/>
              <w:keepLines w:val="0"/>
              <w:suppressLineNumbers w:val="0"/>
              <w:spacing w:before="0" w:beforeAutospacing="0" w:after="0" w:afterAutospacing="0"/>
              <w:ind w:left="0" w:right="0"/>
              <w:rPr>
                <w:rFonts w:hint="eastAsia"/>
                <w:szCs w:val="20"/>
              </w:rPr>
            </w:pPr>
          </w:p>
        </w:tc>
        <w:tc>
          <w:tcPr>
            <w:tcW w:w="3870" w:type="dxa"/>
            <w:noWrap w:val="0"/>
            <w:vAlign w:val="top"/>
          </w:tcPr>
          <w:p w14:paraId="0C3B5741">
            <w:pPr>
              <w:keepNext w:val="0"/>
              <w:keepLines w:val="0"/>
              <w:suppressLineNumbers w:val="0"/>
              <w:spacing w:before="0" w:beforeAutospacing="0" w:after="0" w:afterAutospacing="0"/>
              <w:ind w:left="0" w:right="0"/>
              <w:rPr>
                <w:rFonts w:hint="default"/>
                <w:szCs w:val="20"/>
              </w:rPr>
            </w:pPr>
          </w:p>
        </w:tc>
      </w:tr>
    </w:tbl>
    <w:p w14:paraId="447435C8">
      <w:pPr>
        <w:rPr>
          <w:rFonts w:hint="eastAsia"/>
        </w:rPr>
      </w:pPr>
    </w:p>
    <w:p w14:paraId="57D340E2">
      <w:pPr>
        <w:rPr>
          <w:rFonts w:hint="eastAsia"/>
        </w:rPr>
      </w:pPr>
      <w:r>
        <w:rPr>
          <w:rFonts w:hint="eastAsia"/>
        </w:rPr>
        <w:t>文档审核记录</w:t>
      </w:r>
    </w:p>
    <w:tbl>
      <w:tblPr>
        <w:tblStyle w:val="29"/>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2"/>
        <w:gridCol w:w="1440"/>
        <w:gridCol w:w="1260"/>
        <w:gridCol w:w="1438"/>
        <w:gridCol w:w="2836"/>
      </w:tblGrid>
      <w:tr w14:paraId="5BC9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tcBorders>
              <w:top w:val="single" w:color="auto" w:sz="4" w:space="0"/>
              <w:left w:val="single" w:color="auto" w:sz="4" w:space="0"/>
              <w:bottom w:val="single" w:color="auto" w:sz="4" w:space="0"/>
            </w:tcBorders>
            <w:shd w:val="pct10" w:color="auto" w:fill="auto"/>
            <w:noWrap w:val="0"/>
            <w:vAlign w:val="top"/>
          </w:tcPr>
          <w:p w14:paraId="71DFDB69">
            <w:pPr>
              <w:keepNext w:val="0"/>
              <w:keepLines w:val="0"/>
              <w:suppressLineNumbers w:val="0"/>
              <w:spacing w:before="0" w:beforeAutospacing="0" w:after="0" w:afterAutospacing="0"/>
              <w:ind w:left="0" w:right="0"/>
              <w:rPr>
                <w:rFonts w:hint="eastAsia"/>
                <w:szCs w:val="20"/>
              </w:rPr>
            </w:pPr>
            <w:r>
              <w:rPr>
                <w:rFonts w:hint="eastAsia"/>
                <w:szCs w:val="20"/>
              </w:rPr>
              <w:t>日期</w:t>
            </w:r>
          </w:p>
        </w:tc>
        <w:tc>
          <w:tcPr>
            <w:tcW w:w="1440" w:type="dxa"/>
            <w:tcBorders>
              <w:top w:val="single" w:color="auto" w:sz="4" w:space="0"/>
              <w:bottom w:val="single" w:color="auto" w:sz="4" w:space="0"/>
            </w:tcBorders>
            <w:shd w:val="pct10" w:color="auto" w:fill="auto"/>
            <w:noWrap w:val="0"/>
            <w:vAlign w:val="top"/>
          </w:tcPr>
          <w:p w14:paraId="795255C9">
            <w:pPr>
              <w:keepNext w:val="0"/>
              <w:keepLines w:val="0"/>
              <w:suppressLineNumbers w:val="0"/>
              <w:spacing w:before="0" w:beforeAutospacing="0" w:after="0" w:afterAutospacing="0"/>
              <w:ind w:left="0" w:right="0"/>
              <w:rPr>
                <w:rFonts w:hint="eastAsia"/>
                <w:szCs w:val="20"/>
              </w:rPr>
            </w:pPr>
            <w:r>
              <w:rPr>
                <w:rFonts w:hint="eastAsia"/>
                <w:szCs w:val="20"/>
              </w:rPr>
              <w:t>审核人</w:t>
            </w:r>
          </w:p>
        </w:tc>
        <w:tc>
          <w:tcPr>
            <w:tcW w:w="1260" w:type="dxa"/>
            <w:tcBorders>
              <w:top w:val="single" w:color="auto" w:sz="4" w:space="0"/>
              <w:bottom w:val="single" w:color="auto" w:sz="4" w:space="0"/>
            </w:tcBorders>
            <w:shd w:val="pct10" w:color="auto" w:fill="auto"/>
            <w:noWrap w:val="0"/>
            <w:vAlign w:val="top"/>
          </w:tcPr>
          <w:p w14:paraId="4623D4B2">
            <w:pPr>
              <w:keepNext w:val="0"/>
              <w:keepLines w:val="0"/>
              <w:suppressLineNumbers w:val="0"/>
              <w:spacing w:before="0" w:beforeAutospacing="0" w:after="0" w:afterAutospacing="0"/>
              <w:ind w:left="0" w:right="0"/>
              <w:rPr>
                <w:rFonts w:hint="eastAsia"/>
                <w:szCs w:val="20"/>
              </w:rPr>
            </w:pPr>
            <w:r>
              <w:rPr>
                <w:rFonts w:hint="eastAsia"/>
                <w:szCs w:val="20"/>
              </w:rPr>
              <w:t>职务</w:t>
            </w:r>
          </w:p>
        </w:tc>
        <w:tc>
          <w:tcPr>
            <w:tcW w:w="1438" w:type="dxa"/>
            <w:tcBorders>
              <w:top w:val="single" w:color="auto" w:sz="4" w:space="0"/>
              <w:bottom w:val="single" w:color="auto" w:sz="4" w:space="0"/>
              <w:right w:val="single" w:color="auto" w:sz="4" w:space="0"/>
            </w:tcBorders>
            <w:shd w:val="pct10" w:color="auto" w:fill="auto"/>
            <w:noWrap w:val="0"/>
            <w:vAlign w:val="top"/>
          </w:tcPr>
          <w:p w14:paraId="19BD14C6">
            <w:pPr>
              <w:keepNext w:val="0"/>
              <w:keepLines w:val="0"/>
              <w:suppressLineNumbers w:val="0"/>
              <w:spacing w:before="0" w:beforeAutospacing="0" w:after="0" w:afterAutospacing="0"/>
              <w:ind w:left="0" w:right="0"/>
              <w:rPr>
                <w:rFonts w:hint="eastAsia"/>
                <w:szCs w:val="20"/>
              </w:rPr>
            </w:pPr>
            <w:r>
              <w:rPr>
                <w:rFonts w:hint="eastAsia"/>
                <w:szCs w:val="20"/>
              </w:rPr>
              <w:t>审核版本</w:t>
            </w:r>
          </w:p>
        </w:tc>
        <w:tc>
          <w:tcPr>
            <w:tcW w:w="2836" w:type="dxa"/>
            <w:tcBorders>
              <w:top w:val="single" w:color="auto" w:sz="4" w:space="0"/>
              <w:bottom w:val="single" w:color="auto" w:sz="4" w:space="0"/>
              <w:right w:val="single" w:color="auto" w:sz="4" w:space="0"/>
            </w:tcBorders>
            <w:shd w:val="pct10" w:color="auto" w:fill="auto"/>
            <w:noWrap w:val="0"/>
            <w:vAlign w:val="top"/>
          </w:tcPr>
          <w:p w14:paraId="3B4255C1">
            <w:pPr>
              <w:keepNext w:val="0"/>
              <w:keepLines w:val="0"/>
              <w:suppressLineNumbers w:val="0"/>
              <w:spacing w:before="0" w:beforeAutospacing="0" w:after="0" w:afterAutospacing="0"/>
              <w:ind w:left="0" w:right="0"/>
              <w:rPr>
                <w:rFonts w:hint="eastAsia"/>
                <w:szCs w:val="20"/>
              </w:rPr>
            </w:pPr>
            <w:r>
              <w:rPr>
                <w:rFonts w:hint="eastAsia"/>
                <w:szCs w:val="20"/>
              </w:rPr>
              <w:t>备注</w:t>
            </w:r>
          </w:p>
        </w:tc>
      </w:tr>
      <w:tr w14:paraId="704E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 w:hRule="exact"/>
          <w:tblHeader/>
          <w:jc w:val="right"/>
        </w:trPr>
        <w:tc>
          <w:tcPr>
            <w:tcW w:w="962" w:type="dxa"/>
            <w:tcBorders>
              <w:top w:val="single" w:color="auto" w:sz="4" w:space="0"/>
            </w:tcBorders>
            <w:shd w:val="pct50" w:color="auto" w:fill="auto"/>
            <w:noWrap w:val="0"/>
            <w:vAlign w:val="top"/>
          </w:tcPr>
          <w:p w14:paraId="6432B6F4">
            <w:pPr>
              <w:keepNext w:val="0"/>
              <w:keepLines w:val="0"/>
              <w:suppressLineNumbers w:val="0"/>
              <w:spacing w:before="0" w:beforeAutospacing="0" w:after="0" w:afterAutospacing="0"/>
              <w:ind w:left="0" w:right="0"/>
              <w:rPr>
                <w:rFonts w:hint="eastAsia"/>
                <w:szCs w:val="20"/>
              </w:rPr>
            </w:pPr>
            <w:r>
              <w:rPr>
                <w:rFonts w:hint="eastAsia"/>
                <w:szCs w:val="20"/>
              </w:rPr>
              <w:t>日期</w:t>
            </w:r>
          </w:p>
        </w:tc>
        <w:tc>
          <w:tcPr>
            <w:tcW w:w="1440" w:type="dxa"/>
            <w:tcBorders>
              <w:top w:val="single" w:color="auto" w:sz="4" w:space="0"/>
            </w:tcBorders>
            <w:shd w:val="pct50" w:color="auto" w:fill="auto"/>
            <w:noWrap w:val="0"/>
            <w:vAlign w:val="top"/>
          </w:tcPr>
          <w:p w14:paraId="4683D9DC">
            <w:pPr>
              <w:keepNext w:val="0"/>
              <w:keepLines w:val="0"/>
              <w:suppressLineNumbers w:val="0"/>
              <w:spacing w:before="0" w:beforeAutospacing="0" w:after="0" w:afterAutospacing="0"/>
              <w:ind w:left="0" w:right="0"/>
              <w:rPr>
                <w:rFonts w:hint="eastAsia"/>
                <w:szCs w:val="20"/>
              </w:rPr>
            </w:pPr>
            <w:r>
              <w:rPr>
                <w:rFonts w:hint="eastAsia"/>
                <w:szCs w:val="20"/>
              </w:rPr>
              <w:t>审核人</w:t>
            </w:r>
          </w:p>
        </w:tc>
        <w:tc>
          <w:tcPr>
            <w:tcW w:w="1260" w:type="dxa"/>
            <w:tcBorders>
              <w:top w:val="single" w:color="auto" w:sz="4" w:space="0"/>
            </w:tcBorders>
            <w:shd w:val="pct50" w:color="auto" w:fill="auto"/>
            <w:noWrap w:val="0"/>
            <w:vAlign w:val="top"/>
          </w:tcPr>
          <w:p w14:paraId="710D1FBC">
            <w:pPr>
              <w:keepNext w:val="0"/>
              <w:keepLines w:val="0"/>
              <w:suppressLineNumbers w:val="0"/>
              <w:spacing w:before="0" w:beforeAutospacing="0" w:after="0" w:afterAutospacing="0"/>
              <w:ind w:left="0" w:right="0"/>
              <w:rPr>
                <w:rFonts w:hint="eastAsia"/>
                <w:szCs w:val="20"/>
              </w:rPr>
            </w:pPr>
            <w:r>
              <w:rPr>
                <w:rFonts w:hint="eastAsia"/>
                <w:szCs w:val="20"/>
              </w:rPr>
              <w:t>职务</w:t>
            </w:r>
          </w:p>
        </w:tc>
        <w:tc>
          <w:tcPr>
            <w:tcW w:w="1438" w:type="dxa"/>
            <w:tcBorders>
              <w:top w:val="single" w:color="auto" w:sz="4" w:space="0"/>
            </w:tcBorders>
            <w:shd w:val="pct50" w:color="auto" w:fill="auto"/>
            <w:noWrap w:val="0"/>
            <w:vAlign w:val="top"/>
          </w:tcPr>
          <w:p w14:paraId="636585AD">
            <w:pPr>
              <w:keepNext w:val="0"/>
              <w:keepLines w:val="0"/>
              <w:suppressLineNumbers w:val="0"/>
              <w:spacing w:before="0" w:beforeAutospacing="0" w:after="0" w:afterAutospacing="0"/>
              <w:ind w:left="0" w:right="0"/>
              <w:rPr>
                <w:rFonts w:hint="eastAsia"/>
                <w:szCs w:val="20"/>
              </w:rPr>
            </w:pPr>
            <w:r>
              <w:rPr>
                <w:rFonts w:hint="eastAsia"/>
                <w:szCs w:val="20"/>
              </w:rPr>
              <w:t>备注</w:t>
            </w:r>
          </w:p>
        </w:tc>
        <w:tc>
          <w:tcPr>
            <w:tcW w:w="2836" w:type="dxa"/>
            <w:tcBorders>
              <w:top w:val="single" w:color="auto" w:sz="4" w:space="0"/>
            </w:tcBorders>
            <w:shd w:val="pct50" w:color="auto" w:fill="auto"/>
            <w:noWrap w:val="0"/>
            <w:vAlign w:val="top"/>
          </w:tcPr>
          <w:p w14:paraId="192D15EE">
            <w:pPr>
              <w:keepNext w:val="0"/>
              <w:keepLines w:val="0"/>
              <w:suppressLineNumbers w:val="0"/>
              <w:spacing w:before="0" w:beforeAutospacing="0" w:after="0" w:afterAutospacing="0"/>
              <w:ind w:left="0" w:right="0"/>
              <w:rPr>
                <w:rFonts w:hint="eastAsia"/>
                <w:szCs w:val="20"/>
              </w:rPr>
            </w:pPr>
          </w:p>
        </w:tc>
      </w:tr>
      <w:tr w14:paraId="69A1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14F4F1C9">
            <w:pPr>
              <w:keepNext w:val="0"/>
              <w:keepLines w:val="0"/>
              <w:suppressLineNumbers w:val="0"/>
              <w:spacing w:before="0" w:beforeAutospacing="0" w:after="0" w:afterAutospacing="0"/>
              <w:ind w:left="0" w:right="0"/>
              <w:rPr>
                <w:rFonts w:hint="eastAsia"/>
                <w:szCs w:val="20"/>
              </w:rPr>
            </w:pPr>
          </w:p>
        </w:tc>
        <w:tc>
          <w:tcPr>
            <w:tcW w:w="1440" w:type="dxa"/>
            <w:noWrap w:val="0"/>
            <w:vAlign w:val="top"/>
          </w:tcPr>
          <w:p w14:paraId="6EB15BAD">
            <w:pPr>
              <w:keepNext w:val="0"/>
              <w:keepLines w:val="0"/>
              <w:suppressLineNumbers w:val="0"/>
              <w:spacing w:before="0" w:beforeAutospacing="0" w:after="0" w:afterAutospacing="0"/>
              <w:ind w:left="0" w:right="0"/>
              <w:rPr>
                <w:rFonts w:hint="eastAsia"/>
                <w:szCs w:val="20"/>
              </w:rPr>
            </w:pPr>
          </w:p>
        </w:tc>
        <w:tc>
          <w:tcPr>
            <w:tcW w:w="1260" w:type="dxa"/>
            <w:noWrap w:val="0"/>
            <w:vAlign w:val="top"/>
          </w:tcPr>
          <w:p w14:paraId="57D43F21">
            <w:pPr>
              <w:keepNext w:val="0"/>
              <w:keepLines w:val="0"/>
              <w:suppressLineNumbers w:val="0"/>
              <w:spacing w:before="0" w:beforeAutospacing="0" w:after="0" w:afterAutospacing="0"/>
              <w:ind w:left="0" w:right="0"/>
              <w:rPr>
                <w:rFonts w:hint="eastAsia"/>
                <w:szCs w:val="20"/>
              </w:rPr>
            </w:pPr>
          </w:p>
        </w:tc>
        <w:tc>
          <w:tcPr>
            <w:tcW w:w="1438" w:type="dxa"/>
            <w:noWrap w:val="0"/>
            <w:vAlign w:val="top"/>
          </w:tcPr>
          <w:p w14:paraId="368BC901">
            <w:pPr>
              <w:keepNext w:val="0"/>
              <w:keepLines w:val="0"/>
              <w:suppressLineNumbers w:val="0"/>
              <w:spacing w:before="0" w:beforeAutospacing="0" w:after="0" w:afterAutospacing="0"/>
              <w:ind w:left="0" w:right="0"/>
              <w:rPr>
                <w:rFonts w:hint="eastAsia"/>
                <w:szCs w:val="20"/>
              </w:rPr>
            </w:pPr>
          </w:p>
        </w:tc>
        <w:tc>
          <w:tcPr>
            <w:tcW w:w="2836" w:type="dxa"/>
            <w:noWrap w:val="0"/>
            <w:vAlign w:val="top"/>
          </w:tcPr>
          <w:p w14:paraId="60FE4488">
            <w:pPr>
              <w:keepNext w:val="0"/>
              <w:keepLines w:val="0"/>
              <w:suppressLineNumbers w:val="0"/>
              <w:spacing w:before="0" w:beforeAutospacing="0" w:after="0" w:afterAutospacing="0"/>
              <w:ind w:left="0" w:right="0"/>
              <w:rPr>
                <w:rFonts w:hint="eastAsia"/>
                <w:szCs w:val="20"/>
              </w:rPr>
            </w:pPr>
          </w:p>
        </w:tc>
      </w:tr>
      <w:tr w14:paraId="51BE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8C5A47C">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271DEACD">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57B3E0A9">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4E6E9108">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5486906A">
            <w:pPr>
              <w:keepNext w:val="0"/>
              <w:keepLines w:val="0"/>
              <w:suppressLineNumbers w:val="0"/>
              <w:spacing w:before="0" w:beforeAutospacing="0" w:after="0" w:afterAutospacing="0"/>
              <w:ind w:left="0" w:right="0"/>
              <w:rPr>
                <w:rFonts w:hint="default"/>
                <w:szCs w:val="20"/>
              </w:rPr>
            </w:pPr>
          </w:p>
        </w:tc>
      </w:tr>
      <w:tr w14:paraId="2CC4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6F2F1DF">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704E30CF">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486546D4">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51B18A19">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17F9186F">
            <w:pPr>
              <w:keepNext w:val="0"/>
              <w:keepLines w:val="0"/>
              <w:suppressLineNumbers w:val="0"/>
              <w:spacing w:before="0" w:beforeAutospacing="0" w:after="0" w:afterAutospacing="0"/>
              <w:ind w:left="0" w:right="0"/>
              <w:rPr>
                <w:rFonts w:hint="default"/>
                <w:szCs w:val="20"/>
              </w:rPr>
            </w:pPr>
          </w:p>
        </w:tc>
      </w:tr>
      <w:tr w14:paraId="067B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7240FD39">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0F5C7E9E">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6D8EA0B1">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17B9E665">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1F0EB8CB">
            <w:pPr>
              <w:keepNext w:val="0"/>
              <w:keepLines w:val="0"/>
              <w:suppressLineNumbers w:val="0"/>
              <w:spacing w:before="0" w:beforeAutospacing="0" w:after="0" w:afterAutospacing="0"/>
              <w:ind w:left="0" w:right="0"/>
              <w:rPr>
                <w:rFonts w:hint="default"/>
                <w:szCs w:val="20"/>
              </w:rPr>
            </w:pPr>
          </w:p>
        </w:tc>
      </w:tr>
      <w:tr w14:paraId="5F00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639E5D4">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660B307B">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07DE6D0D">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75482144">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0B9644D5">
            <w:pPr>
              <w:keepNext w:val="0"/>
              <w:keepLines w:val="0"/>
              <w:suppressLineNumbers w:val="0"/>
              <w:spacing w:before="0" w:beforeAutospacing="0" w:after="0" w:afterAutospacing="0"/>
              <w:ind w:left="0" w:right="0"/>
              <w:rPr>
                <w:rFonts w:hint="default"/>
                <w:szCs w:val="20"/>
              </w:rPr>
            </w:pPr>
          </w:p>
        </w:tc>
      </w:tr>
      <w:tr w14:paraId="2D3A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59B8FDDD">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1099539A">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00280CE8">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107DED67">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240E6A0B">
            <w:pPr>
              <w:keepNext w:val="0"/>
              <w:keepLines w:val="0"/>
              <w:suppressLineNumbers w:val="0"/>
              <w:spacing w:before="0" w:beforeAutospacing="0" w:after="0" w:afterAutospacing="0"/>
              <w:ind w:left="0" w:right="0"/>
              <w:rPr>
                <w:rFonts w:hint="default"/>
                <w:szCs w:val="20"/>
              </w:rPr>
            </w:pPr>
          </w:p>
        </w:tc>
      </w:tr>
      <w:tr w14:paraId="5304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right"/>
        </w:trPr>
        <w:tc>
          <w:tcPr>
            <w:tcW w:w="962" w:type="dxa"/>
            <w:noWrap w:val="0"/>
            <w:vAlign w:val="top"/>
          </w:tcPr>
          <w:p w14:paraId="642A0559">
            <w:pPr>
              <w:keepNext w:val="0"/>
              <w:keepLines w:val="0"/>
              <w:suppressLineNumbers w:val="0"/>
              <w:spacing w:before="0" w:beforeAutospacing="0" w:after="0" w:afterAutospacing="0"/>
              <w:ind w:left="0" w:right="0"/>
              <w:rPr>
                <w:rFonts w:hint="default"/>
                <w:szCs w:val="20"/>
              </w:rPr>
            </w:pPr>
          </w:p>
        </w:tc>
        <w:tc>
          <w:tcPr>
            <w:tcW w:w="1440" w:type="dxa"/>
            <w:noWrap w:val="0"/>
            <w:vAlign w:val="top"/>
          </w:tcPr>
          <w:p w14:paraId="5B12B86E">
            <w:pPr>
              <w:keepNext w:val="0"/>
              <w:keepLines w:val="0"/>
              <w:suppressLineNumbers w:val="0"/>
              <w:spacing w:before="0" w:beforeAutospacing="0" w:after="0" w:afterAutospacing="0"/>
              <w:ind w:left="0" w:right="0"/>
              <w:rPr>
                <w:rFonts w:hint="default"/>
                <w:szCs w:val="20"/>
              </w:rPr>
            </w:pPr>
          </w:p>
        </w:tc>
        <w:tc>
          <w:tcPr>
            <w:tcW w:w="1260" w:type="dxa"/>
            <w:noWrap w:val="0"/>
            <w:vAlign w:val="top"/>
          </w:tcPr>
          <w:p w14:paraId="4F421E44">
            <w:pPr>
              <w:keepNext w:val="0"/>
              <w:keepLines w:val="0"/>
              <w:suppressLineNumbers w:val="0"/>
              <w:spacing w:before="0" w:beforeAutospacing="0" w:after="0" w:afterAutospacing="0"/>
              <w:ind w:left="0" w:right="0"/>
              <w:rPr>
                <w:rFonts w:hint="default"/>
                <w:szCs w:val="20"/>
              </w:rPr>
            </w:pPr>
          </w:p>
        </w:tc>
        <w:tc>
          <w:tcPr>
            <w:tcW w:w="1438" w:type="dxa"/>
            <w:noWrap w:val="0"/>
            <w:vAlign w:val="top"/>
          </w:tcPr>
          <w:p w14:paraId="1672F09B">
            <w:pPr>
              <w:keepNext w:val="0"/>
              <w:keepLines w:val="0"/>
              <w:suppressLineNumbers w:val="0"/>
              <w:spacing w:before="0" w:beforeAutospacing="0" w:after="0" w:afterAutospacing="0"/>
              <w:ind w:left="0" w:right="0"/>
              <w:rPr>
                <w:rFonts w:hint="default"/>
                <w:szCs w:val="20"/>
              </w:rPr>
            </w:pPr>
          </w:p>
        </w:tc>
        <w:tc>
          <w:tcPr>
            <w:tcW w:w="2836" w:type="dxa"/>
            <w:noWrap w:val="0"/>
            <w:vAlign w:val="top"/>
          </w:tcPr>
          <w:p w14:paraId="675BBD38">
            <w:pPr>
              <w:keepNext w:val="0"/>
              <w:keepLines w:val="0"/>
              <w:suppressLineNumbers w:val="0"/>
              <w:spacing w:before="0" w:beforeAutospacing="0" w:after="0" w:afterAutospacing="0"/>
              <w:ind w:left="0" w:right="0"/>
              <w:rPr>
                <w:rFonts w:hint="default"/>
                <w:szCs w:val="20"/>
              </w:rPr>
            </w:pPr>
          </w:p>
        </w:tc>
      </w:tr>
    </w:tbl>
    <w:p w14:paraId="258B1D57">
      <w:pPr>
        <w:rPr>
          <w:rFonts w:hint="eastAsia"/>
        </w:rPr>
      </w:pPr>
    </w:p>
    <w:p w14:paraId="24B71121">
      <w:pPr>
        <w:rPr>
          <w:rFonts w:hint="eastAsia"/>
        </w:rPr>
      </w:pPr>
      <w:r>
        <w:rPr>
          <w:rFonts w:hint="eastAsia"/>
        </w:rPr>
        <w:t>文档发行范围</w:t>
      </w:r>
    </w:p>
    <w:tbl>
      <w:tblPr>
        <w:tblStyle w:val="29"/>
        <w:tblW w:w="0" w:type="auto"/>
        <w:jc w:val="right"/>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4"/>
        <w:gridCol w:w="5040"/>
      </w:tblGrid>
      <w:tr w14:paraId="1C166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4461CCCA">
            <w:pPr>
              <w:keepNext w:val="0"/>
              <w:keepLines w:val="0"/>
              <w:suppressLineNumbers w:val="0"/>
              <w:spacing w:before="0" w:beforeAutospacing="0" w:after="0" w:afterAutospacing="0"/>
              <w:ind w:left="0" w:right="0"/>
              <w:rPr>
                <w:rFonts w:hint="eastAsia"/>
                <w:szCs w:val="20"/>
              </w:rPr>
            </w:pPr>
            <w:r>
              <w:rPr>
                <w:rFonts w:hint="eastAsia"/>
                <w:szCs w:val="20"/>
              </w:rPr>
              <w:t>抄送部门/个人</w:t>
            </w:r>
          </w:p>
        </w:tc>
        <w:tc>
          <w:tcPr>
            <w:tcW w:w="5040" w:type="dxa"/>
            <w:tcBorders>
              <w:top w:val="single" w:color="auto" w:sz="4" w:space="0"/>
              <w:left w:val="single" w:color="auto" w:sz="4" w:space="0"/>
              <w:bottom w:val="single" w:color="auto" w:sz="4" w:space="0"/>
              <w:right w:val="single" w:color="auto" w:sz="4" w:space="0"/>
            </w:tcBorders>
            <w:shd w:val="pct10" w:color="auto" w:fill="auto"/>
            <w:noWrap w:val="0"/>
            <w:vAlign w:val="top"/>
          </w:tcPr>
          <w:p w14:paraId="6CB788C3">
            <w:pPr>
              <w:keepNext w:val="0"/>
              <w:keepLines w:val="0"/>
              <w:suppressLineNumbers w:val="0"/>
              <w:spacing w:before="0" w:beforeAutospacing="0" w:after="0" w:afterAutospacing="0"/>
              <w:ind w:left="0" w:right="0"/>
              <w:rPr>
                <w:rFonts w:hint="eastAsia"/>
                <w:szCs w:val="20"/>
              </w:rPr>
            </w:pPr>
            <w:r>
              <w:rPr>
                <w:rFonts w:hint="eastAsia"/>
                <w:szCs w:val="20"/>
              </w:rPr>
              <w:t>说明</w:t>
            </w:r>
          </w:p>
        </w:tc>
      </w:tr>
      <w:tr w14:paraId="202C3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jc w:val="right"/>
        </w:trPr>
        <w:tc>
          <w:tcPr>
            <w:tcW w:w="3014" w:type="dxa"/>
            <w:tcBorders>
              <w:top w:val="single" w:color="auto" w:sz="4" w:space="0"/>
              <w:left w:val="nil"/>
              <w:right w:val="nil"/>
            </w:tcBorders>
            <w:shd w:val="pct50" w:color="auto" w:fill="auto"/>
            <w:noWrap w:val="0"/>
            <w:vAlign w:val="top"/>
          </w:tcPr>
          <w:p w14:paraId="29955756">
            <w:pPr>
              <w:pStyle w:val="25"/>
              <w:keepNext w:val="0"/>
              <w:keepLines w:val="0"/>
              <w:suppressLineNumbers w:val="0"/>
              <w:spacing w:before="0" w:beforeAutospacing="0" w:after="0" w:afterAutospacing="0"/>
              <w:ind w:left="0" w:right="0"/>
              <w:rPr>
                <w:rFonts w:hint="default"/>
                <w:sz w:val="8"/>
                <w:szCs w:val="20"/>
              </w:rPr>
            </w:pPr>
          </w:p>
        </w:tc>
        <w:tc>
          <w:tcPr>
            <w:tcW w:w="5040" w:type="dxa"/>
            <w:tcBorders>
              <w:top w:val="single" w:color="auto" w:sz="4" w:space="0"/>
              <w:left w:val="nil"/>
              <w:right w:val="nil"/>
            </w:tcBorders>
            <w:shd w:val="pct50" w:color="auto" w:fill="auto"/>
            <w:noWrap w:val="0"/>
            <w:vAlign w:val="top"/>
          </w:tcPr>
          <w:p w14:paraId="4696C5DC">
            <w:pPr>
              <w:pStyle w:val="25"/>
              <w:keepNext w:val="0"/>
              <w:keepLines w:val="0"/>
              <w:suppressLineNumbers w:val="0"/>
              <w:spacing w:before="0" w:beforeAutospacing="0" w:after="0" w:afterAutospacing="0"/>
              <w:ind w:left="0" w:right="0"/>
              <w:rPr>
                <w:rFonts w:hint="default"/>
                <w:sz w:val="8"/>
                <w:szCs w:val="20"/>
              </w:rPr>
            </w:pPr>
          </w:p>
        </w:tc>
      </w:tr>
      <w:tr w14:paraId="7B3C3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7DCA1BAA">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56CB403F">
            <w:pPr>
              <w:keepNext w:val="0"/>
              <w:keepLines w:val="0"/>
              <w:suppressLineNumbers w:val="0"/>
              <w:spacing w:before="0" w:beforeAutospacing="0" w:after="0" w:afterAutospacing="0"/>
              <w:ind w:left="0" w:right="0"/>
              <w:rPr>
                <w:rFonts w:hint="eastAsia"/>
                <w:szCs w:val="20"/>
              </w:rPr>
            </w:pPr>
          </w:p>
        </w:tc>
      </w:tr>
      <w:tr w14:paraId="5459B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A8DC154">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0346B186">
            <w:pPr>
              <w:keepNext w:val="0"/>
              <w:keepLines w:val="0"/>
              <w:suppressLineNumbers w:val="0"/>
              <w:spacing w:before="0" w:beforeAutospacing="0" w:after="0" w:afterAutospacing="0"/>
              <w:ind w:left="0" w:right="0"/>
              <w:rPr>
                <w:rFonts w:hint="eastAsia"/>
                <w:szCs w:val="20"/>
              </w:rPr>
            </w:pPr>
          </w:p>
        </w:tc>
      </w:tr>
      <w:tr w14:paraId="1367C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E665257">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5DC0421C">
            <w:pPr>
              <w:keepNext w:val="0"/>
              <w:keepLines w:val="0"/>
              <w:suppressLineNumbers w:val="0"/>
              <w:spacing w:before="0" w:beforeAutospacing="0" w:after="0" w:afterAutospacing="0"/>
              <w:ind w:left="0" w:right="0"/>
              <w:rPr>
                <w:rFonts w:hint="eastAsia"/>
                <w:szCs w:val="20"/>
              </w:rPr>
            </w:pPr>
          </w:p>
        </w:tc>
      </w:tr>
      <w:tr w14:paraId="0E200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9DE6CFE">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3424B1AD">
            <w:pPr>
              <w:keepNext w:val="0"/>
              <w:keepLines w:val="0"/>
              <w:suppressLineNumbers w:val="0"/>
              <w:spacing w:before="0" w:beforeAutospacing="0" w:after="0" w:afterAutospacing="0"/>
              <w:ind w:left="0" w:right="0"/>
              <w:rPr>
                <w:rFonts w:hint="eastAsia"/>
                <w:szCs w:val="20"/>
              </w:rPr>
            </w:pPr>
          </w:p>
        </w:tc>
      </w:tr>
      <w:tr w14:paraId="62273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2D634A4B">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4B52A70A">
            <w:pPr>
              <w:keepNext w:val="0"/>
              <w:keepLines w:val="0"/>
              <w:suppressLineNumbers w:val="0"/>
              <w:spacing w:before="0" w:beforeAutospacing="0" w:after="0" w:afterAutospacing="0"/>
              <w:ind w:left="0" w:right="0"/>
              <w:rPr>
                <w:rFonts w:hint="eastAsia"/>
                <w:szCs w:val="20"/>
              </w:rPr>
            </w:pPr>
          </w:p>
        </w:tc>
      </w:tr>
      <w:tr w14:paraId="673AE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3D8E4229">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2ED5AC4A">
            <w:pPr>
              <w:keepNext w:val="0"/>
              <w:keepLines w:val="0"/>
              <w:suppressLineNumbers w:val="0"/>
              <w:spacing w:before="0" w:beforeAutospacing="0" w:after="0" w:afterAutospacing="0"/>
              <w:ind w:left="0" w:right="0"/>
              <w:rPr>
                <w:rFonts w:hint="eastAsia"/>
                <w:szCs w:val="20"/>
              </w:rPr>
            </w:pPr>
          </w:p>
        </w:tc>
      </w:tr>
      <w:tr w14:paraId="5F37C8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jc w:val="right"/>
        </w:trPr>
        <w:tc>
          <w:tcPr>
            <w:tcW w:w="3014" w:type="dxa"/>
            <w:noWrap w:val="0"/>
            <w:vAlign w:val="top"/>
          </w:tcPr>
          <w:p w14:paraId="1F510B00">
            <w:pPr>
              <w:keepNext w:val="0"/>
              <w:keepLines w:val="0"/>
              <w:suppressLineNumbers w:val="0"/>
              <w:spacing w:before="0" w:beforeAutospacing="0" w:after="0" w:afterAutospacing="0"/>
              <w:ind w:left="0" w:right="0"/>
              <w:rPr>
                <w:rFonts w:hint="eastAsia"/>
                <w:szCs w:val="20"/>
              </w:rPr>
            </w:pPr>
          </w:p>
        </w:tc>
        <w:tc>
          <w:tcPr>
            <w:tcW w:w="5040" w:type="dxa"/>
            <w:noWrap w:val="0"/>
            <w:vAlign w:val="top"/>
          </w:tcPr>
          <w:p w14:paraId="7D316987">
            <w:pPr>
              <w:keepNext w:val="0"/>
              <w:keepLines w:val="0"/>
              <w:suppressLineNumbers w:val="0"/>
              <w:spacing w:before="0" w:beforeAutospacing="0" w:after="0" w:afterAutospacing="0"/>
              <w:ind w:left="0" w:right="0"/>
              <w:rPr>
                <w:rFonts w:hint="eastAsia"/>
                <w:szCs w:val="20"/>
              </w:rPr>
            </w:pPr>
          </w:p>
        </w:tc>
      </w:tr>
    </w:tbl>
    <w:p w14:paraId="71889EB8">
      <w:pPr>
        <w:rPr>
          <w:rFonts w:hint="eastAsia"/>
        </w:rPr>
      </w:pPr>
    </w:p>
    <w:p w14:paraId="59968D92">
      <w:pPr>
        <w:sectPr>
          <w:headerReference r:id="rId4" w:type="default"/>
          <w:footerReference r:id="rId5" w:type="default"/>
          <w:pgSz w:w="11906" w:h="16838"/>
          <w:pgMar w:top="1247" w:right="1247" w:bottom="1247" w:left="1247" w:header="851" w:footer="992" w:gutter="0"/>
          <w:cols w:space="425" w:num="1"/>
          <w:titlePg/>
          <w:docGrid w:type="linesAndChars" w:linePitch="312" w:charSpace="0"/>
        </w:sectPr>
      </w:pPr>
    </w:p>
    <w:p w14:paraId="58A96C16">
      <w:pPr>
        <w:tabs>
          <w:tab w:val="left" w:pos="420"/>
          <w:tab w:val="right" w:leader="dot" w:pos="9402"/>
        </w:tabs>
        <w:ind w:firstLine="8135" w:firstLineChars="1849"/>
        <w:rPr>
          <w:rFonts w:hint="eastAsia"/>
          <w:sz w:val="44"/>
        </w:rPr>
      </w:pPr>
    </w:p>
    <w:p w14:paraId="18898992">
      <w:pPr>
        <w:jc w:val="center"/>
        <w:rPr>
          <w:rFonts w:hint="eastAsia" w:ascii="Arial" w:hAnsi="Arial"/>
          <w:b/>
          <w:sz w:val="30"/>
          <w:szCs w:val="30"/>
        </w:rPr>
      </w:pPr>
      <w:r>
        <w:rPr>
          <w:rFonts w:hint="eastAsia"/>
          <w:b/>
          <w:sz w:val="30"/>
          <w:szCs w:val="30"/>
        </w:rPr>
        <w:t>目  录</w:t>
      </w:r>
    </w:p>
    <w:p w14:paraId="1D16AD98">
      <w:pPr>
        <w:pStyle w:val="23"/>
        <w:tabs>
          <w:tab w:val="right" w:leader="dot" w:pos="9412"/>
        </w:tabs>
      </w:pPr>
      <w:r>
        <w:rPr>
          <w:sz w:val="44"/>
        </w:rPr>
        <w:fldChar w:fldCharType="begin"/>
      </w:r>
      <w:r>
        <w:rPr>
          <w:sz w:val="44"/>
        </w:rPr>
        <w:instrText xml:space="preserve"> TOC \o "1-4" \h \z </w:instrText>
      </w:r>
      <w:r>
        <w:rPr>
          <w:sz w:val="44"/>
        </w:rPr>
        <w:fldChar w:fldCharType="separate"/>
      </w:r>
      <w:r>
        <w:fldChar w:fldCharType="begin"/>
      </w:r>
      <w:r>
        <w:instrText xml:space="preserve"> HYPERLINK \l _Toc44278672 </w:instrText>
      </w:r>
      <w:r>
        <w:fldChar w:fldCharType="separate"/>
      </w:r>
      <w:r>
        <w:rPr>
          <w:rFonts w:hint="eastAsia"/>
        </w:rPr>
        <w:t>1 引言</w:t>
      </w:r>
      <w:r>
        <w:tab/>
      </w:r>
      <w:r>
        <w:fldChar w:fldCharType="begin"/>
      </w:r>
      <w:r>
        <w:instrText xml:space="preserve"> PAGEREF _Toc44278672 \h </w:instrText>
      </w:r>
      <w:r>
        <w:fldChar w:fldCharType="separate"/>
      </w:r>
      <w:r>
        <w:t>3</w:t>
      </w:r>
      <w:r>
        <w:fldChar w:fldCharType="end"/>
      </w:r>
      <w:r>
        <w:fldChar w:fldCharType="end"/>
      </w:r>
    </w:p>
    <w:p w14:paraId="5DEF6603">
      <w:pPr>
        <w:pStyle w:val="26"/>
        <w:tabs>
          <w:tab w:val="right" w:leader="dot" w:pos="9412"/>
        </w:tabs>
      </w:pPr>
      <w:r>
        <w:fldChar w:fldCharType="begin"/>
      </w:r>
      <w:r>
        <w:instrText xml:space="preserve"> HYPERLINK \l _Toc1877138480 </w:instrText>
      </w:r>
      <w:r>
        <w:fldChar w:fldCharType="separate"/>
      </w:r>
      <w:r>
        <w:rPr>
          <w:rFonts w:hint="eastAsia"/>
        </w:rPr>
        <w:t>编写目的</w:t>
      </w:r>
      <w:r>
        <w:tab/>
      </w:r>
      <w:r>
        <w:fldChar w:fldCharType="begin"/>
      </w:r>
      <w:r>
        <w:instrText xml:space="preserve"> PAGEREF _Toc1877138480 \h </w:instrText>
      </w:r>
      <w:r>
        <w:fldChar w:fldCharType="separate"/>
      </w:r>
      <w:r>
        <w:t>3</w:t>
      </w:r>
      <w:r>
        <w:fldChar w:fldCharType="end"/>
      </w:r>
      <w:r>
        <w:fldChar w:fldCharType="end"/>
      </w:r>
    </w:p>
    <w:p w14:paraId="074CB0F9">
      <w:pPr>
        <w:pStyle w:val="26"/>
        <w:tabs>
          <w:tab w:val="right" w:leader="dot" w:pos="9412"/>
        </w:tabs>
      </w:pPr>
      <w:r>
        <w:fldChar w:fldCharType="begin"/>
      </w:r>
      <w:r>
        <w:instrText xml:space="preserve"> HYPERLINK \l _Toc2147428141 </w:instrText>
      </w:r>
      <w:r>
        <w:fldChar w:fldCharType="separate"/>
      </w:r>
      <w:r>
        <w:rPr>
          <w:rFonts w:hint="eastAsia"/>
        </w:rPr>
        <w:t>预期读者和阅读建议</w:t>
      </w:r>
      <w:r>
        <w:tab/>
      </w:r>
      <w:r>
        <w:fldChar w:fldCharType="begin"/>
      </w:r>
      <w:r>
        <w:instrText xml:space="preserve"> PAGEREF _Toc2147428141 \h </w:instrText>
      </w:r>
      <w:r>
        <w:fldChar w:fldCharType="separate"/>
      </w:r>
      <w:r>
        <w:t>3</w:t>
      </w:r>
      <w:r>
        <w:fldChar w:fldCharType="end"/>
      </w:r>
      <w:r>
        <w:fldChar w:fldCharType="end"/>
      </w:r>
    </w:p>
    <w:p w14:paraId="3F5963C7">
      <w:pPr>
        <w:pStyle w:val="26"/>
        <w:tabs>
          <w:tab w:val="right" w:leader="dot" w:pos="9412"/>
        </w:tabs>
      </w:pPr>
      <w:r>
        <w:fldChar w:fldCharType="begin"/>
      </w:r>
      <w:r>
        <w:instrText xml:space="preserve"> HYPERLINK \l _Toc998069565 </w:instrText>
      </w:r>
      <w:r>
        <w:fldChar w:fldCharType="separate"/>
      </w:r>
      <w:r>
        <w:rPr>
          <w:rFonts w:hint="eastAsia"/>
        </w:rPr>
        <w:t>文档约定</w:t>
      </w:r>
      <w:r>
        <w:tab/>
      </w:r>
      <w:r>
        <w:fldChar w:fldCharType="begin"/>
      </w:r>
      <w:r>
        <w:instrText xml:space="preserve"> PAGEREF _Toc998069565 \h </w:instrText>
      </w:r>
      <w:r>
        <w:fldChar w:fldCharType="separate"/>
      </w:r>
      <w:r>
        <w:t>3</w:t>
      </w:r>
      <w:r>
        <w:fldChar w:fldCharType="end"/>
      </w:r>
      <w:r>
        <w:fldChar w:fldCharType="end"/>
      </w:r>
    </w:p>
    <w:p w14:paraId="2EE3B7CC">
      <w:pPr>
        <w:pStyle w:val="26"/>
        <w:tabs>
          <w:tab w:val="right" w:leader="dot" w:pos="9412"/>
        </w:tabs>
      </w:pPr>
      <w:r>
        <w:fldChar w:fldCharType="begin"/>
      </w:r>
      <w:r>
        <w:instrText xml:space="preserve"> HYPERLINK \l _Toc208803589 </w:instrText>
      </w:r>
      <w:r>
        <w:fldChar w:fldCharType="separate"/>
      </w:r>
      <w:r>
        <w:rPr>
          <w:rFonts w:hint="eastAsia"/>
        </w:rPr>
        <w:t>参考资料</w:t>
      </w:r>
      <w:r>
        <w:tab/>
      </w:r>
      <w:r>
        <w:fldChar w:fldCharType="begin"/>
      </w:r>
      <w:r>
        <w:instrText xml:space="preserve"> PAGEREF _Toc208803589 \h </w:instrText>
      </w:r>
      <w:r>
        <w:fldChar w:fldCharType="separate"/>
      </w:r>
      <w:r>
        <w:t>3</w:t>
      </w:r>
      <w:r>
        <w:fldChar w:fldCharType="end"/>
      </w:r>
      <w:r>
        <w:fldChar w:fldCharType="end"/>
      </w:r>
    </w:p>
    <w:p w14:paraId="3B2FBA83">
      <w:pPr>
        <w:pStyle w:val="26"/>
        <w:tabs>
          <w:tab w:val="right" w:leader="dot" w:pos="9412"/>
        </w:tabs>
      </w:pPr>
      <w:r>
        <w:fldChar w:fldCharType="begin"/>
      </w:r>
      <w:r>
        <w:instrText xml:space="preserve"> HYPERLINK \l _Toc359483321 </w:instrText>
      </w:r>
      <w:r>
        <w:fldChar w:fldCharType="separate"/>
      </w:r>
      <w:r>
        <w:rPr>
          <w:rFonts w:hint="eastAsia"/>
        </w:rPr>
        <w:t>缩写术语</w:t>
      </w:r>
      <w:r>
        <w:tab/>
      </w:r>
      <w:r>
        <w:fldChar w:fldCharType="begin"/>
      </w:r>
      <w:r>
        <w:instrText xml:space="preserve"> PAGEREF _Toc359483321 \h </w:instrText>
      </w:r>
      <w:r>
        <w:fldChar w:fldCharType="separate"/>
      </w:r>
      <w:r>
        <w:t>3</w:t>
      </w:r>
      <w:r>
        <w:fldChar w:fldCharType="end"/>
      </w:r>
      <w:r>
        <w:fldChar w:fldCharType="end"/>
      </w:r>
    </w:p>
    <w:p w14:paraId="43339020">
      <w:pPr>
        <w:pStyle w:val="23"/>
        <w:tabs>
          <w:tab w:val="right" w:leader="dot" w:pos="9412"/>
        </w:tabs>
      </w:pPr>
      <w:r>
        <w:fldChar w:fldCharType="begin"/>
      </w:r>
      <w:r>
        <w:instrText xml:space="preserve"> HYPERLINK \l _Toc2137720564 </w:instrText>
      </w:r>
      <w:r>
        <w:fldChar w:fldCharType="separate"/>
      </w:r>
      <w:r>
        <w:rPr>
          <w:rFonts w:hint="eastAsia"/>
        </w:rPr>
        <w:t>2 项目需求分析</w:t>
      </w:r>
      <w:r>
        <w:tab/>
      </w:r>
      <w:r>
        <w:fldChar w:fldCharType="begin"/>
      </w:r>
      <w:r>
        <w:instrText xml:space="preserve"> PAGEREF _Toc2137720564 \h </w:instrText>
      </w:r>
      <w:r>
        <w:fldChar w:fldCharType="separate"/>
      </w:r>
      <w:r>
        <w:t>4</w:t>
      </w:r>
      <w:r>
        <w:fldChar w:fldCharType="end"/>
      </w:r>
      <w:r>
        <w:fldChar w:fldCharType="end"/>
      </w:r>
    </w:p>
    <w:p w14:paraId="3CEA44B1">
      <w:pPr>
        <w:pStyle w:val="26"/>
        <w:tabs>
          <w:tab w:val="right" w:leader="dot" w:pos="9412"/>
        </w:tabs>
      </w:pPr>
      <w:r>
        <w:fldChar w:fldCharType="begin"/>
      </w:r>
      <w:r>
        <w:instrText xml:space="preserve"> HYPERLINK \l _Toc198299548 </w:instrText>
      </w:r>
      <w:r>
        <w:fldChar w:fldCharType="separate"/>
      </w:r>
      <w:r>
        <w:rPr>
          <w:rFonts w:hint="eastAsia"/>
        </w:rPr>
        <w:t>2.1软件需求概述</w:t>
      </w:r>
      <w:r>
        <w:tab/>
      </w:r>
      <w:r>
        <w:fldChar w:fldCharType="begin"/>
      </w:r>
      <w:r>
        <w:instrText xml:space="preserve"> PAGEREF _Toc198299548 \h </w:instrText>
      </w:r>
      <w:r>
        <w:fldChar w:fldCharType="separate"/>
      </w:r>
      <w:r>
        <w:t>4</w:t>
      </w:r>
      <w:r>
        <w:fldChar w:fldCharType="end"/>
      </w:r>
      <w:r>
        <w:fldChar w:fldCharType="end"/>
      </w:r>
    </w:p>
    <w:p w14:paraId="7798D013">
      <w:pPr>
        <w:pStyle w:val="26"/>
        <w:tabs>
          <w:tab w:val="right" w:leader="dot" w:pos="9412"/>
        </w:tabs>
      </w:pPr>
      <w:r>
        <w:fldChar w:fldCharType="begin"/>
      </w:r>
      <w:r>
        <w:instrText xml:space="preserve"> HYPERLINK \l _Toc121203771 </w:instrText>
      </w:r>
      <w:r>
        <w:fldChar w:fldCharType="separate"/>
      </w:r>
      <w:r>
        <w:rPr>
          <w:rFonts w:hint="eastAsia"/>
        </w:rPr>
        <w:t>2.2项目功能需求列表</w:t>
      </w:r>
      <w:r>
        <w:tab/>
      </w:r>
      <w:r>
        <w:fldChar w:fldCharType="begin"/>
      </w:r>
      <w:r>
        <w:instrText xml:space="preserve"> PAGEREF _Toc121203771 \h </w:instrText>
      </w:r>
      <w:r>
        <w:fldChar w:fldCharType="separate"/>
      </w:r>
      <w:r>
        <w:t>4</w:t>
      </w:r>
      <w:r>
        <w:fldChar w:fldCharType="end"/>
      </w:r>
      <w:r>
        <w:fldChar w:fldCharType="end"/>
      </w:r>
    </w:p>
    <w:p w14:paraId="7C8F91F3">
      <w:pPr>
        <w:pStyle w:val="26"/>
        <w:tabs>
          <w:tab w:val="right" w:leader="dot" w:pos="9412"/>
        </w:tabs>
      </w:pPr>
      <w:r>
        <w:fldChar w:fldCharType="begin"/>
      </w:r>
      <w:r>
        <w:instrText xml:space="preserve"> HYPERLINK \l _Toc2027736367 </w:instrText>
      </w:r>
      <w:r>
        <w:fldChar w:fldCharType="separate"/>
      </w:r>
      <w:r>
        <w:rPr>
          <w:rFonts w:hint="eastAsia"/>
        </w:rPr>
        <w:t>2</w:t>
      </w:r>
      <w:r>
        <w:t>.3</w:t>
      </w:r>
      <w:r>
        <w:rPr>
          <w:rFonts w:hint="eastAsia"/>
        </w:rPr>
        <w:t>项目非功能需求列表</w:t>
      </w:r>
      <w:r>
        <w:tab/>
      </w:r>
      <w:r>
        <w:fldChar w:fldCharType="begin"/>
      </w:r>
      <w:r>
        <w:instrText xml:space="preserve"> PAGEREF _Toc2027736367 \h </w:instrText>
      </w:r>
      <w:r>
        <w:fldChar w:fldCharType="separate"/>
      </w:r>
      <w:r>
        <w:t>4</w:t>
      </w:r>
      <w:r>
        <w:fldChar w:fldCharType="end"/>
      </w:r>
      <w:r>
        <w:fldChar w:fldCharType="end"/>
      </w:r>
    </w:p>
    <w:p w14:paraId="2275E7F0">
      <w:pPr>
        <w:pStyle w:val="26"/>
        <w:tabs>
          <w:tab w:val="right" w:leader="dot" w:pos="9412"/>
        </w:tabs>
      </w:pPr>
      <w:r>
        <w:fldChar w:fldCharType="begin"/>
      </w:r>
      <w:r>
        <w:instrText xml:space="preserve"> HYPERLINK \l _Toc519038778 </w:instrText>
      </w:r>
      <w:r>
        <w:fldChar w:fldCharType="separate"/>
      </w:r>
      <w:r>
        <w:rPr>
          <w:rFonts w:hint="eastAsia"/>
        </w:rPr>
        <w:t>2.</w:t>
      </w:r>
      <w:r>
        <w:t>4</w:t>
      </w:r>
      <w:r>
        <w:rPr>
          <w:rFonts w:hint="eastAsia"/>
        </w:rPr>
        <w:t>项目用例分析</w:t>
      </w:r>
      <w:r>
        <w:tab/>
      </w:r>
      <w:r>
        <w:fldChar w:fldCharType="begin"/>
      </w:r>
      <w:r>
        <w:instrText xml:space="preserve"> PAGEREF _Toc519038778 \h </w:instrText>
      </w:r>
      <w:r>
        <w:fldChar w:fldCharType="separate"/>
      </w:r>
      <w:r>
        <w:t>5</w:t>
      </w:r>
      <w:r>
        <w:fldChar w:fldCharType="end"/>
      </w:r>
      <w:r>
        <w:fldChar w:fldCharType="end"/>
      </w:r>
    </w:p>
    <w:p w14:paraId="1EAEE62C">
      <w:pPr>
        <w:pStyle w:val="23"/>
        <w:tabs>
          <w:tab w:val="right" w:leader="dot" w:pos="9412"/>
        </w:tabs>
      </w:pPr>
      <w:r>
        <w:fldChar w:fldCharType="begin"/>
      </w:r>
      <w:r>
        <w:instrText xml:space="preserve"> HYPERLINK \l _Toc436242951 </w:instrText>
      </w:r>
      <w:r>
        <w:fldChar w:fldCharType="separate"/>
      </w:r>
      <w:r>
        <w:rPr>
          <w:iCs/>
        </w:rPr>
        <w:t xml:space="preserve">3 </w:t>
      </w:r>
      <w:r>
        <w:rPr>
          <w:rFonts w:hint="eastAsia"/>
          <w:iCs/>
        </w:rPr>
        <w:t>项目总体设计</w:t>
      </w:r>
      <w:r>
        <w:tab/>
      </w:r>
      <w:r>
        <w:fldChar w:fldCharType="begin"/>
      </w:r>
      <w:r>
        <w:instrText xml:space="preserve"> PAGEREF _Toc436242951 \h </w:instrText>
      </w:r>
      <w:r>
        <w:fldChar w:fldCharType="separate"/>
      </w:r>
      <w:r>
        <w:t>5</w:t>
      </w:r>
      <w:r>
        <w:fldChar w:fldCharType="end"/>
      </w:r>
      <w:r>
        <w:fldChar w:fldCharType="end"/>
      </w:r>
    </w:p>
    <w:p w14:paraId="741412B2">
      <w:pPr>
        <w:pStyle w:val="26"/>
        <w:tabs>
          <w:tab w:val="right" w:leader="dot" w:pos="9412"/>
        </w:tabs>
      </w:pPr>
      <w:r>
        <w:fldChar w:fldCharType="begin"/>
      </w:r>
      <w:r>
        <w:instrText xml:space="preserve"> HYPERLINK \l _Toc2010114984 </w:instrText>
      </w:r>
      <w:r>
        <w:fldChar w:fldCharType="separate"/>
      </w:r>
      <w:r>
        <w:rPr>
          <w:rFonts w:hint="eastAsia"/>
        </w:rPr>
        <w:t>3.1运行环境说明</w:t>
      </w:r>
      <w:r>
        <w:tab/>
      </w:r>
      <w:r>
        <w:fldChar w:fldCharType="begin"/>
      </w:r>
      <w:r>
        <w:instrText xml:space="preserve"> PAGEREF _Toc2010114984 \h </w:instrText>
      </w:r>
      <w:r>
        <w:fldChar w:fldCharType="separate"/>
      </w:r>
      <w:r>
        <w:t>5</w:t>
      </w:r>
      <w:r>
        <w:fldChar w:fldCharType="end"/>
      </w:r>
      <w:r>
        <w:fldChar w:fldCharType="end"/>
      </w:r>
    </w:p>
    <w:p w14:paraId="4B15D3BD">
      <w:pPr>
        <w:pStyle w:val="26"/>
        <w:tabs>
          <w:tab w:val="right" w:leader="dot" w:pos="9412"/>
        </w:tabs>
      </w:pPr>
      <w:r>
        <w:fldChar w:fldCharType="begin"/>
      </w:r>
      <w:r>
        <w:instrText xml:space="preserve"> HYPERLINK \l _Toc1046027872 </w:instrText>
      </w:r>
      <w:r>
        <w:fldChar w:fldCharType="separate"/>
      </w:r>
      <w:r>
        <w:rPr>
          <w:rFonts w:hint="eastAsia"/>
        </w:rPr>
        <w:t>3.2系统部署设计/系统网络拓扑设计</w:t>
      </w:r>
      <w:r>
        <w:tab/>
      </w:r>
      <w:r>
        <w:fldChar w:fldCharType="begin"/>
      </w:r>
      <w:r>
        <w:instrText xml:space="preserve"> PAGEREF _Toc1046027872 \h </w:instrText>
      </w:r>
      <w:r>
        <w:fldChar w:fldCharType="separate"/>
      </w:r>
      <w:r>
        <w:t>6</w:t>
      </w:r>
      <w:r>
        <w:fldChar w:fldCharType="end"/>
      </w:r>
      <w:r>
        <w:fldChar w:fldCharType="end"/>
      </w:r>
    </w:p>
    <w:p w14:paraId="3512F7B7">
      <w:pPr>
        <w:pStyle w:val="26"/>
        <w:tabs>
          <w:tab w:val="right" w:leader="dot" w:pos="9412"/>
        </w:tabs>
      </w:pPr>
      <w:r>
        <w:fldChar w:fldCharType="begin"/>
      </w:r>
      <w:r>
        <w:instrText xml:space="preserve"> HYPERLINK \l _Toc378976055 </w:instrText>
      </w:r>
      <w:r>
        <w:fldChar w:fldCharType="separate"/>
      </w:r>
      <w:r>
        <w:rPr>
          <w:rFonts w:hint="eastAsia"/>
        </w:rPr>
        <w:t>3.3软件系统架构设计</w:t>
      </w:r>
      <w:r>
        <w:tab/>
      </w:r>
      <w:r>
        <w:fldChar w:fldCharType="begin"/>
      </w:r>
      <w:r>
        <w:instrText xml:space="preserve"> PAGEREF _Toc378976055 \h </w:instrText>
      </w:r>
      <w:r>
        <w:fldChar w:fldCharType="separate"/>
      </w:r>
      <w:r>
        <w:t>7</w:t>
      </w:r>
      <w:r>
        <w:fldChar w:fldCharType="end"/>
      </w:r>
      <w:r>
        <w:fldChar w:fldCharType="end"/>
      </w:r>
    </w:p>
    <w:p w14:paraId="26FF35D6">
      <w:pPr>
        <w:pStyle w:val="23"/>
        <w:tabs>
          <w:tab w:val="right" w:leader="dot" w:pos="9412"/>
        </w:tabs>
      </w:pPr>
      <w:r>
        <w:fldChar w:fldCharType="begin"/>
      </w:r>
      <w:r>
        <w:instrText xml:space="preserve"> HYPERLINK \l _Toc989495765 </w:instrText>
      </w:r>
      <w:r>
        <w:fldChar w:fldCharType="separate"/>
      </w:r>
      <w:r>
        <w:rPr>
          <w:rFonts w:hint="eastAsia"/>
        </w:rPr>
        <w:t>4 功能需求业务流程设计说明</w:t>
      </w:r>
      <w:r>
        <w:tab/>
      </w:r>
      <w:r>
        <w:fldChar w:fldCharType="begin"/>
      </w:r>
      <w:r>
        <w:instrText xml:space="preserve"> PAGEREF _Toc989495765 \h </w:instrText>
      </w:r>
      <w:r>
        <w:fldChar w:fldCharType="separate"/>
      </w:r>
      <w:r>
        <w:t>9</w:t>
      </w:r>
      <w:r>
        <w:fldChar w:fldCharType="end"/>
      </w:r>
      <w:r>
        <w:fldChar w:fldCharType="end"/>
      </w:r>
    </w:p>
    <w:p w14:paraId="0ED62682">
      <w:pPr>
        <w:pStyle w:val="26"/>
        <w:tabs>
          <w:tab w:val="right" w:leader="dot" w:pos="9412"/>
        </w:tabs>
      </w:pPr>
      <w:r>
        <w:fldChar w:fldCharType="begin"/>
      </w:r>
      <w:r>
        <w:instrText xml:space="preserve"> HYPERLINK \l _Toc371057443 </w:instrText>
      </w:r>
      <w:r>
        <w:fldChar w:fldCharType="separate"/>
      </w:r>
      <w:r>
        <w:t>4</w:t>
      </w:r>
      <w:r>
        <w:rPr>
          <w:rFonts w:hint="eastAsia"/>
        </w:rPr>
        <w:t>.</w:t>
      </w:r>
      <w:r>
        <w:t>1</w:t>
      </w:r>
      <w:r>
        <w:rPr>
          <w:rFonts w:hint="eastAsia"/>
          <w:lang w:eastAsia="zh"/>
          <w:woUserID w:val="2"/>
        </w:rPr>
        <w:t>用户登录</w:t>
      </w:r>
      <w:r>
        <w:rPr>
          <w:rFonts w:hint="eastAsia"/>
        </w:rPr>
        <w:t>设计实现</w:t>
      </w:r>
      <w:r>
        <w:tab/>
      </w:r>
      <w:r>
        <w:fldChar w:fldCharType="begin"/>
      </w:r>
      <w:r>
        <w:instrText xml:space="preserve"> PAGEREF _Toc371057443 \h </w:instrText>
      </w:r>
      <w:r>
        <w:fldChar w:fldCharType="separate"/>
      </w:r>
      <w:r>
        <w:t>9</w:t>
      </w:r>
      <w:r>
        <w:fldChar w:fldCharType="end"/>
      </w:r>
      <w:r>
        <w:fldChar w:fldCharType="end"/>
      </w:r>
    </w:p>
    <w:p w14:paraId="742B2411">
      <w:pPr>
        <w:pStyle w:val="26"/>
        <w:tabs>
          <w:tab w:val="right" w:leader="dot" w:pos="9412"/>
        </w:tabs>
      </w:pPr>
      <w:r>
        <w:fldChar w:fldCharType="begin"/>
      </w:r>
      <w:r>
        <w:instrText xml:space="preserve"> HYPERLINK \l _Toc1634589654 </w:instrText>
      </w:r>
      <w:r>
        <w:fldChar w:fldCharType="separate"/>
      </w:r>
      <w:r>
        <w:t>4</w:t>
      </w:r>
      <w:r>
        <w:rPr>
          <w:rFonts w:hint="eastAsia"/>
        </w:rPr>
        <w:t>.</w:t>
      </w:r>
      <w:r>
        <w:t xml:space="preserve">2 </w:t>
      </w:r>
      <w:r>
        <w:rPr>
          <w:rFonts w:hint="eastAsia"/>
          <w:lang w:eastAsia="zh"/>
          <w:woUserID w:val="2"/>
        </w:rPr>
        <w:t>发布失物信息</w:t>
      </w:r>
      <w:r>
        <w:rPr>
          <w:rFonts w:hint="eastAsia"/>
        </w:rPr>
        <w:t>设计实现</w:t>
      </w:r>
      <w:r>
        <w:tab/>
      </w:r>
      <w:r>
        <w:fldChar w:fldCharType="begin"/>
      </w:r>
      <w:r>
        <w:instrText xml:space="preserve"> PAGEREF _Toc1634589654 \h </w:instrText>
      </w:r>
      <w:r>
        <w:fldChar w:fldCharType="separate"/>
      </w:r>
      <w:r>
        <w:t>10</w:t>
      </w:r>
      <w:r>
        <w:fldChar w:fldCharType="end"/>
      </w:r>
      <w:r>
        <w:fldChar w:fldCharType="end"/>
      </w:r>
    </w:p>
    <w:p w14:paraId="423A68C1">
      <w:pPr>
        <w:pStyle w:val="26"/>
        <w:tabs>
          <w:tab w:val="right" w:leader="dot" w:pos="9412"/>
        </w:tabs>
      </w:pPr>
      <w:r>
        <w:fldChar w:fldCharType="begin"/>
      </w:r>
      <w:r>
        <w:instrText xml:space="preserve"> HYPERLINK \l _Toc247496447 </w:instrText>
      </w:r>
      <w:r>
        <w:fldChar w:fldCharType="separate"/>
      </w:r>
      <w:r>
        <w:rPr>
          <w:woUserID w:val="4"/>
        </w:rPr>
        <w:t>4</w:t>
      </w:r>
      <w:r>
        <w:rPr>
          <w:rFonts w:hint="eastAsia"/>
          <w:woUserID w:val="4"/>
        </w:rPr>
        <w:t>.</w:t>
      </w:r>
      <w:r>
        <w:rPr>
          <w:rFonts w:hint="eastAsia"/>
          <w:lang w:eastAsia="zh"/>
          <w:woUserID w:val="4"/>
        </w:rPr>
        <w:t>3</w:t>
      </w:r>
      <w:r>
        <w:rPr>
          <w:woUserID w:val="4"/>
        </w:rPr>
        <w:t xml:space="preserve"> </w:t>
      </w:r>
      <w:r>
        <w:rPr>
          <w:rFonts w:hint="eastAsia"/>
          <w:lang w:eastAsia="zh"/>
          <w:woUserID w:val="4"/>
        </w:rPr>
        <w:t>发布招领信息设计</w:t>
      </w:r>
      <w:r>
        <w:rPr>
          <w:rFonts w:hint="eastAsia"/>
          <w:woUserID w:val="4"/>
        </w:rPr>
        <w:t>实现</w:t>
      </w:r>
      <w:r>
        <w:tab/>
      </w:r>
      <w:r>
        <w:fldChar w:fldCharType="begin"/>
      </w:r>
      <w:r>
        <w:instrText xml:space="preserve"> PAGEREF _Toc247496447 \h </w:instrText>
      </w:r>
      <w:r>
        <w:fldChar w:fldCharType="separate"/>
      </w:r>
      <w:r>
        <w:t>12</w:t>
      </w:r>
      <w:r>
        <w:fldChar w:fldCharType="end"/>
      </w:r>
      <w:r>
        <w:fldChar w:fldCharType="end"/>
      </w:r>
    </w:p>
    <w:p w14:paraId="16D6F54D">
      <w:pPr>
        <w:pStyle w:val="26"/>
        <w:tabs>
          <w:tab w:val="right" w:leader="dot" w:pos="9412"/>
        </w:tabs>
      </w:pPr>
      <w:r>
        <w:fldChar w:fldCharType="begin"/>
      </w:r>
      <w:r>
        <w:instrText xml:space="preserve"> HYPERLINK \l _Toc749342596 </w:instrText>
      </w:r>
      <w:r>
        <w:fldChar w:fldCharType="separate"/>
      </w:r>
      <w:r>
        <w:rPr>
          <w:woUserID w:val="4"/>
        </w:rPr>
        <w:t>4</w:t>
      </w:r>
      <w:r>
        <w:rPr>
          <w:rFonts w:hint="eastAsia"/>
          <w:woUserID w:val="4"/>
        </w:rPr>
        <w:t>.</w:t>
      </w:r>
      <w:r>
        <w:rPr>
          <w:rFonts w:hint="eastAsia"/>
          <w:lang w:eastAsia="zh"/>
          <w:woUserID w:val="4"/>
        </w:rPr>
        <w:t>4搜索和查看失物招领信息</w:t>
      </w:r>
      <w:r>
        <w:rPr>
          <w:rFonts w:hint="eastAsia"/>
          <w:woUserID w:val="4"/>
        </w:rPr>
        <w:t>设计实现</w:t>
      </w:r>
      <w:r>
        <w:tab/>
      </w:r>
      <w:r>
        <w:fldChar w:fldCharType="begin"/>
      </w:r>
      <w:r>
        <w:instrText xml:space="preserve"> PAGEREF _Toc749342596 \h </w:instrText>
      </w:r>
      <w:r>
        <w:fldChar w:fldCharType="separate"/>
      </w:r>
      <w:r>
        <w:t>14</w:t>
      </w:r>
      <w:r>
        <w:fldChar w:fldCharType="end"/>
      </w:r>
      <w:r>
        <w:fldChar w:fldCharType="end"/>
      </w:r>
    </w:p>
    <w:p w14:paraId="490CE75B">
      <w:pPr>
        <w:pStyle w:val="26"/>
        <w:tabs>
          <w:tab w:val="right" w:leader="dot" w:pos="9412"/>
        </w:tabs>
      </w:pPr>
      <w:r>
        <w:fldChar w:fldCharType="begin"/>
      </w:r>
      <w:r>
        <w:instrText xml:space="preserve"> HYPERLINK \l _Toc1876553791 </w:instrText>
      </w:r>
      <w:r>
        <w:fldChar w:fldCharType="separate"/>
      </w:r>
      <w:r>
        <w:rPr>
          <w:woUserID w:val="2"/>
        </w:rPr>
        <w:t>4</w:t>
      </w:r>
      <w:r>
        <w:rPr>
          <w:rFonts w:hint="eastAsia"/>
          <w:woUserID w:val="2"/>
        </w:rPr>
        <w:t>.</w:t>
      </w:r>
      <w:r>
        <w:rPr>
          <w:rFonts w:hint="eastAsia"/>
          <w:lang w:eastAsia="zh"/>
          <w:woUserID w:val="4"/>
        </w:rPr>
        <w:t>5</w:t>
      </w:r>
      <w:r>
        <w:rPr>
          <w:woUserID w:val="2"/>
        </w:rPr>
        <w:t xml:space="preserve"> </w:t>
      </w:r>
      <w:r>
        <w:rPr>
          <w:rFonts w:hint="eastAsia"/>
          <w:lang w:eastAsia="zh"/>
          <w:woUserID w:val="2"/>
        </w:rPr>
        <w:t>管理我的发布</w:t>
      </w:r>
      <w:r>
        <w:rPr>
          <w:rFonts w:hint="eastAsia"/>
          <w:woUserID w:val="2"/>
        </w:rPr>
        <w:t>设计实现</w:t>
      </w:r>
      <w:r>
        <w:tab/>
      </w:r>
      <w:r>
        <w:fldChar w:fldCharType="begin"/>
      </w:r>
      <w:r>
        <w:instrText xml:space="preserve"> PAGEREF _Toc1876553791 \h </w:instrText>
      </w:r>
      <w:r>
        <w:fldChar w:fldCharType="separate"/>
      </w:r>
      <w:r>
        <w:t>16</w:t>
      </w:r>
      <w:r>
        <w:fldChar w:fldCharType="end"/>
      </w:r>
      <w:r>
        <w:fldChar w:fldCharType="end"/>
      </w:r>
    </w:p>
    <w:p w14:paraId="77479B33">
      <w:pPr>
        <w:pStyle w:val="26"/>
        <w:tabs>
          <w:tab w:val="right" w:leader="dot" w:pos="9412"/>
        </w:tabs>
      </w:pPr>
      <w:r>
        <w:fldChar w:fldCharType="begin"/>
      </w:r>
      <w:r>
        <w:instrText xml:space="preserve"> HYPERLINK \l _Toc355268730 </w:instrText>
      </w:r>
      <w:r>
        <w:fldChar w:fldCharType="separate"/>
      </w:r>
      <w:r>
        <w:rPr>
          <w:woUserID w:val="2"/>
        </w:rPr>
        <w:t>4</w:t>
      </w:r>
      <w:r>
        <w:rPr>
          <w:rFonts w:hint="eastAsia"/>
          <w:woUserID w:val="2"/>
        </w:rPr>
        <w:t>.</w:t>
      </w:r>
      <w:r>
        <w:rPr>
          <w:rFonts w:hint="eastAsia"/>
          <w:lang w:eastAsia="zh"/>
          <w:woUserID w:val="4"/>
        </w:rPr>
        <w:t>6</w:t>
      </w:r>
      <w:r>
        <w:rPr>
          <w:woUserID w:val="2"/>
        </w:rPr>
        <w:t xml:space="preserve"> </w:t>
      </w:r>
      <w:r>
        <w:rPr>
          <w:rFonts w:hint="eastAsia"/>
          <w:lang w:eastAsia="zh"/>
          <w:woUserID w:val="2"/>
        </w:rPr>
        <w:t>信息审核</w:t>
      </w:r>
      <w:r>
        <w:rPr>
          <w:rFonts w:hint="eastAsia"/>
          <w:woUserID w:val="2"/>
        </w:rPr>
        <w:t>设计实现</w:t>
      </w:r>
      <w:r>
        <w:tab/>
      </w:r>
      <w:r>
        <w:fldChar w:fldCharType="begin"/>
      </w:r>
      <w:r>
        <w:instrText xml:space="preserve"> PAGEREF _Toc355268730 \h </w:instrText>
      </w:r>
      <w:r>
        <w:fldChar w:fldCharType="separate"/>
      </w:r>
      <w:r>
        <w:t>19</w:t>
      </w:r>
      <w:r>
        <w:fldChar w:fldCharType="end"/>
      </w:r>
      <w:r>
        <w:fldChar w:fldCharType="end"/>
      </w:r>
    </w:p>
    <w:p w14:paraId="6CCBCEF7">
      <w:pPr>
        <w:pStyle w:val="26"/>
        <w:tabs>
          <w:tab w:val="right" w:leader="dot" w:pos="9412"/>
        </w:tabs>
      </w:pPr>
      <w:r>
        <w:fldChar w:fldCharType="begin"/>
      </w:r>
      <w:r>
        <w:instrText xml:space="preserve"> HYPERLINK \l _Toc365111780 </w:instrText>
      </w:r>
      <w:r>
        <w:fldChar w:fldCharType="separate"/>
      </w:r>
      <w:r>
        <w:t>4</w:t>
      </w:r>
      <w:r>
        <w:rPr>
          <w:rFonts w:hint="eastAsia"/>
        </w:rPr>
        <w:t>.</w:t>
      </w:r>
      <w:r>
        <w:rPr>
          <w:rFonts w:hint="eastAsia"/>
          <w:lang w:eastAsia="zh"/>
          <w:woUserID w:val="1"/>
        </w:rPr>
        <w:t>7用户管理</w:t>
      </w:r>
      <w:r>
        <w:rPr>
          <w:rFonts w:hint="eastAsia"/>
        </w:rPr>
        <w:t>设计实现</w:t>
      </w:r>
      <w:r>
        <w:tab/>
      </w:r>
      <w:r>
        <w:fldChar w:fldCharType="begin"/>
      </w:r>
      <w:r>
        <w:instrText xml:space="preserve"> PAGEREF _Toc365111780 \h </w:instrText>
      </w:r>
      <w:r>
        <w:fldChar w:fldCharType="separate"/>
      </w:r>
      <w:r>
        <w:t>21</w:t>
      </w:r>
      <w:r>
        <w:fldChar w:fldCharType="end"/>
      </w:r>
      <w:r>
        <w:fldChar w:fldCharType="end"/>
      </w:r>
    </w:p>
    <w:p w14:paraId="2A09B6C9">
      <w:pPr>
        <w:pStyle w:val="26"/>
        <w:tabs>
          <w:tab w:val="right" w:leader="dot" w:pos="9412"/>
        </w:tabs>
      </w:pPr>
      <w:r>
        <w:fldChar w:fldCharType="begin"/>
      </w:r>
      <w:r>
        <w:instrText xml:space="preserve"> HYPERLINK \l _Toc1004861012 </w:instrText>
      </w:r>
      <w:r>
        <w:fldChar w:fldCharType="separate"/>
      </w:r>
      <w:r>
        <w:rPr>
          <w:rFonts w:hint="eastAsia"/>
          <w:lang w:val="en-US" w:eastAsia="zh"/>
        </w:rPr>
        <w:t>4.8内容管理设计实现</w:t>
      </w:r>
      <w:r>
        <w:tab/>
      </w:r>
      <w:r>
        <w:fldChar w:fldCharType="begin"/>
      </w:r>
      <w:r>
        <w:instrText xml:space="preserve"> PAGEREF _Toc1004861012 \h </w:instrText>
      </w:r>
      <w:r>
        <w:fldChar w:fldCharType="separate"/>
      </w:r>
      <w:r>
        <w:t>22</w:t>
      </w:r>
      <w:r>
        <w:fldChar w:fldCharType="end"/>
      </w:r>
      <w:r>
        <w:fldChar w:fldCharType="end"/>
      </w:r>
    </w:p>
    <w:p w14:paraId="24B6C4BD">
      <w:pPr>
        <w:pStyle w:val="23"/>
        <w:tabs>
          <w:tab w:val="right" w:leader="dot" w:pos="9412"/>
        </w:tabs>
      </w:pPr>
      <w:r>
        <w:fldChar w:fldCharType="begin"/>
      </w:r>
      <w:r>
        <w:instrText xml:space="preserve"> HYPERLINK \l _Toc1921849626 </w:instrText>
      </w:r>
      <w:r>
        <w:fldChar w:fldCharType="separate"/>
      </w:r>
      <w:r>
        <w:t xml:space="preserve">5 </w:t>
      </w:r>
      <w:r>
        <w:rPr>
          <w:rFonts w:hint="eastAsia"/>
        </w:rPr>
        <w:t>实体关系图分析</w:t>
      </w:r>
      <w:r>
        <w:tab/>
      </w:r>
      <w:r>
        <w:fldChar w:fldCharType="begin"/>
      </w:r>
      <w:r>
        <w:instrText xml:space="preserve"> PAGEREF _Toc1921849626 \h </w:instrText>
      </w:r>
      <w:r>
        <w:fldChar w:fldCharType="separate"/>
      </w:r>
      <w:r>
        <w:t>24</w:t>
      </w:r>
      <w:r>
        <w:fldChar w:fldCharType="end"/>
      </w:r>
      <w:r>
        <w:fldChar w:fldCharType="end"/>
      </w:r>
    </w:p>
    <w:p w14:paraId="1A2F1D21">
      <w:pPr>
        <w:pStyle w:val="23"/>
        <w:tabs>
          <w:tab w:val="right" w:leader="dot" w:pos="9412"/>
        </w:tabs>
      </w:pPr>
      <w:r>
        <w:fldChar w:fldCharType="begin"/>
      </w:r>
      <w:r>
        <w:instrText xml:space="preserve"> HYPERLINK \l _Toc889628210 </w:instrText>
      </w:r>
      <w:r>
        <w:fldChar w:fldCharType="separate"/>
      </w:r>
      <w:r>
        <w:t xml:space="preserve">6 </w:t>
      </w:r>
      <w:r>
        <w:rPr>
          <w:rFonts w:hint="eastAsia"/>
        </w:rPr>
        <w:t>页面布局设计说明</w:t>
      </w:r>
      <w:r>
        <w:tab/>
      </w:r>
      <w:r>
        <w:fldChar w:fldCharType="begin"/>
      </w:r>
      <w:r>
        <w:instrText xml:space="preserve"> PAGEREF _Toc889628210 \h </w:instrText>
      </w:r>
      <w:r>
        <w:fldChar w:fldCharType="separate"/>
      </w:r>
      <w:r>
        <w:t>25</w:t>
      </w:r>
      <w:r>
        <w:fldChar w:fldCharType="end"/>
      </w:r>
      <w:r>
        <w:fldChar w:fldCharType="end"/>
      </w:r>
    </w:p>
    <w:p w14:paraId="23D9E992">
      <w:pPr>
        <w:pStyle w:val="26"/>
        <w:tabs>
          <w:tab w:val="right" w:leader="dot" w:pos="9412"/>
        </w:tabs>
      </w:pPr>
      <w:r>
        <w:fldChar w:fldCharType="begin"/>
      </w:r>
      <w:r>
        <w:instrText xml:space="preserve"> HYPERLINK \l _Toc549089492 </w:instrText>
      </w:r>
      <w:r>
        <w:fldChar w:fldCharType="separate"/>
      </w:r>
      <w:r>
        <w:t>6</w:t>
      </w:r>
      <w:r>
        <w:rPr>
          <w:rFonts w:hint="eastAsia"/>
        </w:rPr>
        <w:t>.</w:t>
      </w:r>
      <w:r>
        <w:t xml:space="preserve">1 </w:t>
      </w:r>
      <w:r>
        <w:rPr>
          <w:rFonts w:hint="eastAsia"/>
          <w:lang w:eastAsia="zh"/>
          <w:woUserID w:val="3"/>
        </w:rPr>
        <w:t>首页</w:t>
      </w:r>
      <w:r>
        <w:rPr>
          <w:rFonts w:hint="eastAsia"/>
        </w:rPr>
        <w:t>界面设计</w:t>
      </w:r>
      <w:r>
        <w:tab/>
      </w:r>
      <w:r>
        <w:fldChar w:fldCharType="begin"/>
      </w:r>
      <w:r>
        <w:instrText xml:space="preserve"> PAGEREF _Toc549089492 \h </w:instrText>
      </w:r>
      <w:r>
        <w:fldChar w:fldCharType="separate"/>
      </w:r>
      <w:r>
        <w:t>25</w:t>
      </w:r>
      <w:r>
        <w:fldChar w:fldCharType="end"/>
      </w:r>
      <w:r>
        <w:fldChar w:fldCharType="end"/>
      </w:r>
    </w:p>
    <w:p w14:paraId="2E2CF5B9">
      <w:pPr>
        <w:pStyle w:val="26"/>
        <w:tabs>
          <w:tab w:val="right" w:leader="dot" w:pos="9412"/>
        </w:tabs>
      </w:pPr>
      <w:r>
        <w:fldChar w:fldCharType="begin"/>
      </w:r>
      <w:r>
        <w:instrText xml:space="preserve"> HYPERLINK \l _Toc721746651 </w:instrText>
      </w:r>
      <w:r>
        <w:fldChar w:fldCharType="separate"/>
      </w:r>
      <w:r>
        <w:t>6</w:t>
      </w:r>
      <w:r>
        <w:rPr>
          <w:rFonts w:hint="eastAsia"/>
        </w:rPr>
        <w:t>.</w:t>
      </w:r>
      <w:r>
        <w:t xml:space="preserve">2 </w:t>
      </w:r>
      <w:r>
        <w:rPr>
          <w:rFonts w:hint="eastAsia"/>
          <w:lang w:eastAsia="zh"/>
          <w:woUserID w:val="3"/>
        </w:rPr>
        <w:t>发布</w:t>
      </w:r>
      <w:r>
        <w:rPr>
          <w:rFonts w:hint="eastAsia"/>
        </w:rPr>
        <w:t>界面设计</w:t>
      </w:r>
      <w:r>
        <w:tab/>
      </w:r>
      <w:r>
        <w:fldChar w:fldCharType="begin"/>
      </w:r>
      <w:r>
        <w:instrText xml:space="preserve"> PAGEREF _Toc721746651 \h </w:instrText>
      </w:r>
      <w:r>
        <w:fldChar w:fldCharType="separate"/>
      </w:r>
      <w:r>
        <w:t>26</w:t>
      </w:r>
      <w:r>
        <w:fldChar w:fldCharType="end"/>
      </w:r>
      <w:r>
        <w:fldChar w:fldCharType="end"/>
      </w:r>
    </w:p>
    <w:p w14:paraId="07FF37D1">
      <w:pPr>
        <w:pStyle w:val="26"/>
        <w:tabs>
          <w:tab w:val="right" w:leader="dot" w:pos="9412"/>
        </w:tabs>
      </w:pPr>
      <w:r>
        <w:fldChar w:fldCharType="begin"/>
      </w:r>
      <w:r>
        <w:instrText xml:space="preserve"> HYPERLINK \l _Toc992665156 </w:instrText>
      </w:r>
      <w:r>
        <w:fldChar w:fldCharType="separate"/>
      </w:r>
      <w:r>
        <w:t>6</w:t>
      </w:r>
      <w:r>
        <w:rPr>
          <w:rFonts w:hint="eastAsia"/>
        </w:rPr>
        <w:t>.</w:t>
      </w:r>
      <w:r>
        <w:t xml:space="preserve">3 </w:t>
      </w:r>
      <w:r>
        <w:rPr>
          <w:rFonts w:hint="eastAsia"/>
          <w:lang w:eastAsia="zh"/>
          <w:woUserID w:val="3"/>
        </w:rPr>
        <w:t>个人中心</w:t>
      </w:r>
      <w:r>
        <w:rPr>
          <w:rFonts w:hint="eastAsia"/>
        </w:rPr>
        <w:t>界面设计</w:t>
      </w:r>
      <w:r>
        <w:tab/>
      </w:r>
      <w:r>
        <w:fldChar w:fldCharType="begin"/>
      </w:r>
      <w:r>
        <w:instrText xml:space="preserve"> PAGEREF _Toc992665156 \h </w:instrText>
      </w:r>
      <w:r>
        <w:fldChar w:fldCharType="separate"/>
      </w:r>
      <w:r>
        <w:t>28</w:t>
      </w:r>
      <w:r>
        <w:fldChar w:fldCharType="end"/>
      </w:r>
      <w:r>
        <w:fldChar w:fldCharType="end"/>
      </w:r>
    </w:p>
    <w:p w14:paraId="157488AC">
      <w:pPr>
        <w:pStyle w:val="23"/>
        <w:tabs>
          <w:tab w:val="right" w:leader="dot" w:pos="9412"/>
        </w:tabs>
      </w:pPr>
      <w:r>
        <w:fldChar w:fldCharType="begin"/>
      </w:r>
      <w:r>
        <w:instrText xml:space="preserve"> HYPERLINK \l _Toc766025324 </w:instrText>
      </w:r>
      <w:r>
        <w:fldChar w:fldCharType="separate"/>
      </w:r>
      <w:r>
        <w:t xml:space="preserve">7 </w:t>
      </w:r>
      <w:r>
        <w:rPr>
          <w:rFonts w:hint="eastAsia"/>
        </w:rPr>
        <w:t>非功能需求设计说明</w:t>
      </w:r>
      <w:r>
        <w:tab/>
      </w:r>
      <w:r>
        <w:fldChar w:fldCharType="begin"/>
      </w:r>
      <w:r>
        <w:instrText xml:space="preserve"> PAGEREF _Toc766025324 \h </w:instrText>
      </w:r>
      <w:r>
        <w:fldChar w:fldCharType="separate"/>
      </w:r>
      <w:r>
        <w:t>30</w:t>
      </w:r>
      <w:r>
        <w:fldChar w:fldCharType="end"/>
      </w:r>
      <w:r>
        <w:fldChar w:fldCharType="end"/>
      </w:r>
    </w:p>
    <w:p w14:paraId="6CFE2701">
      <w:pPr>
        <w:pStyle w:val="26"/>
        <w:tabs>
          <w:tab w:val="right" w:leader="dot" w:pos="9412"/>
        </w:tabs>
      </w:pPr>
      <w:r>
        <w:fldChar w:fldCharType="begin"/>
      </w:r>
      <w:r>
        <w:instrText xml:space="preserve"> HYPERLINK \l _Toc1310681209 </w:instrText>
      </w:r>
      <w:r>
        <w:fldChar w:fldCharType="separate"/>
      </w:r>
      <w:r>
        <w:t>7</w:t>
      </w:r>
      <w:r>
        <w:rPr>
          <w:rFonts w:hint="eastAsia"/>
        </w:rPr>
        <w:t>.1</w:t>
      </w:r>
      <w:r>
        <w:rPr>
          <w:rFonts w:hint="eastAsia"/>
          <w:lang w:eastAsia="zh"/>
          <w:woUserID w:val="4"/>
        </w:rPr>
        <w:t>校园失物招领</w:t>
      </w:r>
      <w:r>
        <w:rPr>
          <w:rFonts w:hint="eastAsia"/>
        </w:rPr>
        <w:t>性能需求设计说明</w:t>
      </w:r>
      <w:r>
        <w:tab/>
      </w:r>
      <w:r>
        <w:fldChar w:fldCharType="begin"/>
      </w:r>
      <w:r>
        <w:instrText xml:space="preserve"> PAGEREF _Toc1310681209 \h </w:instrText>
      </w:r>
      <w:r>
        <w:fldChar w:fldCharType="separate"/>
      </w:r>
      <w:r>
        <w:t>30</w:t>
      </w:r>
      <w:r>
        <w:fldChar w:fldCharType="end"/>
      </w:r>
      <w:r>
        <w:fldChar w:fldCharType="end"/>
      </w:r>
    </w:p>
    <w:p w14:paraId="19C65C80">
      <w:pPr>
        <w:pStyle w:val="26"/>
        <w:tabs>
          <w:tab w:val="right" w:leader="dot" w:pos="9412"/>
        </w:tabs>
      </w:pPr>
      <w:r>
        <w:fldChar w:fldCharType="begin"/>
      </w:r>
      <w:r>
        <w:instrText xml:space="preserve"> HYPERLINK \l _Toc992609650 </w:instrText>
      </w:r>
      <w:r>
        <w:fldChar w:fldCharType="separate"/>
      </w:r>
      <w:r>
        <w:t>7</w:t>
      </w:r>
      <w:r>
        <w:rPr>
          <w:rFonts w:hint="eastAsia"/>
        </w:rPr>
        <w:t>.2</w:t>
      </w:r>
      <w:r>
        <w:rPr>
          <w:rFonts w:hint="eastAsia"/>
          <w:lang w:eastAsia="zh"/>
          <w:woUserID w:val="3"/>
        </w:rPr>
        <w:t>校园失物招领</w:t>
      </w:r>
      <w:r>
        <w:rPr>
          <w:rFonts w:hint="eastAsia"/>
        </w:rPr>
        <w:t>可靠性需求设计说明</w:t>
      </w:r>
      <w:r>
        <w:tab/>
      </w:r>
      <w:r>
        <w:fldChar w:fldCharType="begin"/>
      </w:r>
      <w:r>
        <w:instrText xml:space="preserve"> PAGEREF _Toc992609650 \h </w:instrText>
      </w:r>
      <w:r>
        <w:fldChar w:fldCharType="separate"/>
      </w:r>
      <w:r>
        <w:t>32</w:t>
      </w:r>
      <w:r>
        <w:fldChar w:fldCharType="end"/>
      </w:r>
      <w:r>
        <w:fldChar w:fldCharType="end"/>
      </w:r>
    </w:p>
    <w:p w14:paraId="55BE3C27">
      <w:pPr>
        <w:pStyle w:val="26"/>
        <w:tabs>
          <w:tab w:val="right" w:leader="dot" w:pos="9412"/>
        </w:tabs>
      </w:pPr>
      <w:r>
        <w:fldChar w:fldCharType="begin"/>
      </w:r>
      <w:r>
        <w:instrText xml:space="preserve"> HYPERLINK \l _Toc1764094889 </w:instrText>
      </w:r>
      <w:r>
        <w:fldChar w:fldCharType="separate"/>
      </w:r>
      <w:r>
        <w:t>7</w:t>
      </w:r>
      <w:r>
        <w:rPr>
          <w:rFonts w:hint="eastAsia"/>
        </w:rPr>
        <w:t>.3</w:t>
      </w:r>
      <w:r>
        <w:rPr>
          <w:rFonts w:hint="eastAsia"/>
          <w:lang w:eastAsia="zh"/>
          <w:woUserID w:val="3"/>
        </w:rPr>
        <w:t>校园失物招领</w:t>
      </w:r>
      <w:r>
        <w:rPr>
          <w:rFonts w:hint="eastAsia"/>
        </w:rPr>
        <w:t>适用性需求设计说明</w:t>
      </w:r>
      <w:r>
        <w:tab/>
      </w:r>
      <w:r>
        <w:fldChar w:fldCharType="begin"/>
      </w:r>
      <w:r>
        <w:instrText xml:space="preserve"> PAGEREF _Toc1764094889 \h </w:instrText>
      </w:r>
      <w:r>
        <w:fldChar w:fldCharType="separate"/>
      </w:r>
      <w:r>
        <w:t>33</w:t>
      </w:r>
      <w:r>
        <w:fldChar w:fldCharType="end"/>
      </w:r>
      <w:r>
        <w:fldChar w:fldCharType="end"/>
      </w:r>
    </w:p>
    <w:p w14:paraId="001AD6E2">
      <w:pPr>
        <w:pStyle w:val="26"/>
        <w:tabs>
          <w:tab w:val="right" w:leader="dot" w:pos="9412"/>
        </w:tabs>
      </w:pPr>
      <w:r>
        <w:fldChar w:fldCharType="begin"/>
      </w:r>
      <w:r>
        <w:instrText xml:space="preserve"> HYPERLINK \l _Toc1519484799 </w:instrText>
      </w:r>
      <w:r>
        <w:fldChar w:fldCharType="separate"/>
      </w:r>
      <w:r>
        <w:t>7</w:t>
      </w:r>
      <w:r>
        <w:rPr>
          <w:rFonts w:hint="eastAsia"/>
        </w:rPr>
        <w:t>.4</w:t>
      </w:r>
      <w:r>
        <w:rPr>
          <w:rFonts w:hint="eastAsia"/>
          <w:lang w:eastAsia="zh"/>
          <w:woUserID w:val="3"/>
        </w:rPr>
        <w:t>校园失物招领</w:t>
      </w:r>
      <w:r>
        <w:rPr>
          <w:rFonts w:hint="eastAsia"/>
        </w:rPr>
        <w:t>可维护性需求设计说明</w:t>
      </w:r>
      <w:r>
        <w:tab/>
      </w:r>
      <w:r>
        <w:fldChar w:fldCharType="begin"/>
      </w:r>
      <w:r>
        <w:instrText xml:space="preserve"> PAGEREF _Toc1519484799 \h </w:instrText>
      </w:r>
      <w:r>
        <w:fldChar w:fldCharType="separate"/>
      </w:r>
      <w:r>
        <w:t>33</w:t>
      </w:r>
      <w:r>
        <w:fldChar w:fldCharType="end"/>
      </w:r>
      <w:r>
        <w:fldChar w:fldCharType="end"/>
      </w:r>
    </w:p>
    <w:p w14:paraId="5FB85890">
      <w:pPr>
        <w:pStyle w:val="26"/>
        <w:tabs>
          <w:tab w:val="right" w:leader="dot" w:pos="9412"/>
        </w:tabs>
      </w:pPr>
      <w:r>
        <w:fldChar w:fldCharType="begin"/>
      </w:r>
      <w:r>
        <w:instrText xml:space="preserve"> HYPERLINK \l _Toc1352092971 </w:instrText>
      </w:r>
      <w:r>
        <w:fldChar w:fldCharType="separate"/>
      </w:r>
      <w:r>
        <w:t>7</w:t>
      </w:r>
      <w:r>
        <w:rPr>
          <w:rFonts w:hint="eastAsia"/>
        </w:rPr>
        <w:t>.5可移植性需求设计说明</w:t>
      </w:r>
      <w:r>
        <w:tab/>
      </w:r>
      <w:r>
        <w:fldChar w:fldCharType="begin"/>
      </w:r>
      <w:r>
        <w:instrText xml:space="preserve"> PAGEREF _Toc1352092971 \h </w:instrText>
      </w:r>
      <w:r>
        <w:fldChar w:fldCharType="separate"/>
      </w:r>
      <w:r>
        <w:t>34</w:t>
      </w:r>
      <w:r>
        <w:fldChar w:fldCharType="end"/>
      </w:r>
      <w:r>
        <w:fldChar w:fldCharType="end"/>
      </w:r>
    </w:p>
    <w:p w14:paraId="18612837">
      <w:pPr>
        <w:pStyle w:val="26"/>
        <w:tabs>
          <w:tab w:val="right" w:leader="dot" w:pos="9412"/>
        </w:tabs>
      </w:pPr>
      <w:r>
        <w:fldChar w:fldCharType="begin"/>
      </w:r>
      <w:r>
        <w:instrText xml:space="preserve"> HYPERLINK \l _Toc1754331805 </w:instrText>
      </w:r>
      <w:r>
        <w:fldChar w:fldCharType="separate"/>
      </w:r>
      <w:r>
        <w:t>7</w:t>
      </w:r>
      <w:r>
        <w:rPr>
          <w:rFonts w:hint="eastAsia"/>
        </w:rPr>
        <w:t>.6其他非功能需求设计说明</w:t>
      </w:r>
      <w:r>
        <w:tab/>
      </w:r>
      <w:r>
        <w:fldChar w:fldCharType="begin"/>
      </w:r>
      <w:r>
        <w:instrText xml:space="preserve"> PAGEREF _Toc1754331805 \h </w:instrText>
      </w:r>
      <w:r>
        <w:fldChar w:fldCharType="separate"/>
      </w:r>
      <w:r>
        <w:t>35</w:t>
      </w:r>
      <w:r>
        <w:fldChar w:fldCharType="end"/>
      </w:r>
      <w:r>
        <w:fldChar w:fldCharType="end"/>
      </w:r>
    </w:p>
    <w:p w14:paraId="488A5B79">
      <w:pPr>
        <w:jc w:val="center"/>
        <w:rPr>
          <w:rFonts w:hint="eastAsia"/>
        </w:rPr>
      </w:pPr>
      <w:r>
        <w:fldChar w:fldCharType="end"/>
      </w:r>
      <w:bookmarkStart w:id="0" w:name="_Toc73267403"/>
      <w:bookmarkStart w:id="1" w:name="_Toc73247943"/>
      <w:r>
        <w:rPr>
          <w:iCs/>
        </w:rPr>
        <w:br w:type="page"/>
      </w:r>
    </w:p>
    <w:p w14:paraId="7D387CFD">
      <w:pPr>
        <w:pStyle w:val="3"/>
        <w:rPr>
          <w:rFonts w:hint="eastAsia"/>
        </w:rPr>
      </w:pPr>
      <w:bookmarkStart w:id="2" w:name="_Toc217966639"/>
      <w:bookmarkStart w:id="3" w:name="_Toc5522287"/>
      <w:bookmarkStart w:id="4" w:name="_Toc5417036"/>
      <w:bookmarkStart w:id="5" w:name="_Toc5503496"/>
      <w:bookmarkStart w:id="6" w:name="_Toc217882393"/>
      <w:bookmarkStart w:id="7" w:name="_Toc14837151"/>
      <w:bookmarkStart w:id="8" w:name="_Toc44278672"/>
      <w:r>
        <w:rPr>
          <w:rFonts w:hint="eastAsia"/>
        </w:rPr>
        <w:t>引言</w:t>
      </w:r>
      <w:bookmarkEnd w:id="2"/>
      <w:bookmarkEnd w:id="3"/>
      <w:bookmarkEnd w:id="4"/>
      <w:bookmarkEnd w:id="5"/>
      <w:bookmarkEnd w:id="6"/>
      <w:bookmarkEnd w:id="7"/>
      <w:bookmarkEnd w:id="8"/>
    </w:p>
    <w:p w14:paraId="73D079A1">
      <w:pPr>
        <w:pStyle w:val="4"/>
        <w:rPr>
          <w:rFonts w:hint="eastAsia"/>
        </w:rPr>
      </w:pPr>
      <w:bookmarkStart w:id="9" w:name="_Toc12356297"/>
      <w:bookmarkStart w:id="10" w:name="_Toc217882394"/>
      <w:bookmarkStart w:id="11" w:name="_Toc14837152"/>
      <w:bookmarkStart w:id="12" w:name="_Toc217966640"/>
      <w:bookmarkStart w:id="13" w:name="_Toc1877138480"/>
      <w:r>
        <w:rPr>
          <w:rFonts w:hint="eastAsia"/>
        </w:rPr>
        <w:t>编写目的</w:t>
      </w:r>
      <w:bookmarkEnd w:id="9"/>
      <w:bookmarkEnd w:id="10"/>
      <w:bookmarkEnd w:id="11"/>
      <w:bookmarkEnd w:id="12"/>
      <w:bookmarkEnd w:id="13"/>
    </w:p>
    <w:p w14:paraId="37D7B9FF">
      <w:pPr>
        <w:pStyle w:val="5"/>
        <w:spacing w:line="360" w:lineRule="auto"/>
        <w:rPr>
          <w:rFonts w:hint="eastAsia" w:eastAsia="宋体"/>
          <w:sz w:val="24"/>
          <w:szCs w:val="24"/>
          <w:lang w:eastAsia="zh"/>
          <w:woUserID w:val="2"/>
        </w:rPr>
      </w:pPr>
      <w:r>
        <w:rPr>
          <w:rFonts w:ascii="宋体" w:hAnsi="宋体" w:eastAsia="宋体" w:cs="宋体"/>
          <w:sz w:val="24"/>
          <w:szCs w:val="24"/>
          <w:woUserID w:val="3"/>
        </w:rPr>
        <w:t>本文档</w:t>
      </w:r>
      <w:r>
        <w:rPr>
          <w:rFonts w:hint="eastAsia" w:ascii="宋体" w:hAnsi="宋体" w:cs="宋体"/>
          <w:sz w:val="24"/>
          <w:szCs w:val="24"/>
          <w:lang w:eastAsia="zh"/>
          <w:woUserID w:val="3"/>
        </w:rPr>
        <w:t>的编写目的</w:t>
      </w:r>
      <w:r>
        <w:rPr>
          <w:rFonts w:ascii="宋体" w:hAnsi="宋体" w:eastAsia="宋体" w:cs="宋体"/>
          <w:sz w:val="24"/>
          <w:szCs w:val="24"/>
          <w:woUserID w:val="3"/>
        </w:rPr>
        <w:t>主要是明确校园失物招领系统各核心功能的业务流程、设计思路及实现方法，为项目开发、测试、部署及后期维护工作提供明确指引，确保系统开发贴合校园实际需求、有序推进</w:t>
      </w:r>
      <w:r>
        <w:rPr>
          <w:rFonts w:hint="eastAsia" w:ascii="宋体" w:hAnsi="宋体" w:cs="宋体"/>
          <w:sz w:val="24"/>
          <w:szCs w:val="24"/>
          <w:lang w:eastAsia="zh"/>
          <w:woUserID w:val="2"/>
        </w:rPr>
        <w:t>。本文档主要说明校园失物招领系统的总体设计思路，包括系统结构、运行环境以及主要功能模块的实现方式。通过本说明书，可以为系统开发和后续维护提供参考。</w:t>
      </w:r>
    </w:p>
    <w:p w14:paraId="4283BD42">
      <w:pPr>
        <w:pStyle w:val="4"/>
        <w:rPr>
          <w:rFonts w:hint="eastAsia"/>
        </w:rPr>
      </w:pPr>
      <w:bookmarkStart w:id="14" w:name="_Toc217966641"/>
      <w:bookmarkStart w:id="15" w:name="_Toc2147428141"/>
      <w:bookmarkStart w:id="16" w:name="_Toc14837153"/>
      <w:bookmarkStart w:id="17" w:name="_Toc217882395"/>
      <w:bookmarkStart w:id="18" w:name="_Toc12356298"/>
      <w:r>
        <w:rPr>
          <w:rFonts w:hint="eastAsia"/>
        </w:rPr>
        <w:t>预期读者和阅读建议</w:t>
      </w:r>
      <w:bookmarkEnd w:id="14"/>
      <w:bookmarkEnd w:id="15"/>
      <w:bookmarkEnd w:id="16"/>
      <w:bookmarkEnd w:id="17"/>
      <w:bookmarkEnd w:id="18"/>
      <w:bookmarkStart w:id="19" w:name="_Toc12356299"/>
      <w:bookmarkStart w:id="20" w:name="_Toc217966642"/>
      <w:bookmarkStart w:id="21" w:name="_Toc217882396"/>
      <w:bookmarkStart w:id="22" w:name="_Toc14837154"/>
    </w:p>
    <w:p w14:paraId="21ED2031">
      <w:pPr>
        <w:pStyle w:val="5"/>
        <w:spacing w:line="360" w:lineRule="auto"/>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本文档以校园失物招领系统功能需求业务流程设计说明为核心，预期读者主要为参与系统开发的学生，包括需求分析人员、前端开发人员、后端开发人员、测试人员及文档维护人员，是完成系统开发作业、推进开发工作的核心参考依据。阅读时可先对 8 个功能模块的整体业务逻辑和数据流转有一个大致了解，建立起对整个系统的初步认知，再根据自己的开发分工，重点查看对应模块的设计细节，比如前端开发同学可重点关注页面组件和交互逻辑，后端开发同学可侧重接口设计、业务逻辑及数据库字段，测试同学则可结合文档中的流程的要求验证功能是否达标，后续进行维护或迭代时，也可通过查阅文档快速掌握相关功能的实现细节，确保开发作业规范有序。</w:t>
      </w:r>
    </w:p>
    <w:p w14:paraId="6A9B7A85">
      <w:pPr>
        <w:pStyle w:val="4"/>
        <w:rPr>
          <w:rFonts w:hint="eastAsia"/>
        </w:rPr>
      </w:pPr>
      <w:bookmarkStart w:id="23" w:name="_Toc998069565"/>
      <w:r>
        <w:rPr>
          <w:rFonts w:hint="eastAsia"/>
        </w:rPr>
        <w:t>文档约定</w:t>
      </w:r>
      <w:bookmarkEnd w:id="19"/>
      <w:bookmarkEnd w:id="20"/>
      <w:bookmarkEnd w:id="21"/>
      <w:bookmarkEnd w:id="22"/>
      <w:bookmarkEnd w:id="23"/>
    </w:p>
    <w:p w14:paraId="7FC43196">
      <w:pPr>
        <w:ind w:firstLine="315" w:firstLineChars="150"/>
        <w:rPr>
          <w:rFonts w:hint="eastAsia"/>
        </w:rPr>
      </w:pPr>
      <w:r>
        <w:rPr>
          <w:rFonts w:hint="eastAsia"/>
        </w:rPr>
        <w:t>文档用WORD 20</w:t>
      </w:r>
      <w:r>
        <w:t>19</w:t>
      </w:r>
      <w:r>
        <w:rPr>
          <w:rFonts w:hint="eastAsia"/>
        </w:rPr>
        <w:t>编写。</w:t>
      </w:r>
    </w:p>
    <w:p w14:paraId="2D4C88AF">
      <w:pPr>
        <w:pStyle w:val="4"/>
      </w:pPr>
      <w:bookmarkStart w:id="24" w:name="_Toc217966643"/>
      <w:bookmarkStart w:id="25" w:name="_Toc217882397"/>
      <w:bookmarkStart w:id="26" w:name="_Toc208803589"/>
      <w:bookmarkStart w:id="27" w:name="_Toc14837155"/>
      <w:bookmarkStart w:id="28" w:name="_Toc12356300"/>
      <w:r>
        <w:rPr>
          <w:rFonts w:hint="eastAsia"/>
        </w:rPr>
        <w:t>参考资料</w:t>
      </w:r>
      <w:bookmarkEnd w:id="24"/>
      <w:bookmarkEnd w:id="25"/>
      <w:bookmarkEnd w:id="26"/>
      <w:bookmarkEnd w:id="27"/>
      <w:bookmarkEnd w:id="28"/>
    </w:p>
    <w:p w14:paraId="64E59A51">
      <w:pPr>
        <w:ind w:firstLine="315" w:firstLineChars="150"/>
        <w:rPr>
          <w:i/>
          <w:color w:val="0000FF"/>
        </w:rPr>
      </w:pPr>
      <w:r>
        <w:rPr>
          <w:rFonts w:hint="eastAsia"/>
          <w:i/>
          <w:color w:val="0000FF"/>
        </w:rPr>
        <w:t>[至少需要参考项目需求说明文档，以及可能涉及的标准、规范等文档</w:t>
      </w:r>
      <w:r>
        <w:rPr>
          <w:i/>
          <w:color w:val="0000FF"/>
        </w:rPr>
        <w:t>]</w:t>
      </w:r>
    </w:p>
    <w:tbl>
      <w:tblPr>
        <w:tblStyle w:val="29"/>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720"/>
        <w:gridCol w:w="3600"/>
        <w:gridCol w:w="1080"/>
        <w:gridCol w:w="1260"/>
        <w:gridCol w:w="1236"/>
      </w:tblGrid>
      <w:tr w14:paraId="2ABD54C0">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58505996">
            <w:pPr>
              <w:keepNext w:val="0"/>
              <w:keepLines w:val="0"/>
              <w:suppressLineNumbers w:val="0"/>
              <w:spacing w:before="0" w:beforeAutospacing="0" w:after="0" w:afterAutospacing="0"/>
              <w:ind w:left="0" w:right="0"/>
              <w:rPr>
                <w:rFonts w:hint="eastAsia"/>
                <w:szCs w:val="20"/>
              </w:rPr>
            </w:pPr>
            <w:r>
              <w:rPr>
                <w:rFonts w:hint="eastAsia"/>
                <w:szCs w:val="20"/>
              </w:rPr>
              <w:t>编号</w:t>
            </w:r>
          </w:p>
        </w:tc>
        <w:tc>
          <w:tcPr>
            <w:tcW w:w="3600" w:type="dxa"/>
            <w:noWrap w:val="0"/>
            <w:vAlign w:val="top"/>
          </w:tcPr>
          <w:p w14:paraId="7B75466D">
            <w:pPr>
              <w:keepNext w:val="0"/>
              <w:keepLines w:val="0"/>
              <w:suppressLineNumbers w:val="0"/>
              <w:spacing w:before="0" w:beforeAutospacing="0" w:after="0" w:afterAutospacing="0"/>
              <w:ind w:left="0" w:right="0"/>
              <w:rPr>
                <w:rFonts w:hint="eastAsia"/>
                <w:szCs w:val="20"/>
              </w:rPr>
            </w:pPr>
            <w:r>
              <w:rPr>
                <w:rFonts w:hint="eastAsia"/>
                <w:szCs w:val="20"/>
              </w:rPr>
              <w:t>文献名称</w:t>
            </w:r>
          </w:p>
        </w:tc>
        <w:tc>
          <w:tcPr>
            <w:tcW w:w="1080" w:type="dxa"/>
            <w:noWrap w:val="0"/>
            <w:vAlign w:val="top"/>
          </w:tcPr>
          <w:p w14:paraId="3E5B5EBD">
            <w:pPr>
              <w:keepNext w:val="0"/>
              <w:keepLines w:val="0"/>
              <w:suppressLineNumbers w:val="0"/>
              <w:spacing w:before="0" w:beforeAutospacing="0" w:after="0" w:afterAutospacing="0"/>
              <w:ind w:left="0" w:right="0"/>
              <w:rPr>
                <w:rFonts w:hint="eastAsia"/>
                <w:szCs w:val="20"/>
              </w:rPr>
            </w:pPr>
            <w:r>
              <w:rPr>
                <w:rFonts w:hint="eastAsia"/>
                <w:szCs w:val="20"/>
              </w:rPr>
              <w:t>版本</w:t>
            </w:r>
          </w:p>
        </w:tc>
        <w:tc>
          <w:tcPr>
            <w:tcW w:w="1260" w:type="dxa"/>
            <w:noWrap w:val="0"/>
            <w:vAlign w:val="top"/>
          </w:tcPr>
          <w:p w14:paraId="465224C3">
            <w:pPr>
              <w:keepNext w:val="0"/>
              <w:keepLines w:val="0"/>
              <w:suppressLineNumbers w:val="0"/>
              <w:spacing w:before="0" w:beforeAutospacing="0" w:after="0" w:afterAutospacing="0"/>
              <w:ind w:left="0" w:right="0"/>
              <w:rPr>
                <w:rFonts w:hint="eastAsia"/>
                <w:szCs w:val="20"/>
              </w:rPr>
            </w:pPr>
            <w:r>
              <w:rPr>
                <w:rFonts w:hint="eastAsia"/>
                <w:szCs w:val="20"/>
              </w:rPr>
              <w:t>发布日期</w:t>
            </w:r>
          </w:p>
        </w:tc>
        <w:tc>
          <w:tcPr>
            <w:tcW w:w="1236" w:type="dxa"/>
            <w:noWrap w:val="0"/>
            <w:vAlign w:val="top"/>
          </w:tcPr>
          <w:p w14:paraId="3CFE240A">
            <w:pPr>
              <w:keepNext w:val="0"/>
              <w:keepLines w:val="0"/>
              <w:suppressLineNumbers w:val="0"/>
              <w:spacing w:before="0" w:beforeAutospacing="0" w:after="0" w:afterAutospacing="0"/>
              <w:ind w:left="0" w:right="0"/>
              <w:rPr>
                <w:rFonts w:hint="eastAsia"/>
                <w:szCs w:val="20"/>
              </w:rPr>
            </w:pPr>
            <w:r>
              <w:rPr>
                <w:rFonts w:hint="eastAsia"/>
                <w:szCs w:val="20"/>
              </w:rPr>
              <w:t>出版单位</w:t>
            </w:r>
          </w:p>
        </w:tc>
      </w:tr>
      <w:tr w14:paraId="5CB69D3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trHeight w:val="680" w:hRule="atLeast"/>
        </w:trPr>
        <w:tc>
          <w:tcPr>
            <w:tcW w:w="720" w:type="dxa"/>
            <w:noWrap w:val="0"/>
            <w:vAlign w:val="top"/>
          </w:tcPr>
          <w:p w14:paraId="75093495">
            <w:pPr>
              <w:pStyle w:val="5"/>
              <w:keepNext w:val="0"/>
              <w:keepLines w:val="0"/>
              <w:suppressLineNumbers w:val="0"/>
              <w:spacing w:before="0" w:beforeAutospacing="0" w:after="0" w:afterAutospacing="0"/>
              <w:ind w:left="0" w:leftChars="0" w:right="0" w:firstLine="0" w:firstLineChars="0"/>
              <w:rPr>
                <w:rFonts w:hint="eastAsia" w:eastAsia="宋体"/>
                <w:szCs w:val="20"/>
                <w:lang w:eastAsia="zh"/>
                <w:woUserID w:val="3"/>
              </w:rPr>
            </w:pPr>
            <w:r>
              <w:rPr>
                <w:rFonts w:hint="eastAsia"/>
                <w:szCs w:val="20"/>
                <w:lang w:eastAsia="zh"/>
                <w:woUserID w:val="3"/>
              </w:rPr>
              <w:t>01</w:t>
            </w:r>
          </w:p>
        </w:tc>
        <w:tc>
          <w:tcPr>
            <w:tcW w:w="3600" w:type="dxa"/>
            <w:noWrap w:val="0"/>
            <w:vAlign w:val="top"/>
          </w:tcPr>
          <w:p w14:paraId="59399D6F">
            <w:pPr>
              <w:pStyle w:val="5"/>
              <w:keepNext w:val="0"/>
              <w:keepLines w:val="0"/>
              <w:suppressLineNumbers w:val="0"/>
              <w:spacing w:before="0" w:beforeAutospacing="0" w:after="0" w:afterAutospacing="0"/>
              <w:ind w:left="0" w:leftChars="0" w:right="0" w:firstLine="0" w:firstLineChars="0"/>
              <w:rPr>
                <w:rFonts w:hint="eastAsia" w:eastAsia="宋体"/>
                <w:szCs w:val="20"/>
                <w:lang w:eastAsia="zh"/>
                <w:woUserID w:val="3"/>
              </w:rPr>
            </w:pPr>
            <w:r>
              <w:rPr>
                <w:rFonts w:hint="eastAsia"/>
                <w:szCs w:val="20"/>
                <w:lang w:eastAsia="zh"/>
                <w:woUserID w:val="3"/>
              </w:rPr>
              <w:t>校园失物招领系统需求规格说明书</w:t>
            </w:r>
          </w:p>
        </w:tc>
        <w:tc>
          <w:tcPr>
            <w:tcW w:w="1080" w:type="dxa"/>
            <w:noWrap w:val="0"/>
            <w:vAlign w:val="top"/>
          </w:tcPr>
          <w:p w14:paraId="7628FAEF">
            <w:pPr>
              <w:pStyle w:val="5"/>
              <w:keepNext w:val="0"/>
              <w:keepLines w:val="0"/>
              <w:suppressLineNumbers w:val="0"/>
              <w:spacing w:before="0" w:beforeAutospacing="0" w:after="0" w:afterAutospacing="0"/>
              <w:ind w:left="0" w:leftChars="0" w:right="0" w:firstLine="0" w:firstLineChars="0"/>
              <w:rPr>
                <w:rFonts w:hint="eastAsia"/>
                <w:szCs w:val="20"/>
              </w:rPr>
            </w:pPr>
            <w:r>
              <w:rPr>
                <w:rFonts w:hint="default" w:ascii="宋体" w:hAnsi="宋体" w:eastAsia="宋体" w:cs="宋体"/>
                <w:sz w:val="24"/>
                <w:szCs w:val="24"/>
                <w:woUserID w:val="3"/>
              </w:rPr>
              <w:t>V1.0</w:t>
            </w:r>
          </w:p>
        </w:tc>
        <w:tc>
          <w:tcPr>
            <w:tcW w:w="1260" w:type="dxa"/>
            <w:noWrap w:val="0"/>
            <w:vAlign w:val="top"/>
          </w:tcPr>
          <w:p w14:paraId="3F0FC80A">
            <w:pPr>
              <w:pStyle w:val="5"/>
              <w:keepNext w:val="0"/>
              <w:keepLines w:val="0"/>
              <w:suppressLineNumbers w:val="0"/>
              <w:spacing w:before="0" w:beforeAutospacing="0" w:after="0" w:afterAutospacing="0"/>
              <w:ind w:left="0" w:leftChars="0" w:right="0" w:firstLine="0" w:firstLineChars="0"/>
              <w:rPr>
                <w:rFonts w:hint="eastAsia" w:eastAsia="宋体"/>
                <w:szCs w:val="20"/>
                <w:lang w:eastAsia="zh"/>
                <w:woUserID w:val="3"/>
              </w:rPr>
            </w:pPr>
            <w:r>
              <w:rPr>
                <w:rFonts w:hint="eastAsia"/>
                <w:szCs w:val="20"/>
                <w:lang w:eastAsia="zh"/>
                <w:woUserID w:val="3"/>
              </w:rPr>
              <w:t>2026年3月</w:t>
            </w:r>
          </w:p>
        </w:tc>
        <w:tc>
          <w:tcPr>
            <w:tcW w:w="1236" w:type="dxa"/>
            <w:noWrap w:val="0"/>
            <w:vAlign w:val="top"/>
          </w:tcPr>
          <w:p w14:paraId="4694FF1C">
            <w:pPr>
              <w:pStyle w:val="5"/>
              <w:keepNext w:val="0"/>
              <w:keepLines w:val="0"/>
              <w:suppressLineNumbers w:val="0"/>
              <w:spacing w:before="0" w:beforeAutospacing="0" w:after="0" w:afterAutospacing="0"/>
              <w:ind w:left="0" w:leftChars="0" w:right="0" w:firstLine="0" w:firstLineChars="0"/>
              <w:rPr>
                <w:rFonts w:hint="eastAsia" w:eastAsia="宋体"/>
                <w:szCs w:val="20"/>
                <w:lang w:eastAsia="zh"/>
                <w:woUserID w:val="3"/>
              </w:rPr>
            </w:pPr>
            <w:r>
              <w:rPr>
                <w:rFonts w:hint="default" w:ascii="宋体" w:hAnsi="宋体" w:eastAsia="宋体" w:cs="宋体"/>
                <w:sz w:val="21"/>
                <w:szCs w:val="21"/>
                <w:woUserID w:val="3"/>
              </w:rPr>
              <w:t>课程开发小组</w:t>
            </w:r>
          </w:p>
        </w:tc>
      </w:tr>
      <w:tr w14:paraId="7569C0B3">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c>
          <w:tcPr>
            <w:tcW w:w="720" w:type="dxa"/>
            <w:noWrap w:val="0"/>
            <w:vAlign w:val="top"/>
          </w:tcPr>
          <w:p w14:paraId="7824F7C3">
            <w:pPr>
              <w:pStyle w:val="5"/>
              <w:keepNext w:val="0"/>
              <w:keepLines w:val="0"/>
              <w:suppressLineNumbers w:val="0"/>
              <w:spacing w:before="0" w:beforeAutospacing="0" w:after="0" w:afterAutospacing="0"/>
              <w:ind w:left="0" w:leftChars="0" w:right="0" w:firstLine="0" w:firstLineChars="0"/>
              <w:rPr>
                <w:rFonts w:hint="eastAsia" w:eastAsia="宋体"/>
                <w:szCs w:val="20"/>
                <w:lang w:eastAsia="zh"/>
                <w:woUserID w:val="3"/>
              </w:rPr>
            </w:pPr>
            <w:r>
              <w:rPr>
                <w:rFonts w:hint="eastAsia"/>
                <w:szCs w:val="20"/>
                <w:lang w:eastAsia="zh"/>
                <w:woUserID w:val="3"/>
              </w:rPr>
              <w:t>02</w:t>
            </w:r>
          </w:p>
        </w:tc>
        <w:tc>
          <w:tcPr>
            <w:tcW w:w="3600" w:type="dxa"/>
            <w:noWrap w:val="0"/>
            <w:vAlign w:val="top"/>
          </w:tcPr>
          <w:p w14:paraId="37B3930C">
            <w:pPr>
              <w:pStyle w:val="5"/>
              <w:keepNext w:val="0"/>
              <w:keepLines w:val="0"/>
              <w:suppressLineNumbers w:val="0"/>
              <w:spacing w:before="0" w:beforeAutospacing="0" w:after="0" w:afterAutospacing="0"/>
              <w:ind w:left="0" w:leftChars="0" w:right="0" w:firstLine="0" w:firstLineChars="0"/>
              <w:rPr>
                <w:rFonts w:hint="eastAsia"/>
                <w:szCs w:val="20"/>
              </w:rPr>
            </w:pPr>
            <w:r>
              <w:rPr>
                <w:rFonts w:hint="default" w:ascii="宋体" w:hAnsi="宋体" w:eastAsia="宋体" w:cs="宋体"/>
                <w:sz w:val="21"/>
                <w:szCs w:val="21"/>
                <w:woUserID w:val="3"/>
              </w:rPr>
              <w:t>微信小程序官方开发文档</w:t>
            </w:r>
          </w:p>
        </w:tc>
        <w:tc>
          <w:tcPr>
            <w:tcW w:w="1080" w:type="dxa"/>
            <w:noWrap w:val="0"/>
            <w:vAlign w:val="top"/>
          </w:tcPr>
          <w:p w14:paraId="23F9765B">
            <w:pPr>
              <w:pStyle w:val="5"/>
              <w:keepNext w:val="0"/>
              <w:keepLines w:val="0"/>
              <w:suppressLineNumbers w:val="0"/>
              <w:spacing w:before="0" w:beforeAutospacing="0" w:after="0" w:afterAutospacing="0"/>
              <w:ind w:left="0" w:leftChars="0" w:right="0" w:firstLine="0" w:firstLineChars="0"/>
              <w:rPr>
                <w:rFonts w:hint="eastAsia"/>
                <w:szCs w:val="20"/>
              </w:rPr>
            </w:pPr>
            <w:r>
              <w:rPr>
                <w:rFonts w:hint="eastAsia" w:ascii="宋体" w:hAnsi="宋体" w:cs="宋体"/>
                <w:sz w:val="21"/>
                <w:szCs w:val="21"/>
                <w:lang w:eastAsia="zh"/>
                <w:woUserID w:val="3"/>
              </w:rPr>
              <w:t>基础</w:t>
            </w:r>
            <w:r>
              <w:rPr>
                <w:rFonts w:hint="default" w:ascii="宋体" w:hAnsi="宋体" w:eastAsia="宋体" w:cs="宋体"/>
                <w:sz w:val="21"/>
                <w:szCs w:val="21"/>
                <w:woUserID w:val="3"/>
              </w:rPr>
              <w:t>库2.15.0</w:t>
            </w:r>
          </w:p>
        </w:tc>
        <w:tc>
          <w:tcPr>
            <w:tcW w:w="1260" w:type="dxa"/>
            <w:noWrap w:val="0"/>
            <w:vAlign w:val="top"/>
          </w:tcPr>
          <w:p w14:paraId="08F632D8">
            <w:pPr>
              <w:pStyle w:val="5"/>
              <w:keepNext w:val="0"/>
              <w:keepLines w:val="0"/>
              <w:suppressLineNumbers w:val="0"/>
              <w:spacing w:before="0" w:beforeAutospacing="0" w:after="0" w:afterAutospacing="0"/>
              <w:ind w:left="0" w:leftChars="0" w:right="0" w:firstLine="0" w:firstLineChars="0"/>
              <w:rPr>
                <w:rFonts w:hint="eastAsia"/>
                <w:szCs w:val="20"/>
              </w:rPr>
            </w:pPr>
            <w:r>
              <w:rPr>
                <w:rFonts w:hint="default" w:ascii="宋体" w:hAnsi="宋体" w:eastAsia="宋体" w:cs="宋体"/>
                <w:sz w:val="24"/>
                <w:szCs w:val="24"/>
                <w:woUserID w:val="3"/>
              </w:rPr>
              <w:t>2022年7月</w:t>
            </w:r>
          </w:p>
        </w:tc>
        <w:tc>
          <w:tcPr>
            <w:tcW w:w="1236" w:type="dxa"/>
            <w:noWrap w:val="0"/>
            <w:vAlign w:val="top"/>
          </w:tcPr>
          <w:p w14:paraId="5C226D0E">
            <w:pPr>
              <w:pStyle w:val="5"/>
              <w:keepNext w:val="0"/>
              <w:keepLines w:val="0"/>
              <w:suppressLineNumbers w:val="0"/>
              <w:spacing w:before="0" w:beforeAutospacing="0" w:after="0" w:afterAutospacing="0"/>
              <w:ind w:left="0" w:leftChars="0" w:right="0" w:firstLine="0" w:firstLineChars="0"/>
              <w:rPr>
                <w:rFonts w:hint="eastAsia"/>
                <w:szCs w:val="20"/>
              </w:rPr>
            </w:pPr>
            <w:r>
              <w:rPr>
                <w:rFonts w:hint="default" w:ascii="宋体" w:hAnsi="宋体" w:eastAsia="宋体" w:cs="宋体"/>
                <w:sz w:val="21"/>
                <w:szCs w:val="21"/>
                <w:woUserID w:val="3"/>
              </w:rPr>
              <w:t>腾讯科技（深圳）有限公司</w:t>
            </w:r>
          </w:p>
        </w:tc>
      </w:tr>
    </w:tbl>
    <w:p w14:paraId="6CACF341">
      <w:pPr>
        <w:pStyle w:val="4"/>
        <w:rPr>
          <w:rFonts w:hint="eastAsia"/>
        </w:rPr>
      </w:pPr>
      <w:bookmarkStart w:id="29" w:name="_Toc217882398"/>
      <w:bookmarkStart w:id="30" w:name="_Toc359483321"/>
      <w:bookmarkStart w:id="31" w:name="_Toc14837156"/>
      <w:bookmarkStart w:id="32" w:name="_Toc217966644"/>
      <w:bookmarkStart w:id="33" w:name="_Toc12356301"/>
      <w:r>
        <w:rPr>
          <w:rFonts w:hint="eastAsia"/>
        </w:rPr>
        <w:t>缩写术语</w:t>
      </w:r>
      <w:bookmarkEnd w:id="29"/>
      <w:bookmarkEnd w:id="30"/>
      <w:bookmarkEnd w:id="31"/>
      <w:bookmarkEnd w:id="32"/>
      <w:bookmarkEnd w:id="33"/>
    </w:p>
    <w:p w14:paraId="437CB08F">
      <w:pPr>
        <w:ind w:firstLine="315" w:firstLineChars="150"/>
        <w:rPr>
          <w:rFonts w:hint="eastAsia"/>
          <w:i/>
          <w:color w:val="0000FF"/>
        </w:rPr>
      </w:pPr>
      <w:r>
        <w:rPr>
          <w:rFonts w:hint="eastAsia"/>
          <w:i/>
          <w:color w:val="0000FF"/>
        </w:rPr>
        <w:t>[提供正确理解该文档所包含的全部术语的定义、首字母缩写词和缩略语。]</w:t>
      </w:r>
    </w:p>
    <w:tbl>
      <w:tblPr>
        <w:tblStyle w:val="29"/>
        <w:tblW w:w="0" w:type="auto"/>
        <w:tblInd w:w="468"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1620"/>
        <w:gridCol w:w="6432"/>
      </w:tblGrid>
      <w:tr w14:paraId="10E75468">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54A0C67F">
            <w:pPr>
              <w:keepNext w:val="0"/>
              <w:keepLines w:val="0"/>
              <w:suppressLineNumbers w:val="0"/>
              <w:spacing w:before="0" w:beforeAutospacing="0" w:after="0" w:afterAutospacing="0"/>
              <w:ind w:left="0" w:right="0"/>
              <w:rPr>
                <w:rFonts w:hint="eastAsia" w:eastAsia="宋体"/>
                <w:szCs w:val="20"/>
                <w:lang w:eastAsia="zh"/>
                <w:woUserID w:val="3"/>
              </w:rPr>
            </w:pPr>
            <w:r>
              <w:rPr>
                <w:rFonts w:hint="eastAsia"/>
                <w:szCs w:val="20"/>
                <w:lang w:eastAsia="zh"/>
                <w:woUserID w:val="3"/>
              </w:rPr>
              <w:t>无</w:t>
            </w:r>
          </w:p>
        </w:tc>
        <w:tc>
          <w:tcPr>
            <w:tcW w:w="6432" w:type="dxa"/>
            <w:noWrap w:val="0"/>
            <w:vAlign w:val="top"/>
          </w:tcPr>
          <w:p w14:paraId="179BEAEF">
            <w:pPr>
              <w:keepNext w:val="0"/>
              <w:keepLines w:val="0"/>
              <w:suppressLineNumbers w:val="0"/>
              <w:spacing w:before="0" w:beforeAutospacing="0" w:after="0" w:afterAutospacing="0"/>
              <w:ind w:left="0" w:right="0"/>
              <w:rPr>
                <w:rFonts w:hint="default"/>
                <w:szCs w:val="20"/>
              </w:rPr>
            </w:pPr>
          </w:p>
        </w:tc>
      </w:tr>
      <w:tr w14:paraId="2256639A">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0449BD46">
            <w:pPr>
              <w:keepNext w:val="0"/>
              <w:keepLines w:val="0"/>
              <w:suppressLineNumbers w:val="0"/>
              <w:spacing w:before="0" w:beforeAutospacing="0" w:after="0" w:afterAutospacing="0"/>
              <w:ind w:left="0" w:right="0"/>
              <w:rPr>
                <w:rFonts w:hint="default"/>
                <w:szCs w:val="20"/>
              </w:rPr>
            </w:pPr>
          </w:p>
        </w:tc>
        <w:tc>
          <w:tcPr>
            <w:tcW w:w="6432" w:type="dxa"/>
            <w:noWrap w:val="0"/>
            <w:vAlign w:val="top"/>
          </w:tcPr>
          <w:p w14:paraId="790B0E4F">
            <w:pPr>
              <w:keepNext w:val="0"/>
              <w:keepLines w:val="0"/>
              <w:suppressLineNumbers w:val="0"/>
              <w:spacing w:before="0" w:beforeAutospacing="0" w:after="0" w:afterAutospacing="0"/>
              <w:ind w:left="0" w:right="0"/>
              <w:rPr>
                <w:rFonts w:hint="default"/>
                <w:szCs w:val="20"/>
              </w:rPr>
            </w:pPr>
          </w:p>
        </w:tc>
      </w:tr>
      <w:tr w14:paraId="7E4D617D">
        <w:tblPrEx>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Pr>
        <w:tc>
          <w:tcPr>
            <w:tcW w:w="1620" w:type="dxa"/>
            <w:noWrap w:val="0"/>
            <w:vAlign w:val="top"/>
          </w:tcPr>
          <w:p w14:paraId="7FE9B014">
            <w:pPr>
              <w:keepNext w:val="0"/>
              <w:keepLines w:val="0"/>
              <w:suppressLineNumbers w:val="0"/>
              <w:spacing w:before="0" w:beforeAutospacing="0" w:after="0" w:afterAutospacing="0"/>
              <w:ind w:left="0" w:right="0"/>
              <w:rPr>
                <w:rFonts w:hint="default"/>
                <w:szCs w:val="20"/>
              </w:rPr>
            </w:pPr>
          </w:p>
        </w:tc>
        <w:tc>
          <w:tcPr>
            <w:tcW w:w="6432" w:type="dxa"/>
            <w:noWrap w:val="0"/>
            <w:vAlign w:val="top"/>
          </w:tcPr>
          <w:p w14:paraId="2A111DFD">
            <w:pPr>
              <w:keepNext w:val="0"/>
              <w:keepLines w:val="0"/>
              <w:suppressLineNumbers w:val="0"/>
              <w:spacing w:before="0" w:beforeAutospacing="0" w:after="0" w:afterAutospacing="0"/>
              <w:ind w:left="0" w:right="0"/>
              <w:rPr>
                <w:rFonts w:hint="default"/>
                <w:szCs w:val="20"/>
              </w:rPr>
            </w:pPr>
          </w:p>
        </w:tc>
      </w:tr>
    </w:tbl>
    <w:p w14:paraId="46AD7B61">
      <w:pPr>
        <w:pStyle w:val="3"/>
        <w:tabs>
          <w:tab w:val="left" w:pos="360"/>
          <w:tab w:val="clear" w:pos="432"/>
        </w:tabs>
        <w:ind w:left="0" w:firstLine="0"/>
        <w:rPr>
          <w:rFonts w:hint="eastAsia"/>
        </w:rPr>
      </w:pPr>
      <w:bookmarkStart w:id="34" w:name="_Toc2137720564"/>
      <w:r>
        <w:rPr>
          <w:rFonts w:hint="eastAsia"/>
        </w:rPr>
        <w:t>项目需求分析</w:t>
      </w:r>
      <w:bookmarkEnd w:id="34"/>
    </w:p>
    <w:p w14:paraId="04E744B4">
      <w:pPr>
        <w:pStyle w:val="4"/>
        <w:rPr>
          <w:rFonts w:hint="eastAsia"/>
        </w:rPr>
      </w:pPr>
      <w:bookmarkStart w:id="35" w:name="_Toc69984675"/>
      <w:bookmarkStart w:id="36" w:name="_Toc198299548"/>
      <w:r>
        <w:rPr>
          <w:rFonts w:hint="eastAsia"/>
        </w:rPr>
        <w:t>2.1</w:t>
      </w:r>
      <w:bookmarkEnd w:id="35"/>
      <w:r>
        <w:rPr>
          <w:rFonts w:hint="eastAsia"/>
        </w:rPr>
        <w:t>软件需求概述</w:t>
      </w:r>
      <w:bookmarkEnd w:id="36"/>
    </w:p>
    <w:p w14:paraId="55B97C97">
      <w:pPr>
        <w:pStyle w:val="5"/>
        <w:spacing w:line="360" w:lineRule="auto"/>
        <w:rPr>
          <w:rFonts w:hint="eastAsia" w:ascii="宋体" w:hAnsi="宋体" w:eastAsia="宋体" w:cs="宋体"/>
          <w:sz w:val="24"/>
          <w:szCs w:val="24"/>
          <w:lang w:eastAsia="zh"/>
          <w:woUserID w:val="3"/>
        </w:rPr>
      </w:pPr>
      <w:r>
        <w:rPr>
          <w:rFonts w:hint="eastAsia"/>
          <w:sz w:val="24"/>
          <w:szCs w:val="24"/>
          <w:lang w:eastAsia="zh"/>
          <w:woUserID w:val="2"/>
        </w:rPr>
        <w:t>本系统基于需求规格说明书中的功能需求进行设计，通过微信小程序实现校园失物信息的发布、查询与管理功能。系统采用前后端分离架构，前端负责用户交互，后端负责业务处理与数据管理，从而实现校园失物招领信息的集中管理与高效查询。</w:t>
      </w:r>
    </w:p>
    <w:p w14:paraId="5F613E53">
      <w:pPr>
        <w:pStyle w:val="4"/>
      </w:pPr>
      <w:bookmarkStart w:id="37" w:name="_Toc121203771"/>
      <w:r>
        <w:rPr>
          <w:rFonts w:hint="eastAsia"/>
        </w:rPr>
        <w:t>2.2项目功能需求列表</w:t>
      </w:r>
      <w:bookmarkEnd w:id="37"/>
    </w:p>
    <w:p w14:paraId="0AF8C5B5">
      <w:pPr>
        <w:pStyle w:val="5"/>
        <w:rPr>
          <w:i/>
          <w:color w:val="0000FF"/>
        </w:rPr>
      </w:pPr>
      <w:r>
        <w:fldChar w:fldCharType="begin">
          <w:ffData>
            <w:name w:val="文字型7"/>
            <w:enabled/>
            <w:calcOnExit w:val="0"/>
            <w:textInput/>
          </w:ffData>
        </w:fldChar>
      </w:r>
      <w:r>
        <w:instrText xml:space="preserve"> FORMTEXT </w:instrText>
      </w:r>
      <w:r>
        <w:fldChar w:fldCharType="separate"/>
      </w:r>
      <w:r>
        <w:t>     </w:t>
      </w:r>
      <w:r>
        <w:fldChar w:fldCharType="end"/>
      </w:r>
      <w:r>
        <w:rPr>
          <w:rFonts w:hint="eastAsia"/>
          <w:i/>
          <w:color w:val="0000FF"/>
        </w:rPr>
        <w:t xml:space="preserve"> [将项目需求分析时整理的功能性需求通过表格的形式整理到这里]</w:t>
      </w:r>
    </w:p>
    <w:p w14:paraId="716DB08D">
      <w:pPr>
        <w:pStyle w:val="5"/>
        <w:rPr>
          <w:rFonts w:ascii="Arial" w:hAnsi="Arial"/>
          <w:sz w:val="22"/>
          <w:szCs w:val="22"/>
        </w:rPr>
      </w:pPr>
    </w:p>
    <w:tbl>
      <w:tblPr>
        <w:tblStyle w:val="29"/>
        <w:tblW w:w="7876" w:type="dxa"/>
        <w:jc w:val="center"/>
        <w:tblLayout w:type="autofit"/>
        <w:tblCellMar>
          <w:top w:w="0" w:type="dxa"/>
          <w:left w:w="108" w:type="dxa"/>
          <w:bottom w:w="0" w:type="dxa"/>
          <w:right w:w="108" w:type="dxa"/>
        </w:tblCellMar>
      </w:tblPr>
      <w:tblGrid>
        <w:gridCol w:w="737"/>
        <w:gridCol w:w="1186"/>
        <w:gridCol w:w="5953"/>
      </w:tblGrid>
      <w:tr w14:paraId="216A5F72">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544CF5AB">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186" w:type="dxa"/>
            <w:tcBorders>
              <w:top w:val="single" w:color="000000" w:sz="4" w:space="0"/>
              <w:left w:val="nil"/>
              <w:bottom w:val="single" w:color="000000" w:sz="4" w:space="0"/>
              <w:right w:val="nil"/>
            </w:tcBorders>
            <w:shd w:val="clear" w:color="auto" w:fill="auto"/>
            <w:noWrap/>
            <w:vAlign w:val="bottom"/>
          </w:tcPr>
          <w:p w14:paraId="290E5B3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953" w:type="dxa"/>
            <w:tcBorders>
              <w:top w:val="single" w:color="000000" w:sz="4" w:space="0"/>
              <w:left w:val="nil"/>
              <w:bottom w:val="single" w:color="000000" w:sz="4" w:space="0"/>
              <w:right w:val="nil"/>
            </w:tcBorders>
            <w:shd w:val="clear" w:color="auto" w:fill="auto"/>
            <w:noWrap/>
            <w:vAlign w:val="bottom"/>
          </w:tcPr>
          <w:p w14:paraId="5A26210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简述功能需求过程</w:t>
            </w:r>
          </w:p>
        </w:tc>
      </w:tr>
      <w:tr w14:paraId="124D5596">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012C40B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1</w:t>
            </w:r>
          </w:p>
        </w:tc>
        <w:tc>
          <w:tcPr>
            <w:tcW w:w="1186" w:type="dxa"/>
            <w:tcBorders>
              <w:top w:val="single" w:color="000000" w:sz="4" w:space="0"/>
              <w:left w:val="nil"/>
              <w:bottom w:val="single" w:color="000000" w:sz="4" w:space="0"/>
              <w:right w:val="nil"/>
            </w:tcBorders>
            <w:shd w:val="clear" w:color="auto" w:fill="auto"/>
            <w:noWrap/>
            <w:vAlign w:val="bottom"/>
          </w:tcPr>
          <w:p w14:paraId="28BB840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用户登录</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3C0562E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用户通过学号和统一认证码完成身份认证，系统自动获取用户信息，登录后方可使用发布、联系等核心功能。</w:t>
            </w:r>
          </w:p>
        </w:tc>
      </w:tr>
      <w:tr w14:paraId="4B5AE352">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319B2C2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2</w:t>
            </w:r>
          </w:p>
        </w:tc>
        <w:tc>
          <w:tcPr>
            <w:tcW w:w="1186" w:type="dxa"/>
            <w:tcBorders>
              <w:top w:val="single" w:color="000000" w:sz="4" w:space="0"/>
              <w:left w:val="nil"/>
              <w:bottom w:val="single" w:color="000000" w:sz="4" w:space="0"/>
              <w:right w:val="nil"/>
            </w:tcBorders>
            <w:shd w:val="clear" w:color="auto" w:fill="auto"/>
            <w:noWrap/>
            <w:vAlign w:val="bottom"/>
          </w:tcPr>
          <w:p w14:paraId="469EE3B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发布失物信息</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4D4215D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已登录用户填写物品名称、分类、丢失地点、丢失时间、详细描述等信息，并可上传图片，提交后信息进入待审核状态。</w:t>
            </w:r>
          </w:p>
        </w:tc>
      </w:tr>
      <w:tr w14:paraId="290B5731">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306CDEC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3</w:t>
            </w:r>
          </w:p>
        </w:tc>
        <w:tc>
          <w:tcPr>
            <w:tcW w:w="1186" w:type="dxa"/>
            <w:tcBorders>
              <w:top w:val="single" w:color="000000" w:sz="4" w:space="0"/>
              <w:left w:val="nil"/>
              <w:bottom w:val="single" w:color="000000" w:sz="4" w:space="0"/>
              <w:right w:val="nil"/>
            </w:tcBorders>
            <w:shd w:val="clear" w:color="auto" w:fill="auto"/>
            <w:noWrap/>
            <w:vAlign w:val="bottom"/>
          </w:tcPr>
          <w:p w14:paraId="3EE751C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发布招领信息</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45CB7D7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已登录用户填写物品名称、分类、拾取地点、拾取时间、详细描述等信息，并可上传图片，提交后信息进入待审核状态</w:t>
            </w:r>
          </w:p>
        </w:tc>
      </w:tr>
      <w:tr w14:paraId="0D10E0DD">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071BEE7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4</w:t>
            </w:r>
          </w:p>
        </w:tc>
        <w:tc>
          <w:tcPr>
            <w:tcW w:w="1186" w:type="dxa"/>
            <w:tcBorders>
              <w:top w:val="single" w:color="000000" w:sz="4" w:space="0"/>
              <w:left w:val="nil"/>
              <w:bottom w:val="single" w:color="000000" w:sz="4" w:space="0"/>
              <w:right w:val="nil"/>
            </w:tcBorders>
            <w:shd w:val="clear" w:color="auto" w:fill="auto"/>
            <w:noWrap/>
            <w:vAlign w:val="bottom"/>
          </w:tcPr>
          <w:p w14:paraId="53BDE5B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搜索与查看信息</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4458BC0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用户可通过关键词搜索、分类筛选、地点筛选等方式查找失物或招领信息，点击信息可查看详细内容及发布者联系方式。</w:t>
            </w:r>
          </w:p>
        </w:tc>
      </w:tr>
      <w:tr w14:paraId="5F70693D">
        <w:tblPrEx>
          <w:tblCellMar>
            <w:top w:w="0" w:type="dxa"/>
            <w:left w:w="108" w:type="dxa"/>
            <w:bottom w:w="0" w:type="dxa"/>
            <w:right w:w="108" w:type="dxa"/>
          </w:tblCellMar>
        </w:tblPrEx>
        <w:trPr>
          <w:trHeight w:val="64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53743FF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5</w:t>
            </w:r>
          </w:p>
        </w:tc>
        <w:tc>
          <w:tcPr>
            <w:tcW w:w="1186" w:type="dxa"/>
            <w:tcBorders>
              <w:top w:val="single" w:color="000000" w:sz="4" w:space="0"/>
              <w:left w:val="nil"/>
              <w:bottom w:val="single" w:color="000000" w:sz="4" w:space="0"/>
              <w:right w:val="nil"/>
            </w:tcBorders>
            <w:shd w:val="clear" w:color="auto" w:fill="auto"/>
            <w:noWrap/>
            <w:vAlign w:val="bottom"/>
          </w:tcPr>
          <w:p w14:paraId="15DE0F7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管理我的发布</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43F575C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用户可在个人中心查看自己发布的所有信息，支持对信息进行编辑修改或删除操作，编辑后的信息需进行审核。</w:t>
            </w:r>
          </w:p>
        </w:tc>
      </w:tr>
      <w:tr w14:paraId="67F118ED">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7FF473F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6</w:t>
            </w:r>
          </w:p>
        </w:tc>
        <w:tc>
          <w:tcPr>
            <w:tcW w:w="1186" w:type="dxa"/>
            <w:tcBorders>
              <w:top w:val="single" w:color="000000" w:sz="4" w:space="0"/>
              <w:left w:val="nil"/>
              <w:bottom w:val="single" w:color="000000" w:sz="4" w:space="0"/>
              <w:right w:val="nil"/>
            </w:tcBorders>
            <w:shd w:val="clear" w:color="auto" w:fill="auto"/>
            <w:noWrap/>
            <w:vAlign w:val="bottom"/>
          </w:tcPr>
          <w:p w14:paraId="2C7A1D6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审核信息</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7109D36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管理员在后台查看待审核信息列表，审查信息内容后执行通过或驳回操作，驳回时需填写原因，结果通过消息通知用户。</w:t>
            </w:r>
          </w:p>
        </w:tc>
      </w:tr>
      <w:tr w14:paraId="1D932BA9">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084096B9">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7</w:t>
            </w:r>
          </w:p>
        </w:tc>
        <w:tc>
          <w:tcPr>
            <w:tcW w:w="1186" w:type="dxa"/>
            <w:tcBorders>
              <w:top w:val="single" w:color="000000" w:sz="4" w:space="0"/>
              <w:left w:val="nil"/>
              <w:bottom w:val="single" w:color="000000" w:sz="4" w:space="0"/>
              <w:right w:val="nil"/>
            </w:tcBorders>
            <w:shd w:val="clear" w:color="auto" w:fill="auto"/>
            <w:noWrap/>
            <w:vAlign w:val="bottom"/>
          </w:tcPr>
          <w:p w14:paraId="37B5BCF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管理用户</w:t>
            </w:r>
          </w:p>
        </w:tc>
        <w:tc>
          <w:tcPr>
            <w:tcW w:w="5953" w:type="dxa"/>
            <w:tcBorders>
              <w:top w:val="single" w:color="000000" w:sz="4" w:space="0"/>
              <w:left w:val="nil"/>
              <w:bottom w:val="single" w:color="000000" w:sz="4" w:space="0"/>
              <w:right w:val="nil"/>
            </w:tcBorders>
            <w:shd w:val="clear" w:color="auto" w:fill="auto"/>
            <w:noWrap/>
            <w:vAlign w:val="bottom"/>
          </w:tcPr>
          <w:p w14:paraId="0EFC894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woUserID w:val="2"/>
              </w:rPr>
              <w:t>管理员可查看本校学生用户列表，支持按学号、</w:t>
            </w:r>
            <w:r>
              <w:rPr>
                <w:rFonts w:hint="eastAsia" w:ascii="等线" w:hAnsi="等线" w:eastAsia="等线" w:cs="宋体"/>
                <w:color w:val="000000"/>
                <w:kern w:val="0"/>
                <w:sz w:val="22"/>
                <w:szCs w:val="22"/>
                <w:lang w:eastAsia="zh"/>
                <w:woUserID w:val="2"/>
              </w:rPr>
              <w:t>统一认证码</w:t>
            </w:r>
            <w:r>
              <w:rPr>
                <w:rFonts w:hint="eastAsia" w:ascii="等线" w:hAnsi="等线" w:eastAsia="等线" w:cs="宋体"/>
                <w:color w:val="000000"/>
                <w:kern w:val="0"/>
                <w:sz w:val="22"/>
                <w:szCs w:val="22"/>
                <w:woUserID w:val="2"/>
              </w:rPr>
              <w:t>、等条件搜索，可对违规用户执行禁言、封禁、解封等操作并记录日志。</w:t>
            </w:r>
            <w:r>
              <w:rPr>
                <w:rFonts w:hint="eastAsia" w:ascii="等线" w:hAnsi="等线" w:eastAsia="等线" w:cs="宋体"/>
                <w:color w:val="000000"/>
                <w:kern w:val="0"/>
                <w:sz w:val="22"/>
                <w:szCs w:val="22"/>
              </w:rPr>
              <w:t>　</w:t>
            </w:r>
          </w:p>
        </w:tc>
      </w:tr>
      <w:tr w14:paraId="7F1E1F9E">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69567B37">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8</w:t>
            </w:r>
          </w:p>
        </w:tc>
        <w:tc>
          <w:tcPr>
            <w:tcW w:w="1186" w:type="dxa"/>
            <w:tcBorders>
              <w:top w:val="single" w:color="000000" w:sz="4" w:space="0"/>
              <w:left w:val="nil"/>
              <w:bottom w:val="single" w:color="000000" w:sz="4" w:space="0"/>
              <w:right w:val="nil"/>
            </w:tcBorders>
            <w:shd w:val="clear" w:color="auto" w:fill="auto"/>
            <w:noWrap/>
            <w:vAlign w:val="bottom"/>
          </w:tcPr>
          <w:p w14:paraId="75CFB2F8">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管理内容</w:t>
            </w:r>
            <w:r>
              <w:rPr>
                <w:rFonts w:hint="eastAsia" w:ascii="等线" w:hAnsi="等线" w:eastAsia="等线" w:cs="宋体"/>
                <w:color w:val="000000"/>
                <w:kern w:val="0"/>
                <w:sz w:val="22"/>
                <w:szCs w:val="22"/>
              </w:rPr>
              <w:t>　</w:t>
            </w:r>
          </w:p>
        </w:tc>
        <w:tc>
          <w:tcPr>
            <w:tcW w:w="5953" w:type="dxa"/>
            <w:tcBorders>
              <w:top w:val="single" w:color="000000" w:sz="4" w:space="0"/>
              <w:left w:val="nil"/>
              <w:bottom w:val="single" w:color="000000" w:sz="4" w:space="0"/>
              <w:right w:val="nil"/>
            </w:tcBorders>
            <w:shd w:val="clear" w:color="auto" w:fill="auto"/>
            <w:noWrap/>
            <w:vAlign w:val="bottom"/>
          </w:tcPr>
          <w:p w14:paraId="7AEE9FE1">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woUserID w:val="2"/>
              </w:rPr>
              <w:t>管理员可查看所有已发布信息，支持按类型、时间、发布者等条件筛选，可对违规信息执行下架操作，也可处理用户举报内容。</w:t>
            </w:r>
          </w:p>
        </w:tc>
      </w:tr>
    </w:tbl>
    <w:p w14:paraId="44E7AD33">
      <w:pPr>
        <w:pStyle w:val="5"/>
        <w:rPr>
          <w:rFonts w:hint="eastAsia" w:ascii="Arial" w:hAnsi="Arial"/>
          <w:sz w:val="22"/>
          <w:szCs w:val="22"/>
        </w:rPr>
      </w:pPr>
    </w:p>
    <w:p w14:paraId="4F0B9038">
      <w:pPr>
        <w:pStyle w:val="4"/>
        <w:rPr>
          <w:sz w:val="18"/>
        </w:rPr>
      </w:pPr>
      <w:bookmarkStart w:id="38" w:name="_Toc2027736367"/>
      <w:r>
        <w:rPr>
          <w:rFonts w:hint="eastAsia"/>
        </w:rPr>
        <w:t>2</w:t>
      </w:r>
      <w:r>
        <w:t>.3</w:t>
      </w:r>
      <w:r>
        <w:rPr>
          <w:rFonts w:hint="eastAsia"/>
        </w:rPr>
        <w:t>项目非功能需求列表</w:t>
      </w:r>
      <w:bookmarkEnd w:id="38"/>
    </w:p>
    <w:p w14:paraId="7C60C7FF">
      <w:pPr>
        <w:rPr>
          <w:rFonts w:hint="eastAsia"/>
        </w:rPr>
      </w:pPr>
      <w:r>
        <w:fldChar w:fldCharType="begin">
          <w:ffData>
            <w:name w:val="文字型7"/>
            <w:enabled/>
            <w:calcOnExit w:val="0"/>
            <w:textInput/>
          </w:ffData>
        </w:fldChar>
      </w:r>
      <w:r>
        <w:instrText xml:space="preserve"> FORMTEXT </w:instrText>
      </w:r>
      <w:r>
        <w:fldChar w:fldCharType="separate"/>
      </w:r>
      <w:r>
        <w:t>     </w:t>
      </w:r>
      <w:r>
        <w:fldChar w:fldCharType="end"/>
      </w:r>
    </w:p>
    <w:tbl>
      <w:tblPr>
        <w:tblStyle w:val="29"/>
        <w:tblW w:w="7738" w:type="dxa"/>
        <w:jc w:val="center"/>
        <w:tblLayout w:type="autofit"/>
        <w:tblCellMar>
          <w:top w:w="0" w:type="dxa"/>
          <w:left w:w="108" w:type="dxa"/>
          <w:bottom w:w="0" w:type="dxa"/>
          <w:right w:w="108" w:type="dxa"/>
        </w:tblCellMar>
      </w:tblPr>
      <w:tblGrid>
        <w:gridCol w:w="737"/>
        <w:gridCol w:w="1186"/>
        <w:gridCol w:w="5815"/>
      </w:tblGrid>
      <w:tr w14:paraId="29D50C50">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2F8A3558">
            <w:pPr>
              <w:keepNext w:val="0"/>
              <w:keepLines w:val="0"/>
              <w:widowControl/>
              <w:suppressLineNumbers w:val="0"/>
              <w:spacing w:before="0" w:beforeAutospacing="0" w:after="0" w:afterAutospacing="0"/>
              <w:ind w:left="0" w:right="0"/>
              <w:jc w:val="left"/>
              <w:rPr>
                <w:rFonts w:hint="default" w:ascii="等线" w:hAnsi="等线" w:eastAsia="等线" w:cs="宋体"/>
                <w:color w:val="000000"/>
                <w:kern w:val="0"/>
                <w:sz w:val="22"/>
                <w:szCs w:val="22"/>
              </w:rPr>
            </w:pPr>
            <w:r>
              <w:rPr>
                <w:rFonts w:hint="eastAsia" w:ascii="等线" w:hAnsi="等线" w:eastAsia="等线" w:cs="宋体"/>
                <w:color w:val="000000"/>
                <w:kern w:val="0"/>
                <w:sz w:val="22"/>
                <w:szCs w:val="22"/>
              </w:rPr>
              <w:t>序号</w:t>
            </w:r>
          </w:p>
        </w:tc>
        <w:tc>
          <w:tcPr>
            <w:tcW w:w="1186" w:type="dxa"/>
            <w:tcBorders>
              <w:top w:val="single" w:color="000000" w:sz="4" w:space="0"/>
              <w:left w:val="nil"/>
              <w:bottom w:val="single" w:color="000000" w:sz="4" w:space="0"/>
              <w:right w:val="nil"/>
            </w:tcBorders>
            <w:shd w:val="clear" w:color="auto" w:fill="auto"/>
            <w:noWrap/>
            <w:vAlign w:val="bottom"/>
          </w:tcPr>
          <w:p w14:paraId="10C79A3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功能名称</w:t>
            </w:r>
          </w:p>
        </w:tc>
        <w:tc>
          <w:tcPr>
            <w:tcW w:w="5815" w:type="dxa"/>
            <w:tcBorders>
              <w:top w:val="single" w:color="000000" w:sz="4" w:space="0"/>
              <w:left w:val="nil"/>
              <w:bottom w:val="single" w:color="000000" w:sz="4" w:space="0"/>
              <w:right w:val="nil"/>
            </w:tcBorders>
            <w:shd w:val="clear" w:color="auto" w:fill="auto"/>
            <w:noWrap/>
            <w:vAlign w:val="bottom"/>
          </w:tcPr>
          <w:p w14:paraId="34349E1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简述非功能需求目标</w:t>
            </w:r>
          </w:p>
        </w:tc>
      </w:tr>
      <w:tr w14:paraId="2A944521">
        <w:tblPrEx>
          <w:tblCellMar>
            <w:top w:w="0" w:type="dxa"/>
            <w:left w:w="108" w:type="dxa"/>
            <w:bottom w:w="0" w:type="dxa"/>
            <w:right w:w="108" w:type="dxa"/>
          </w:tblCellMar>
        </w:tblPrEx>
        <w:trPr>
          <w:trHeight w:val="32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0E92924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1</w:t>
            </w:r>
          </w:p>
        </w:tc>
        <w:tc>
          <w:tcPr>
            <w:tcW w:w="1186" w:type="dxa"/>
            <w:tcBorders>
              <w:top w:val="single" w:color="000000" w:sz="4" w:space="0"/>
              <w:left w:val="nil"/>
              <w:bottom w:val="single" w:color="000000" w:sz="4" w:space="0"/>
              <w:right w:val="nil"/>
            </w:tcBorders>
            <w:shd w:val="clear" w:color="auto" w:fill="auto"/>
            <w:noWrap/>
            <w:vAlign w:val="bottom"/>
          </w:tcPr>
          <w:p w14:paraId="5C0F302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性能需求</w:t>
            </w:r>
          </w:p>
        </w:tc>
        <w:tc>
          <w:tcPr>
            <w:tcW w:w="5815" w:type="dxa"/>
            <w:tcBorders>
              <w:top w:val="single" w:color="000000" w:sz="4" w:space="0"/>
              <w:left w:val="nil"/>
              <w:bottom w:val="single" w:color="000000" w:sz="4" w:space="0"/>
              <w:right w:val="nil"/>
            </w:tcBorders>
            <w:shd w:val="clear" w:color="auto" w:fill="auto"/>
            <w:noWrap/>
            <w:vAlign w:val="bottom"/>
          </w:tcPr>
          <w:p w14:paraId="166A64F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首页信息列表加载时间≤2秒；搜索响应时间≤2秒；单张图片上传时间≤3秒；系统支持至少200人同时在线使用。</w:t>
            </w:r>
          </w:p>
        </w:tc>
      </w:tr>
      <w:tr w14:paraId="0AD5E2CE">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58507F4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2</w:t>
            </w:r>
          </w:p>
        </w:tc>
        <w:tc>
          <w:tcPr>
            <w:tcW w:w="1186" w:type="dxa"/>
            <w:tcBorders>
              <w:top w:val="single" w:color="000000" w:sz="4" w:space="0"/>
              <w:left w:val="nil"/>
              <w:bottom w:val="single" w:color="000000" w:sz="4" w:space="0"/>
              <w:right w:val="nil"/>
            </w:tcBorders>
            <w:shd w:val="clear" w:color="auto" w:fill="auto"/>
            <w:noWrap/>
            <w:vAlign w:val="bottom"/>
          </w:tcPr>
          <w:p w14:paraId="1B24A25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可靠性需求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5557F0F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系统能够连续稳定运行，无频繁崩溃；关键数据需可靠存储并定期备份；网络异常时给出明确提示，允许用户重新操作。</w:t>
            </w:r>
          </w:p>
        </w:tc>
      </w:tr>
      <w:tr w14:paraId="06CE270E">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169C26F5">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3</w:t>
            </w:r>
          </w:p>
        </w:tc>
        <w:tc>
          <w:tcPr>
            <w:tcW w:w="1186" w:type="dxa"/>
            <w:tcBorders>
              <w:top w:val="single" w:color="000000" w:sz="4" w:space="0"/>
              <w:left w:val="nil"/>
              <w:bottom w:val="single" w:color="000000" w:sz="4" w:space="0"/>
              <w:right w:val="nil"/>
            </w:tcBorders>
            <w:shd w:val="clear" w:color="auto" w:fill="auto"/>
            <w:noWrap/>
            <w:vAlign w:val="bottom"/>
          </w:tcPr>
          <w:p w14:paraId="36625D5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易用性需求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26AA0DB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发布信息步骤控制在3步以内；界面采用卡片式设计，功能按钮明确；首次使用时提供简洁的新手引导；提供分类下拉、地点快捷选择等辅助输入。</w:t>
            </w:r>
          </w:p>
        </w:tc>
      </w:tr>
      <w:tr w14:paraId="14187358">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33E7B20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4</w:t>
            </w:r>
          </w:p>
        </w:tc>
        <w:tc>
          <w:tcPr>
            <w:tcW w:w="1186" w:type="dxa"/>
            <w:tcBorders>
              <w:top w:val="single" w:color="000000" w:sz="4" w:space="0"/>
              <w:left w:val="nil"/>
              <w:bottom w:val="single" w:color="000000" w:sz="4" w:space="0"/>
              <w:right w:val="nil"/>
            </w:tcBorders>
            <w:shd w:val="clear" w:color="auto" w:fill="auto"/>
            <w:noWrap/>
            <w:vAlign w:val="bottom"/>
          </w:tcPr>
          <w:p w14:paraId="0AFE8E6B">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可维护性需求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783D6A57">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系统采用模块化设计，功能模块分离；代码遵循统一规范并添加必要注释；关键操作（登录、发布、删除等）需记录日志便于问题排查。</w:t>
            </w:r>
          </w:p>
        </w:tc>
      </w:tr>
      <w:tr w14:paraId="67558B7A">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767A226B">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5</w:t>
            </w:r>
          </w:p>
        </w:tc>
        <w:tc>
          <w:tcPr>
            <w:tcW w:w="1186" w:type="dxa"/>
            <w:tcBorders>
              <w:top w:val="single" w:color="000000" w:sz="4" w:space="0"/>
              <w:left w:val="nil"/>
              <w:bottom w:val="single" w:color="000000" w:sz="4" w:space="0"/>
              <w:right w:val="nil"/>
            </w:tcBorders>
            <w:shd w:val="clear" w:color="auto" w:fill="auto"/>
            <w:noWrap/>
            <w:vAlign w:val="bottom"/>
          </w:tcPr>
          <w:p w14:paraId="41C44C44">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可移植性需求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2A3FBC0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基于微信小程序开发，可在Android和iOS平台上正常运行；系统核心业务逻辑应支持未来迁移至Web平台或独立APP。</w:t>
            </w:r>
          </w:p>
        </w:tc>
      </w:tr>
      <w:tr w14:paraId="39C20A62">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452522A3">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6</w:t>
            </w:r>
          </w:p>
        </w:tc>
        <w:tc>
          <w:tcPr>
            <w:tcW w:w="1186" w:type="dxa"/>
            <w:tcBorders>
              <w:top w:val="single" w:color="000000" w:sz="4" w:space="0"/>
              <w:left w:val="nil"/>
              <w:bottom w:val="single" w:color="000000" w:sz="4" w:space="0"/>
              <w:right w:val="nil"/>
            </w:tcBorders>
            <w:shd w:val="clear" w:color="auto" w:fill="auto"/>
            <w:noWrap/>
            <w:vAlign w:val="bottom"/>
          </w:tcPr>
          <w:p w14:paraId="3FED8A82">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安全性需求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620E08DA">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用户联系方式仅限登录用户查看，防止爬虫抓取；用户操作需进行身份验证和权限校验；删除等敏感操作需记录操作日志。</w:t>
            </w:r>
          </w:p>
        </w:tc>
      </w:tr>
      <w:tr w14:paraId="01861744">
        <w:tblPrEx>
          <w:tblCellMar>
            <w:top w:w="0" w:type="dxa"/>
            <w:left w:w="108" w:type="dxa"/>
            <w:bottom w:w="0" w:type="dxa"/>
            <w:right w:w="108" w:type="dxa"/>
          </w:tblCellMar>
        </w:tblPrEx>
        <w:trPr>
          <w:trHeight w:val="28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1BDB6DCD">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7</w:t>
            </w:r>
          </w:p>
        </w:tc>
        <w:tc>
          <w:tcPr>
            <w:tcW w:w="1186" w:type="dxa"/>
            <w:tcBorders>
              <w:top w:val="single" w:color="000000" w:sz="4" w:space="0"/>
              <w:left w:val="nil"/>
              <w:bottom w:val="single" w:color="000000" w:sz="4" w:space="0"/>
              <w:right w:val="nil"/>
            </w:tcBorders>
            <w:shd w:val="clear" w:color="auto" w:fill="auto"/>
            <w:noWrap/>
            <w:vAlign w:val="bottom"/>
          </w:tcPr>
          <w:p w14:paraId="32389EF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兼容性需求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318CF966">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系统需在微信内置浏览器环境中正常运行，适配主流手机屏幕尺寸；图片上传支持常见格式（JPG、PNG等）。</w:t>
            </w:r>
          </w:p>
        </w:tc>
      </w:tr>
      <w:tr w14:paraId="506E43D1">
        <w:tblPrEx>
          <w:tblCellMar>
            <w:top w:w="0" w:type="dxa"/>
            <w:left w:w="108" w:type="dxa"/>
            <w:bottom w:w="0" w:type="dxa"/>
            <w:right w:w="108" w:type="dxa"/>
          </w:tblCellMar>
        </w:tblPrEx>
        <w:trPr>
          <w:trHeight w:val="640" w:hRule="atLeast"/>
          <w:jc w:val="center"/>
        </w:trPr>
        <w:tc>
          <w:tcPr>
            <w:tcW w:w="737" w:type="dxa"/>
            <w:tcBorders>
              <w:top w:val="single" w:color="000000" w:sz="4" w:space="0"/>
              <w:left w:val="nil"/>
              <w:bottom w:val="single" w:color="000000" w:sz="4" w:space="0"/>
              <w:right w:val="nil"/>
            </w:tcBorders>
            <w:shd w:val="clear" w:color="auto" w:fill="auto"/>
            <w:noWrap/>
            <w:vAlign w:val="bottom"/>
          </w:tcPr>
          <w:p w14:paraId="2F5AED5E">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rPr>
              <w:t>　</w:t>
            </w:r>
            <w:r>
              <w:rPr>
                <w:rFonts w:hint="eastAsia" w:ascii="等线" w:hAnsi="等线" w:eastAsia="等线" w:cs="宋体"/>
                <w:color w:val="000000"/>
                <w:kern w:val="0"/>
                <w:sz w:val="22"/>
                <w:szCs w:val="22"/>
                <w:lang w:eastAsia="zh"/>
                <w:woUserID w:val="2"/>
              </w:rPr>
              <w:t>8</w:t>
            </w:r>
          </w:p>
        </w:tc>
        <w:tc>
          <w:tcPr>
            <w:tcW w:w="1186" w:type="dxa"/>
            <w:tcBorders>
              <w:top w:val="single" w:color="000000" w:sz="4" w:space="0"/>
              <w:left w:val="nil"/>
              <w:bottom w:val="single" w:color="000000" w:sz="4" w:space="0"/>
              <w:right w:val="nil"/>
            </w:tcBorders>
            <w:shd w:val="clear" w:color="auto" w:fill="auto"/>
            <w:noWrap/>
            <w:vAlign w:val="bottom"/>
          </w:tcPr>
          <w:p w14:paraId="1C28291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lang w:eastAsia="zh"/>
                <w:woUserID w:val="2"/>
              </w:rPr>
              <w:t>隐私保护需求</w:t>
            </w:r>
            <w:r>
              <w:rPr>
                <w:rFonts w:hint="eastAsia" w:ascii="等线" w:hAnsi="等线" w:eastAsia="等线" w:cs="宋体"/>
                <w:color w:val="000000"/>
                <w:kern w:val="0"/>
                <w:sz w:val="22"/>
                <w:szCs w:val="22"/>
              </w:rPr>
              <w:t>　</w:t>
            </w:r>
          </w:p>
        </w:tc>
        <w:tc>
          <w:tcPr>
            <w:tcW w:w="5815" w:type="dxa"/>
            <w:tcBorders>
              <w:top w:val="single" w:color="000000" w:sz="4" w:space="0"/>
              <w:left w:val="nil"/>
              <w:bottom w:val="single" w:color="000000" w:sz="4" w:space="0"/>
              <w:right w:val="nil"/>
            </w:tcBorders>
            <w:shd w:val="clear" w:color="auto" w:fill="auto"/>
            <w:noWrap/>
            <w:vAlign w:val="bottom"/>
          </w:tcPr>
          <w:p w14:paraId="2C970B4C">
            <w:pPr>
              <w:keepNext w:val="0"/>
              <w:keepLines w:val="0"/>
              <w:widowControl/>
              <w:suppressLineNumbers w:val="0"/>
              <w:spacing w:before="0" w:beforeAutospacing="0" w:after="0" w:afterAutospacing="0"/>
              <w:ind w:left="0" w:right="0"/>
              <w:jc w:val="left"/>
              <w:rPr>
                <w:rFonts w:hint="eastAsia" w:ascii="等线" w:hAnsi="等线" w:eastAsia="等线" w:cs="宋体"/>
                <w:color w:val="000000"/>
                <w:kern w:val="0"/>
                <w:sz w:val="22"/>
                <w:szCs w:val="22"/>
                <w:lang w:eastAsia="zh"/>
                <w:woUserID w:val="2"/>
              </w:rPr>
            </w:pPr>
            <w:r>
              <w:rPr>
                <w:rFonts w:hint="eastAsia" w:ascii="等线" w:hAnsi="等线" w:eastAsia="等线" w:cs="宋体"/>
                <w:color w:val="000000"/>
                <w:kern w:val="0"/>
                <w:sz w:val="22"/>
                <w:szCs w:val="22"/>
                <w:lang w:eastAsia="zh"/>
                <w:woUserID w:val="2"/>
              </w:rPr>
              <w:t>用户联系方式不直接在列表页展示，需点击查看；管理员处理用户账号时需填写处理原因，处理结果通知用户。</w:t>
            </w:r>
          </w:p>
        </w:tc>
      </w:tr>
    </w:tbl>
    <w:p w14:paraId="29CED89D">
      <w:pPr>
        <w:pStyle w:val="5"/>
        <w:rPr>
          <w:rFonts w:ascii="Arial" w:hAnsi="Arial"/>
          <w:sz w:val="22"/>
          <w:szCs w:val="22"/>
        </w:rPr>
      </w:pPr>
    </w:p>
    <w:p w14:paraId="1D94EC62">
      <w:pPr>
        <w:pStyle w:val="4"/>
        <w:rPr>
          <w:rFonts w:hint="eastAsia"/>
        </w:rPr>
      </w:pPr>
      <w:bookmarkStart w:id="39" w:name="_Toc519038778"/>
      <w:r>
        <w:rPr>
          <w:rFonts w:hint="eastAsia"/>
        </w:rPr>
        <w:t>2.</w:t>
      </w:r>
      <w:r>
        <w:t>4</w:t>
      </w:r>
      <w:r>
        <w:rPr>
          <w:rFonts w:hint="eastAsia"/>
        </w:rPr>
        <w:t>项目用例分析</w:t>
      </w:r>
      <w:bookmarkEnd w:id="39"/>
    </w:p>
    <w:p w14:paraId="226DD389">
      <w:pPr>
        <w:pStyle w:val="27"/>
        <w:keepNext w:val="0"/>
        <w:keepLines w:val="0"/>
        <w:widowControl/>
        <w:suppressLineNumbers w:val="0"/>
        <w:spacing w:line="360" w:lineRule="auto"/>
        <w:ind w:firstLine="480" w:firstLineChars="200"/>
        <w:jc w:val="left"/>
        <w:rPr>
          <w:rFonts w:eastAsia="宋体"/>
          <w:woUserID w:val="1"/>
        </w:rPr>
      </w:pPr>
      <w:r>
        <w:rPr>
          <w:rFonts w:hint="eastAsia" w:eastAsia="宋体"/>
          <w:woUserID w:val="1"/>
        </w:rPr>
        <w:t xml:space="preserve"> </w:t>
      </w:r>
      <w:r>
        <w:rPr>
          <w:rFonts w:eastAsia="宋体"/>
          <w:woUserID w:val="1"/>
        </w:rPr>
        <w:t>本系统主要包括两类用户：普通学生用户和系统管理员。</w:t>
      </w:r>
    </w:p>
    <w:p w14:paraId="216124AB">
      <w:pPr>
        <w:pStyle w:val="27"/>
        <w:keepNext w:val="0"/>
        <w:keepLines w:val="0"/>
        <w:widowControl/>
        <w:suppressLineNumbers w:val="0"/>
        <w:spacing w:line="360" w:lineRule="auto"/>
        <w:ind w:firstLine="480" w:firstLineChars="200"/>
        <w:jc w:val="left"/>
        <w:rPr>
          <w:rFonts w:eastAsia="宋体"/>
          <w:woUserID w:val="1"/>
        </w:rPr>
      </w:pPr>
      <w:r>
        <w:rPr>
          <w:rFonts w:eastAsia="宋体"/>
          <w:woUserID w:val="1"/>
        </w:rPr>
        <w:t>普通学生用户是系统的主要使用者，他们可以通过小程序登录系统，并使用系统提供的功能，例如发布失物信息、发布招领信息、查询信息以及管理自己发布的信息等。</w:t>
      </w:r>
    </w:p>
    <w:p w14:paraId="06AEDB81">
      <w:pPr>
        <w:pStyle w:val="27"/>
        <w:keepNext w:val="0"/>
        <w:keepLines w:val="0"/>
        <w:widowControl/>
        <w:suppressLineNumbers w:val="0"/>
        <w:spacing w:line="360" w:lineRule="auto"/>
        <w:ind w:firstLine="480" w:firstLineChars="200"/>
        <w:jc w:val="left"/>
        <w:rPr>
          <w:rFonts w:eastAsia="宋体"/>
          <w:woUserID w:val="1"/>
        </w:rPr>
      </w:pPr>
      <w:r>
        <w:rPr>
          <w:rFonts w:eastAsia="宋体"/>
          <w:woUserID w:val="1"/>
        </w:rPr>
        <w:t>系统管理员主要负责平台的后台管理工作，包括审核用户发布的信息、管理用户账号以及处理违规信息等，以保证平台内容的正常运行。</w:t>
      </w:r>
    </w:p>
    <w:p w14:paraId="2469A4A9">
      <w:pPr>
        <w:pStyle w:val="27"/>
        <w:keepNext w:val="0"/>
        <w:keepLines w:val="0"/>
        <w:widowControl/>
        <w:suppressLineNumbers w:val="0"/>
        <w:spacing w:line="360" w:lineRule="auto"/>
        <w:ind w:firstLine="480" w:firstLineChars="200"/>
        <w:jc w:val="left"/>
        <w:rPr>
          <w:rFonts w:hint="eastAsia" w:eastAsia="宋体"/>
          <w:lang w:eastAsia="zh"/>
          <w:woUserID w:val="1"/>
        </w:rPr>
      </w:pPr>
      <w:r>
        <w:rPr>
          <w:rFonts w:eastAsia="宋体"/>
          <w:woUserID w:val="1"/>
        </w:rPr>
        <w:t>系统的主要功能用例包括：用户登录、发布失物信息、发布招领信息、信息查询、信息详情查看、管理我的发布、信息审核、用户管理以及内容管理等。</w:t>
      </w:r>
    </w:p>
    <w:p w14:paraId="295C2486">
      <w:pPr>
        <w:pStyle w:val="3"/>
        <w:tabs>
          <w:tab w:val="left" w:pos="360"/>
          <w:tab w:val="clear" w:pos="432"/>
        </w:tabs>
        <w:ind w:left="0" w:firstLine="0"/>
        <w:rPr>
          <w:iCs/>
        </w:rPr>
      </w:pPr>
      <w:bookmarkStart w:id="40" w:name="_Toc211308508"/>
      <w:bookmarkEnd w:id="40"/>
      <w:bookmarkStart w:id="41" w:name="_Toc436242951"/>
      <w:r>
        <w:rPr>
          <w:rFonts w:hint="eastAsia"/>
          <w:iCs/>
        </w:rPr>
        <w:t>项目总体设计</w:t>
      </w:r>
      <w:bookmarkEnd w:id="41"/>
    </w:p>
    <w:p w14:paraId="3FE6AFA7">
      <w:pPr>
        <w:rPr>
          <w:rFonts w:hint="eastAsia" w:ascii="Arial" w:hAnsi="Arial"/>
          <w:sz w:val="22"/>
          <w:szCs w:val="22"/>
        </w:rPr>
      </w:pPr>
    </w:p>
    <w:p w14:paraId="1857081A">
      <w:pPr>
        <w:pStyle w:val="4"/>
        <w:rPr>
          <w:rFonts w:hint="eastAsia"/>
        </w:rPr>
      </w:pPr>
      <w:bookmarkStart w:id="42" w:name="_Toc2010114984"/>
      <w:r>
        <w:rPr>
          <w:rFonts w:hint="eastAsia"/>
        </w:rPr>
        <w:t>3.1</w:t>
      </w:r>
      <w:bookmarkStart w:id="43" w:name="OLE_LINK1"/>
      <w:r>
        <w:rPr>
          <w:rFonts w:hint="eastAsia"/>
        </w:rPr>
        <w:t>运行环境说明</w:t>
      </w:r>
      <w:bookmarkEnd w:id="42"/>
    </w:p>
    <w:p w14:paraId="4441B602">
      <w:pPr>
        <w:pStyle w:val="5"/>
        <w:spacing w:line="360" w:lineRule="auto"/>
        <w:ind w:left="0" w:leftChars="0" w:firstLine="480" w:firstLineChars="200"/>
        <w:rPr>
          <w:rFonts w:ascii="宋体" w:hAnsi="宋体" w:eastAsia="宋体" w:cs="宋体"/>
          <w:sz w:val="24"/>
          <w:szCs w:val="24"/>
          <w:woUserID w:val="3"/>
        </w:rPr>
      </w:pPr>
      <w:r>
        <w:rPr>
          <w:rFonts w:ascii="宋体" w:hAnsi="宋体" w:eastAsia="宋体" w:cs="宋体"/>
          <w:sz w:val="24"/>
          <w:szCs w:val="24"/>
          <w:lang w:val="en-US" w:eastAsia="zh-CN"/>
          <w:woUserID w:val="3"/>
        </w:rPr>
        <w:t>本校园失物招领小程序采用微信小程序技术栈与微信云开发模式，运行环境分为客户端与服务端两部分，对硬件与软件环境有明确约束，具体如下：</w:t>
      </w:r>
    </w:p>
    <w:p w14:paraId="40E5B853">
      <w:pPr>
        <w:pStyle w:val="5"/>
        <w:spacing w:line="360" w:lineRule="auto"/>
        <w:rPr>
          <w:rFonts w:ascii="宋体" w:hAnsi="宋体" w:eastAsia="宋体" w:cs="宋体"/>
          <w:sz w:val="24"/>
          <w:szCs w:val="24"/>
          <w:woUserID w:val="3"/>
        </w:rPr>
      </w:pPr>
      <w:r>
        <w:rPr>
          <w:rFonts w:ascii="宋体" w:hAnsi="宋体" w:eastAsia="宋体" w:cs="宋体"/>
          <w:sz w:val="24"/>
          <w:szCs w:val="24"/>
          <w:lang w:val="en-US" w:eastAsia="zh-CN"/>
          <w:woUserID w:val="3"/>
        </w:rPr>
        <w:t>客户端环境需满足微信生态要求，用户需使用微信 8.0.0 及以上版本，设备支持 iOS 9.0 或 Android 5.0 及以上系统，确保小程序基础渲染与交互能力；同时要求设备具备稳定网络（4G/5G 或 Wi-Fi），以保障数据同步与实时消息推送。</w:t>
      </w:r>
    </w:p>
    <w:p w14:paraId="19BA3E70">
      <w:pPr>
        <w:pStyle w:val="5"/>
        <w:spacing w:line="360" w:lineRule="auto"/>
        <w:rPr>
          <w:rFonts w:ascii="宋体" w:hAnsi="宋体" w:eastAsia="宋体" w:cs="宋体"/>
          <w:sz w:val="24"/>
          <w:szCs w:val="24"/>
          <w:woUserID w:val="3"/>
        </w:rPr>
      </w:pPr>
      <w:r>
        <w:rPr>
          <w:rFonts w:ascii="宋体" w:hAnsi="宋体" w:eastAsia="宋体" w:cs="宋体"/>
          <w:sz w:val="24"/>
          <w:szCs w:val="24"/>
          <w:lang w:val="en-US" w:eastAsia="zh-CN"/>
          <w:woUserID w:val="3"/>
        </w:rPr>
        <w:t>服务端依托微信云开发提供的云服务能力，无需自行购置物理服务器，由微信云平台统一管理底层资源。核心配置约束如下：</w:t>
      </w:r>
    </w:p>
    <w:p w14:paraId="323CE467">
      <w:pPr>
        <w:pStyle w:val="5"/>
        <w:spacing w:line="360" w:lineRule="auto"/>
        <w:rPr>
          <w:rFonts w:hint="eastAsia" w:ascii="宋体" w:hAnsi="宋体" w:eastAsia="宋体" w:cs="宋体"/>
          <w:sz w:val="24"/>
          <w:szCs w:val="24"/>
          <w:woUserID w:val="3"/>
        </w:rPr>
      </w:pPr>
    </w:p>
    <w:tbl>
      <w:tblPr>
        <w:tblStyle w:val="29"/>
        <w:tblW w:w="7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2"/>
        <w:gridCol w:w="4687"/>
      </w:tblGrid>
      <w:tr w14:paraId="2A72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222" w:type="dxa"/>
            <w:tcBorders>
              <w:top w:val="single" w:color="000000" w:sz="4" w:space="0"/>
              <w:left w:val="nil"/>
              <w:bottom w:val="single" w:color="000000" w:sz="4" w:space="0"/>
              <w:right w:val="nil"/>
            </w:tcBorders>
            <w:shd w:val="clear" w:color="auto" w:fill="FFFFFF"/>
            <w:noWrap w:val="0"/>
            <w:vAlign w:val="top"/>
          </w:tcPr>
          <w:p w14:paraId="03206771">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开发工具</w:t>
            </w:r>
          </w:p>
        </w:tc>
        <w:tc>
          <w:tcPr>
            <w:tcW w:w="4687" w:type="dxa"/>
            <w:tcBorders>
              <w:top w:val="single" w:color="000000" w:sz="4" w:space="0"/>
              <w:left w:val="nil"/>
              <w:bottom w:val="single" w:color="000000" w:sz="4" w:space="0"/>
              <w:right w:val="nil"/>
            </w:tcBorders>
            <w:shd w:val="clear" w:color="auto" w:fill="FFFFFF"/>
            <w:noWrap w:val="0"/>
            <w:vAlign w:val="top"/>
          </w:tcPr>
          <w:p w14:paraId="2FECA1E4">
            <w:pPr>
              <w:keepNext w:val="0"/>
              <w:keepLines w:val="0"/>
              <w:suppressLineNumbers w:val="0"/>
              <w:spacing w:before="0" w:beforeAutospacing="0" w:after="0" w:afterAutospacing="0"/>
              <w:ind w:left="0" w:right="0"/>
              <w:jc w:val="center"/>
              <w:rPr>
                <w:rFonts w:hint="default"/>
                <w:color w:val="000000"/>
                <w:szCs w:val="21"/>
              </w:rPr>
            </w:pPr>
            <w:r>
              <w:rPr>
                <w:rFonts w:hint="default" w:ascii="宋体" w:hAnsi="宋体" w:eastAsia="宋体" w:cs="宋体"/>
                <w:b w:val="0"/>
                <w:bCs w:val="0"/>
                <w:sz w:val="21"/>
                <w:szCs w:val="21"/>
                <w:woUserID w:val="3"/>
              </w:rPr>
              <w:t>微信开发者工具</w:t>
            </w:r>
          </w:p>
        </w:tc>
      </w:tr>
      <w:tr w14:paraId="7CB7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222" w:type="dxa"/>
            <w:tcBorders>
              <w:top w:val="single" w:color="000000" w:sz="4" w:space="0"/>
              <w:left w:val="nil"/>
              <w:bottom w:val="nil"/>
              <w:right w:val="nil"/>
            </w:tcBorders>
            <w:shd w:val="clear" w:color="auto" w:fill="FFFFFF"/>
            <w:noWrap w:val="0"/>
            <w:vAlign w:val="top"/>
          </w:tcPr>
          <w:p w14:paraId="3A2C64B7">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云开发环境</w:t>
            </w:r>
          </w:p>
        </w:tc>
        <w:tc>
          <w:tcPr>
            <w:tcW w:w="4687" w:type="dxa"/>
            <w:tcBorders>
              <w:top w:val="single" w:color="000000" w:sz="4" w:space="0"/>
              <w:left w:val="nil"/>
              <w:bottom w:val="nil"/>
              <w:right w:val="nil"/>
            </w:tcBorders>
            <w:shd w:val="clear" w:color="auto" w:fill="FFFFFF"/>
            <w:noWrap w:val="0"/>
            <w:vAlign w:val="top"/>
          </w:tcPr>
          <w:p w14:paraId="3C494E30">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微信云开发</w:t>
            </w:r>
          </w:p>
        </w:tc>
      </w:tr>
      <w:tr w14:paraId="1AE4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3222" w:type="dxa"/>
            <w:tcBorders>
              <w:top w:val="nil"/>
              <w:left w:val="nil"/>
              <w:bottom w:val="nil"/>
              <w:right w:val="nil"/>
            </w:tcBorders>
            <w:shd w:val="clear" w:color="auto" w:fill="FFFFFF"/>
            <w:noWrap w:val="0"/>
            <w:vAlign w:val="top"/>
          </w:tcPr>
          <w:p w14:paraId="37D39517">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云数据库</w:t>
            </w:r>
          </w:p>
        </w:tc>
        <w:tc>
          <w:tcPr>
            <w:tcW w:w="4687" w:type="dxa"/>
            <w:tcBorders>
              <w:top w:val="nil"/>
              <w:left w:val="nil"/>
              <w:bottom w:val="nil"/>
              <w:right w:val="nil"/>
            </w:tcBorders>
            <w:shd w:val="clear" w:color="auto" w:fill="FFFFFF"/>
            <w:noWrap w:val="0"/>
            <w:vAlign w:val="top"/>
          </w:tcPr>
          <w:p w14:paraId="2B544815">
            <w:pPr>
              <w:keepNext w:val="0"/>
              <w:keepLines w:val="0"/>
              <w:suppressLineNumbers w:val="0"/>
              <w:spacing w:before="0" w:beforeAutospacing="0" w:after="0" w:afterAutospacing="0"/>
              <w:ind w:left="0" w:right="0"/>
              <w:jc w:val="center"/>
              <w:rPr>
                <w:rFonts w:hint="eastAsia" w:eastAsia="宋体"/>
                <w:color w:val="000000"/>
                <w:szCs w:val="21"/>
                <w:lang w:eastAsia="zh"/>
                <w:woUserID w:val="3"/>
              </w:rPr>
            </w:pPr>
            <w:r>
              <w:rPr>
                <w:rFonts w:hint="eastAsia"/>
                <w:color w:val="000000"/>
                <w:szCs w:val="21"/>
                <w:lang w:eastAsia="zh"/>
                <w:woUserID w:val="3"/>
              </w:rPr>
              <w:t>微信云开发 NoSQL 数据库</w:t>
            </w:r>
          </w:p>
        </w:tc>
      </w:tr>
      <w:tr w14:paraId="7EF92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222" w:type="dxa"/>
            <w:tcBorders>
              <w:top w:val="nil"/>
              <w:left w:val="nil"/>
              <w:bottom w:val="nil"/>
              <w:right w:val="nil"/>
            </w:tcBorders>
            <w:shd w:val="clear" w:color="auto" w:fill="FFFFFF"/>
            <w:noWrap w:val="0"/>
            <w:vAlign w:val="top"/>
          </w:tcPr>
          <w:p w14:paraId="3F607CE3">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云存储</w:t>
            </w:r>
          </w:p>
        </w:tc>
        <w:tc>
          <w:tcPr>
            <w:tcW w:w="4687" w:type="dxa"/>
            <w:tcBorders>
              <w:top w:val="nil"/>
              <w:left w:val="nil"/>
              <w:bottom w:val="nil"/>
              <w:right w:val="nil"/>
            </w:tcBorders>
            <w:shd w:val="clear" w:color="auto" w:fill="FFFFFF"/>
            <w:noWrap w:val="0"/>
            <w:vAlign w:val="top"/>
          </w:tcPr>
          <w:p w14:paraId="0F74FFE2">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微信云存储</w:t>
            </w:r>
          </w:p>
        </w:tc>
      </w:tr>
      <w:tr w14:paraId="1FF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3222" w:type="dxa"/>
            <w:tcBorders>
              <w:top w:val="nil"/>
              <w:left w:val="nil"/>
              <w:bottom w:val="single" w:color="000000" w:sz="4" w:space="0"/>
              <w:right w:val="nil"/>
            </w:tcBorders>
            <w:shd w:val="clear" w:color="auto" w:fill="FFFFFF"/>
            <w:noWrap w:val="0"/>
            <w:vAlign w:val="top"/>
          </w:tcPr>
          <w:p w14:paraId="03CE244C">
            <w:pPr>
              <w:keepNext w:val="0"/>
              <w:keepLines w:val="0"/>
              <w:suppressLineNumbers w:val="0"/>
              <w:spacing w:before="0" w:beforeAutospacing="0" w:after="0" w:afterAutospacing="0"/>
              <w:ind w:left="0" w:right="0"/>
              <w:jc w:val="center"/>
              <w:rPr>
                <w:rFonts w:hint="eastAsia" w:ascii="宋体" w:hAnsi="宋体" w:eastAsia="宋体"/>
                <w:color w:val="000000"/>
                <w:szCs w:val="21"/>
                <w:lang w:eastAsia="zh"/>
                <w:woUserID w:val="3"/>
              </w:rPr>
            </w:pPr>
            <w:r>
              <w:rPr>
                <w:rFonts w:hint="eastAsia" w:ascii="宋体" w:hAnsi="宋体"/>
                <w:color w:val="000000"/>
                <w:szCs w:val="21"/>
                <w:lang w:eastAsia="zh"/>
                <w:woUserID w:val="3"/>
              </w:rPr>
              <w:t>云函数</w:t>
            </w:r>
          </w:p>
        </w:tc>
        <w:tc>
          <w:tcPr>
            <w:tcW w:w="4687" w:type="dxa"/>
            <w:tcBorders>
              <w:top w:val="nil"/>
              <w:left w:val="nil"/>
              <w:bottom w:val="single" w:color="000000" w:sz="4" w:space="0"/>
              <w:right w:val="nil"/>
            </w:tcBorders>
            <w:shd w:val="clear" w:color="auto" w:fill="FFFFFF"/>
            <w:noWrap w:val="0"/>
            <w:vAlign w:val="top"/>
          </w:tcPr>
          <w:p w14:paraId="0D32A183">
            <w:pPr>
              <w:keepNext w:val="0"/>
              <w:keepLines w:val="0"/>
              <w:suppressLineNumbers w:val="0"/>
              <w:spacing w:before="0" w:beforeAutospacing="0" w:after="0" w:afterAutospacing="0"/>
              <w:ind w:left="0" w:right="0"/>
              <w:jc w:val="center"/>
              <w:rPr>
                <w:rFonts w:hint="default"/>
                <w:color w:val="000000"/>
                <w:szCs w:val="21"/>
              </w:rPr>
            </w:pPr>
            <w:r>
              <w:rPr>
                <w:rFonts w:hint="default" w:ascii="宋体" w:hAnsi="宋体" w:eastAsia="宋体" w:cs="宋体"/>
                <w:sz w:val="21"/>
                <w:szCs w:val="21"/>
                <w:woUserID w:val="3"/>
              </w:rPr>
              <w:t>单函数内存配置 256MB，超时时间 20s</w:t>
            </w:r>
          </w:p>
        </w:tc>
      </w:tr>
    </w:tbl>
    <w:p w14:paraId="56817AD9">
      <w:pPr>
        <w:rPr>
          <w:rFonts w:hint="eastAsia"/>
        </w:rPr>
      </w:pPr>
    </w:p>
    <w:bookmarkEnd w:id="43"/>
    <w:p w14:paraId="547B5321">
      <w:pPr>
        <w:pStyle w:val="4"/>
        <w:rPr>
          <w:rFonts w:hint="eastAsia"/>
        </w:rPr>
      </w:pPr>
      <w:bookmarkStart w:id="44" w:name="_Toc69984680"/>
      <w:bookmarkStart w:id="45" w:name="_Toc1046027872"/>
      <w:r>
        <w:rPr>
          <w:rFonts w:hint="eastAsia"/>
        </w:rPr>
        <w:t>3.2</w:t>
      </w:r>
      <w:bookmarkEnd w:id="44"/>
      <w:r>
        <w:rPr>
          <w:rFonts w:hint="eastAsia"/>
        </w:rPr>
        <w:t>系统部署设计/系统网络拓扑设计</w:t>
      </w:r>
      <w:bookmarkEnd w:id="45"/>
    </w:p>
    <w:p w14:paraId="4CB7A323">
      <w:pPr>
        <w:spacing w:line="360" w:lineRule="auto"/>
        <w:ind w:firstLine="480" w:firstLineChars="200"/>
        <w:rPr>
          <w:rFonts w:hint="eastAsia"/>
          <w:sz w:val="24"/>
          <w:szCs w:val="24"/>
          <w:lang w:eastAsia="zh"/>
          <w:woUserID w:val="3"/>
        </w:rPr>
      </w:pPr>
      <w:r>
        <w:rPr>
          <w:rFonts w:hint="eastAsia"/>
          <w:sz w:val="24"/>
          <w:szCs w:val="24"/>
          <w:lang w:eastAsia="zh"/>
          <w:woUserID w:val="3"/>
        </w:rPr>
        <w:t>1.客户端层：由用户的微信客户端（iOS/Android 设备）构成，用户通过微信小程序入口访问系统。</w:t>
      </w:r>
    </w:p>
    <w:p w14:paraId="0BFAEB8D">
      <w:pPr>
        <w:spacing w:line="360" w:lineRule="auto"/>
        <w:ind w:left="0" w:leftChars="0" w:firstLine="480" w:firstLineChars="200"/>
        <w:rPr>
          <w:rFonts w:hint="eastAsia"/>
          <w:sz w:val="24"/>
          <w:szCs w:val="24"/>
          <w:lang w:eastAsia="zh"/>
          <w:woUserID w:val="3"/>
        </w:rPr>
      </w:pPr>
      <w:r>
        <w:rPr>
          <w:rFonts w:hint="eastAsia"/>
          <w:sz w:val="24"/>
          <w:szCs w:val="24"/>
          <w:lang w:eastAsia="zh"/>
          <w:woUserID w:val="3"/>
        </w:rPr>
        <w:t>2.微信小程序网关：作为流量入口，负责请求路由、安全校验与负载均衡，将合法请求转发至后端云函数服务，同时拦截非法访问与恶意请求。</w:t>
      </w:r>
    </w:p>
    <w:p w14:paraId="045B20FE">
      <w:pPr>
        <w:spacing w:line="360" w:lineRule="auto"/>
        <w:ind w:firstLine="480" w:firstLineChars="200"/>
        <w:rPr>
          <w:rFonts w:hint="eastAsia"/>
          <w:sz w:val="24"/>
          <w:szCs w:val="24"/>
          <w:lang w:eastAsia="zh"/>
          <w:woUserID w:val="3"/>
        </w:rPr>
      </w:pPr>
      <w:r>
        <w:rPr>
          <w:rFonts w:hint="eastAsia"/>
          <w:sz w:val="24"/>
          <w:szCs w:val="24"/>
          <w:lang w:eastAsia="zh"/>
          <w:woUserID w:val="3"/>
        </w:rPr>
        <w:t>3.云函数服务层：</w:t>
      </w:r>
      <w:r>
        <w:rPr>
          <w:rFonts w:hint="eastAsia"/>
          <w:sz w:val="24"/>
          <w:szCs w:val="24"/>
          <w:lang w:eastAsia="zh"/>
          <w:woUserID w:val="2"/>
        </w:rPr>
        <w:t>系统通过微信云函数处理用户请求，例如发布信息、查询信息等</w:t>
      </w:r>
      <w:r>
        <w:rPr>
          <w:rFonts w:hint="eastAsia"/>
          <w:sz w:val="24"/>
          <w:szCs w:val="24"/>
          <w:lang w:eastAsia="zh"/>
          <w:woUserID w:val="3"/>
        </w:rPr>
        <w:t>。</w:t>
      </w:r>
    </w:p>
    <w:p w14:paraId="3591BCF6">
      <w:pPr>
        <w:spacing w:line="360" w:lineRule="auto"/>
        <w:ind w:firstLine="480" w:firstLineChars="200"/>
        <w:rPr>
          <w:rFonts w:hint="eastAsia"/>
          <w:sz w:val="24"/>
          <w:szCs w:val="24"/>
          <w:lang w:eastAsia="zh"/>
          <w:woUserID w:val="3"/>
        </w:rPr>
      </w:pPr>
      <w:r>
        <w:rPr>
          <w:rFonts w:hint="eastAsia"/>
          <w:sz w:val="24"/>
          <w:szCs w:val="24"/>
          <w:lang w:eastAsia="zh"/>
          <w:woUserID w:val="3"/>
        </w:rPr>
        <w:t>4.数据存储层：分为微信云数据库与云存储两部分：</w:t>
      </w:r>
    </w:p>
    <w:p w14:paraId="1F766CF3">
      <w:pPr>
        <w:spacing w:line="360" w:lineRule="auto"/>
        <w:ind w:firstLine="720" w:firstLineChars="300"/>
        <w:rPr>
          <w:rFonts w:hint="eastAsia"/>
          <w:sz w:val="24"/>
          <w:szCs w:val="24"/>
          <w:lang w:eastAsia="zh"/>
          <w:woUserID w:val="3"/>
        </w:rPr>
      </w:pPr>
      <w:r>
        <w:rPr>
          <w:rFonts w:hint="eastAsia"/>
          <w:sz w:val="24"/>
          <w:szCs w:val="24"/>
          <w:lang w:eastAsia="zh"/>
          <w:woUserID w:val="3"/>
        </w:rPr>
        <w:t>云数据库：存储用户信息、失物 / 招领信息、匹配记录等结构化数据，支持实时读写。</w:t>
      </w:r>
    </w:p>
    <w:p w14:paraId="34C5A6BB">
      <w:pPr>
        <w:spacing w:line="360" w:lineRule="auto"/>
        <w:ind w:firstLine="720" w:firstLineChars="300"/>
        <w:rPr>
          <w:rFonts w:hint="eastAsia"/>
          <w:sz w:val="24"/>
          <w:szCs w:val="24"/>
          <w:lang w:eastAsia="zh"/>
          <w:woUserID w:val="3"/>
        </w:rPr>
      </w:pPr>
      <w:r>
        <w:rPr>
          <w:rFonts w:hint="eastAsia"/>
          <w:sz w:val="24"/>
          <w:szCs w:val="24"/>
          <w:lang w:eastAsia="zh"/>
          <w:woUserID w:val="3"/>
        </w:rPr>
        <w:t>云存储：用于存放失物图片、附件等非结构化文件，由微信 CDN 加速分发，提升访问速度。</w:t>
      </w:r>
    </w:p>
    <w:p w14:paraId="45B98052">
      <w:pPr>
        <w:spacing w:line="360" w:lineRule="auto"/>
        <w:rPr>
          <w:rFonts w:hint="eastAsia"/>
          <w:sz w:val="24"/>
          <w:szCs w:val="24"/>
          <w:lang w:eastAsia="zh"/>
          <w:woUserID w:val="3"/>
        </w:rPr>
      </w:pPr>
      <w:r>
        <w:rPr>
          <w:rFonts w:hint="eastAsia"/>
          <w:sz w:val="24"/>
          <w:szCs w:val="24"/>
          <w:lang w:eastAsia="zh"/>
          <w:woUserID w:val="3"/>
        </w:rPr>
        <w:t>消息推送服务：通过微信开放平台的模板消息能力，向用户推送失物匹配提醒、状态变更通知等，实现实时交互。</w:t>
      </w:r>
    </w:p>
    <w:p w14:paraId="324FB94D">
      <w:pPr>
        <w:rPr>
          <w:rFonts w:hint="eastAsia" w:eastAsia="宋体"/>
          <w:i/>
          <w:color w:val="0000FF"/>
          <w:lang w:eastAsia="zh"/>
        </w:rPr>
      </w:pPr>
      <w:r>
        <w:rPr>
          <w:rFonts w:hint="eastAsia" w:eastAsia="宋体"/>
          <w:i/>
          <w:color w:val="0000FF"/>
          <w:lang w:eastAsia="zh"/>
        </w:rPr>
        <w:drawing>
          <wp:inline distT="0" distB="0" distL="114300" distR="114300">
            <wp:extent cx="5970905" cy="2117725"/>
            <wp:effectExtent l="0" t="0" r="10795" b="158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5970905" cy="2117725"/>
                    </a:xfrm>
                    <a:prstGeom prst="rect">
                      <a:avLst/>
                    </a:prstGeom>
                  </pic:spPr>
                </pic:pic>
              </a:graphicData>
            </a:graphic>
          </wp:inline>
        </w:drawing>
      </w:r>
    </w:p>
    <w:p w14:paraId="15C5F03F">
      <w:pPr>
        <w:rPr>
          <w:rFonts w:hint="eastAsia" w:eastAsia="宋体"/>
          <w:lang w:eastAsia="zh"/>
        </w:rPr>
      </w:pPr>
      <w:r>
        <w:rPr>
          <w:rFonts w:hint="eastAsia" w:eastAsia="宋体"/>
          <w:lang w:eastAsia="zh"/>
        </w:rPr>
        <w:drawing>
          <wp:inline distT="0" distB="0" distL="114300" distR="114300">
            <wp:extent cx="3681095" cy="742950"/>
            <wp:effectExtent l="0" t="0" r="1460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0"/>
                    <a:stretch>
                      <a:fillRect/>
                    </a:stretch>
                  </pic:blipFill>
                  <pic:spPr>
                    <a:xfrm>
                      <a:off x="0" y="0"/>
                      <a:ext cx="3681095" cy="742950"/>
                    </a:xfrm>
                    <a:prstGeom prst="rect">
                      <a:avLst/>
                    </a:prstGeom>
                  </pic:spPr>
                </pic:pic>
              </a:graphicData>
            </a:graphic>
          </wp:inline>
        </w:drawing>
      </w:r>
    </w:p>
    <w:p w14:paraId="0CDB77D2">
      <w:pPr>
        <w:rPr>
          <w:rFonts w:hint="eastAsia" w:eastAsia="宋体"/>
          <w:lang w:eastAsia="zh"/>
        </w:rPr>
      </w:pPr>
      <w:r>
        <w:rPr>
          <w:rFonts w:hint="eastAsia" w:eastAsia="宋体"/>
          <w:lang w:eastAsia="zh"/>
          <w:woUserID w:val="3"/>
        </w:rPr>
        <w:drawing>
          <wp:inline distT="0" distB="0" distL="114300" distR="114300">
            <wp:extent cx="3657600" cy="942340"/>
            <wp:effectExtent l="0" t="0" r="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1"/>
                    <a:stretch>
                      <a:fillRect/>
                    </a:stretch>
                  </pic:blipFill>
                  <pic:spPr>
                    <a:xfrm>
                      <a:off x="0" y="0"/>
                      <a:ext cx="3657600" cy="942340"/>
                    </a:xfrm>
                    <a:prstGeom prst="rect">
                      <a:avLst/>
                    </a:prstGeom>
                  </pic:spPr>
                </pic:pic>
              </a:graphicData>
            </a:graphic>
          </wp:inline>
        </w:drawing>
      </w:r>
      <w:r>
        <w:rPr>
          <w:rFonts w:hint="eastAsia" w:eastAsia="宋体"/>
          <w:lang w:eastAsia="zh"/>
          <w:woUserID w:val="3"/>
        </w:rPr>
        <w:drawing>
          <wp:inline distT="0" distB="0" distL="114300" distR="114300">
            <wp:extent cx="3657600" cy="1029335"/>
            <wp:effectExtent l="0" t="0" r="0" b="184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2"/>
                    <a:stretch>
                      <a:fillRect/>
                    </a:stretch>
                  </pic:blipFill>
                  <pic:spPr>
                    <a:xfrm>
                      <a:off x="0" y="0"/>
                      <a:ext cx="3657600" cy="1029335"/>
                    </a:xfrm>
                    <a:prstGeom prst="rect">
                      <a:avLst/>
                    </a:prstGeom>
                  </pic:spPr>
                </pic:pic>
              </a:graphicData>
            </a:graphic>
          </wp:inline>
        </w:drawing>
      </w:r>
    </w:p>
    <w:p w14:paraId="41C9A94E">
      <w:pPr>
        <w:rPr>
          <w:rFonts w:hint="eastAsia" w:eastAsia="宋体"/>
          <w:lang w:eastAsia="zh"/>
        </w:rPr>
      </w:pPr>
      <w:r>
        <w:rPr>
          <w:rFonts w:hint="eastAsia" w:eastAsia="宋体"/>
          <w:lang w:eastAsia="zh"/>
          <w:woUserID w:val="3"/>
        </w:rPr>
        <w:drawing>
          <wp:inline distT="0" distB="0" distL="114300" distR="114300">
            <wp:extent cx="1667510" cy="2952750"/>
            <wp:effectExtent l="0" t="0" r="889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3"/>
                    <a:stretch>
                      <a:fillRect/>
                    </a:stretch>
                  </pic:blipFill>
                  <pic:spPr>
                    <a:xfrm>
                      <a:off x="0" y="0"/>
                      <a:ext cx="1667510" cy="2952750"/>
                    </a:xfrm>
                    <a:prstGeom prst="rect">
                      <a:avLst/>
                    </a:prstGeom>
                  </pic:spPr>
                </pic:pic>
              </a:graphicData>
            </a:graphic>
          </wp:inline>
        </w:drawing>
      </w:r>
    </w:p>
    <w:p w14:paraId="5D39E246">
      <w:pPr>
        <w:ind w:firstLine="420" w:firstLineChars="200"/>
        <w:rPr>
          <w:rFonts w:hint="eastAsia" w:eastAsia="宋体"/>
          <w:i/>
          <w:color w:val="0000FF"/>
          <w:lang w:eastAsia="zh"/>
        </w:rPr>
      </w:pPr>
    </w:p>
    <w:p w14:paraId="69B9B1EE">
      <w:pPr>
        <w:pStyle w:val="4"/>
        <w:rPr>
          <w:rFonts w:hint="eastAsia"/>
        </w:rPr>
      </w:pPr>
      <w:bookmarkStart w:id="46" w:name="_Toc69984686"/>
      <w:bookmarkStart w:id="47" w:name="_Toc378976055"/>
      <w:r>
        <w:rPr>
          <w:rFonts w:hint="eastAsia"/>
        </w:rPr>
        <w:t>3.3</w:t>
      </w:r>
      <w:bookmarkEnd w:id="46"/>
      <w:r>
        <w:rPr>
          <w:rFonts w:hint="eastAsia"/>
        </w:rPr>
        <w:t>软件系统架构设计</w:t>
      </w:r>
      <w:bookmarkEnd w:id="47"/>
    </w:p>
    <w:p w14:paraId="377A85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sz w:val="24"/>
          <w:szCs w:val="24"/>
          <w:lang w:eastAsia="zh"/>
          <w:woUserID w:val="2"/>
        </w:rPr>
      </w:pPr>
      <w:r>
        <w:rPr>
          <w:rFonts w:hint="eastAsia"/>
          <w:sz w:val="24"/>
          <w:szCs w:val="24"/>
          <w:lang w:eastAsia="zh"/>
          <w:woUserID w:val="2"/>
        </w:rPr>
        <w:t>本系统采用典型的三层架构设计，包括表现层、业务逻辑层和数据层。</w:t>
      </w:r>
    </w:p>
    <w:p w14:paraId="7F561C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sz w:val="24"/>
          <w:szCs w:val="24"/>
          <w:lang w:eastAsia="zh"/>
          <w:woUserID w:val="2"/>
        </w:rPr>
      </w:pPr>
      <w:r>
        <w:rPr>
          <w:rFonts w:hint="eastAsia"/>
          <w:sz w:val="24"/>
          <w:szCs w:val="24"/>
          <w:lang w:eastAsia="zh"/>
          <w:woUserID w:val="2"/>
        </w:rPr>
        <w:t>表现层主要由微信小程序前端页面构成，负责用户界面展示以及用户操作交互，例如信息发布、信息浏览和个人中心管理等功能。</w:t>
      </w:r>
    </w:p>
    <w:p w14:paraId="7E9F39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80" w:firstLineChars="200"/>
        <w:jc w:val="left"/>
        <w:rPr>
          <w:rFonts w:hint="eastAsia"/>
          <w:sz w:val="24"/>
          <w:szCs w:val="24"/>
          <w:lang w:eastAsia="zh"/>
          <w:woUserID w:val="2"/>
        </w:rPr>
      </w:pPr>
      <w:r>
        <w:rPr>
          <w:rFonts w:hint="eastAsia"/>
          <w:sz w:val="24"/>
          <w:szCs w:val="24"/>
          <w:lang w:eastAsia="zh"/>
          <w:woUserID w:val="2"/>
        </w:rPr>
        <w:t>业务逻辑层主要负责处理系统的核心业务逻辑，包括用户登录认证、失物信息发布、信息审核以及信息查询等操作。</w:t>
      </w:r>
    </w:p>
    <w:p w14:paraId="21AD81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80" w:firstLineChars="200"/>
        <w:jc w:val="left"/>
        <w:rPr>
          <w:rFonts w:hint="eastAsia"/>
          <w:sz w:val="24"/>
          <w:szCs w:val="24"/>
          <w:lang w:eastAsia="zh"/>
          <w:woUserID w:val="2"/>
        </w:rPr>
      </w:pPr>
      <w:r>
        <w:rPr>
          <w:rFonts w:hint="eastAsia"/>
          <w:sz w:val="24"/>
          <w:szCs w:val="24"/>
          <w:lang w:eastAsia="zh"/>
          <w:woUserID w:val="2"/>
        </w:rPr>
        <w:t>数据层负责数据存储与管理，系统采用微信云数据库存储用户信息、失物信息和招领信息，同时通过云存储保存用户上传的图片文件。</w:t>
      </w:r>
    </w:p>
    <w:p w14:paraId="61342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80" w:firstLineChars="200"/>
        <w:jc w:val="left"/>
        <w:rPr>
          <w:rFonts w:hint="eastAsia"/>
          <w:sz w:val="24"/>
          <w:szCs w:val="24"/>
          <w:lang w:eastAsia="zh"/>
          <w:woUserID w:val="2"/>
        </w:rPr>
      </w:pPr>
      <w:r>
        <w:rPr>
          <w:rFonts w:hint="eastAsia"/>
          <w:sz w:val="24"/>
          <w:szCs w:val="24"/>
          <w:lang w:eastAsia="zh"/>
          <w:woUserID w:val="2"/>
        </w:rPr>
        <w:t>通过这种分层设计，可以提高系统结构的清晰度，方便后期维护与功能扩展。</w:t>
      </w:r>
    </w:p>
    <w:p w14:paraId="09579819">
      <w:pPr>
        <w:rPr>
          <w:i/>
          <w:color w:val="0000FF"/>
        </w:rPr>
      </w:pPr>
    </w:p>
    <w:p w14:paraId="6C626372">
      <w:pPr>
        <w:jc w:val="center"/>
        <w:rPr>
          <w:rFonts w:hint="eastAsia" w:eastAsia="宋体"/>
          <w:lang w:eastAsia="zh"/>
        </w:rPr>
      </w:pPr>
      <w:r>
        <w:rPr>
          <w:rFonts w:hint="eastAsia" w:eastAsia="宋体"/>
          <w:lang w:eastAsia="zh"/>
        </w:rPr>
        <w:drawing>
          <wp:inline distT="0" distB="0" distL="114300" distR="114300">
            <wp:extent cx="5955665" cy="2118995"/>
            <wp:effectExtent l="0" t="0" r="6985" b="146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5955665" cy="2118995"/>
                    </a:xfrm>
                    <a:prstGeom prst="rect">
                      <a:avLst/>
                    </a:prstGeom>
                  </pic:spPr>
                </pic:pic>
              </a:graphicData>
            </a:graphic>
          </wp:inline>
        </w:drawing>
      </w:r>
    </w:p>
    <w:p w14:paraId="7486EBBA">
      <w:pPr>
        <w:jc w:val="center"/>
        <w:rPr>
          <w:rFonts w:hint="eastAsia" w:eastAsia="宋体"/>
          <w:lang w:eastAsia="zh"/>
        </w:rPr>
      </w:pPr>
      <w:r>
        <w:rPr>
          <w:rFonts w:hint="eastAsia" w:eastAsia="宋体"/>
          <w:lang w:eastAsia="zh"/>
        </w:rPr>
        <w:drawing>
          <wp:inline distT="0" distB="0" distL="114300" distR="114300">
            <wp:extent cx="2645410" cy="5847715"/>
            <wp:effectExtent l="0" t="0" r="254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2645410" cy="5847715"/>
                    </a:xfrm>
                    <a:prstGeom prst="rect">
                      <a:avLst/>
                    </a:prstGeom>
                  </pic:spPr>
                </pic:pic>
              </a:graphicData>
            </a:graphic>
          </wp:inline>
        </w:drawing>
      </w:r>
    </w:p>
    <w:p w14:paraId="286E7197"/>
    <w:p w14:paraId="66142475">
      <w:pPr>
        <w:pStyle w:val="3"/>
        <w:tabs>
          <w:tab w:val="left" w:pos="360"/>
          <w:tab w:val="clear" w:pos="432"/>
        </w:tabs>
        <w:ind w:left="0" w:firstLine="0"/>
        <w:rPr>
          <w:rFonts w:hint="eastAsia"/>
        </w:rPr>
      </w:pPr>
      <w:bookmarkStart w:id="48" w:name="_Toc69984687"/>
      <w:bookmarkStart w:id="49" w:name="_Toc989495765"/>
      <w:r>
        <w:rPr>
          <w:rFonts w:hint="eastAsia"/>
        </w:rPr>
        <w:t>功能</w:t>
      </w:r>
      <w:bookmarkEnd w:id="48"/>
      <w:r>
        <w:rPr>
          <w:rFonts w:hint="eastAsia"/>
        </w:rPr>
        <w:t>需求业务流程设计说明</w:t>
      </w:r>
      <w:bookmarkEnd w:id="49"/>
    </w:p>
    <w:p w14:paraId="5D46EE6A">
      <w:pPr>
        <w:pStyle w:val="4"/>
      </w:pPr>
      <w:bookmarkStart w:id="50" w:name="_Toc371057443"/>
      <w:r>
        <w:t>4</w:t>
      </w:r>
      <w:r>
        <w:rPr>
          <w:rFonts w:hint="eastAsia"/>
        </w:rPr>
        <w:t>.</w:t>
      </w:r>
      <w:r>
        <w:t>1</w:t>
      </w:r>
      <w:r>
        <w:rPr>
          <w:rFonts w:hint="eastAsia"/>
          <w:lang w:eastAsia="zh"/>
          <w:woUserID w:val="2"/>
        </w:rPr>
        <w:t>用户登录</w:t>
      </w:r>
      <w:r>
        <w:rPr>
          <w:rFonts w:hint="eastAsia"/>
        </w:rPr>
        <w:t>设计实现</w:t>
      </w:r>
      <w:r>
        <w:t>(</w:t>
      </w:r>
      <w:r>
        <w:rPr>
          <w:rFonts w:hint="eastAsia" w:ascii="Times New Roman" w:hAnsi="Times New Roman"/>
          <w:i/>
          <w:color w:val="0000FF"/>
          <w:sz w:val="21"/>
        </w:rPr>
        <w:t>用例</w:t>
      </w:r>
      <w:r>
        <w:rPr>
          <w:rFonts w:ascii="Times New Roman" w:hAnsi="Times New Roman"/>
          <w:i/>
          <w:color w:val="0000FF"/>
          <w:sz w:val="21"/>
        </w:rPr>
        <w:t>1</w:t>
      </w:r>
      <w:r>
        <w:rPr>
          <w:rFonts w:hint="eastAsia" w:ascii="Times New Roman" w:hAnsi="Times New Roman"/>
          <w:i/>
          <w:color w:val="0000FF"/>
          <w:sz w:val="21"/>
        </w:rPr>
        <w:t>的设计与实现</w:t>
      </w:r>
      <w:r>
        <w:t>)</w:t>
      </w:r>
      <w:bookmarkEnd w:id="50"/>
    </w:p>
    <w:p w14:paraId="672443D9">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用户登录功能是普通学生进入并使用平台各项功能（如发布信息、联系发布者）的身份认证入口。根据需求文档中的用例描述，用户通过输入学号和统一认证码完成身份验证，并可以选择上传头像、修改昵称、填写联系方式等信息。系统在验证成功后创建或更新用户账户，并自动进入登录状态。</w:t>
      </w:r>
    </w:p>
    <w:p w14:paraId="4969DCB7">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本功能在设计上采用前后端分离的方式：前端主要负责页面交互和数据收集，后端负责处理业务逻辑和数据存储，从而保证登录流程的安全性和稳定性。</w:t>
      </w:r>
    </w:p>
    <w:p w14:paraId="2DDB7E22">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在前端实现方面，系统设计了 LoginPage.vue 页面作为用户登录的主要界面。当用户首次打开小程序时，页面组件中的登录状态检测模块会自动检测本地存储中是否存在有效的登录状态（token）。如果检测到用户尚未登录，系统会自动跳转到登录页面，显示学号和统一认证码输入框，同时提供可选的个人信息填写区域（如头像上传、昵称修改和联系方式填写）。</w:t>
      </w:r>
    </w:p>
    <w:p w14:paraId="68386901">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用户输入学号和认证码后，可以根据需要上传头像、修改昵称或填写手机号等联系方式，然后点击登录按钮。前端会先进行基本的客户端验证，例如检查学号和认证码是否为空。验证通过后，系统将学号、认证码以及用户填写的其他信息封装成请求，通过 wx.request 或云开发 SDK 发送到后端的 UserController 登录接口。</w:t>
      </w:r>
    </w:p>
    <w:p w14:paraId="733ABD3D">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前端还负责处理登录后的页面逻辑：</w:t>
      </w:r>
    </w:p>
    <w:p w14:paraId="11EC1C5F">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若登录成功，系统会将后端返回的 token 和用户信息保存到本地缓存（wx.setStorageSync），并自动跳转到小程序首页；如果用户选择跳过登录，则进入受限浏览模式，只能浏览信息列表，无法发布信息或查看联系方式；</w:t>
      </w:r>
    </w:p>
    <w:p w14:paraId="3E6AD151">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若认证码错误或网络请求失败，系统会给出相应提示，并允许用户重新输入。</w:t>
      </w:r>
    </w:p>
    <w:p w14:paraId="41B6B3C0">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在后端实现方面，系统设计 UserController 作为接收登录请求的控制器。当控制器接收到前端提交的登录请求后，会解析其中的学号、认证码以及用户填写的其他信息（头像、昵称、联系方式等），然后将这些数据传递给 UserService 服务层进行处理。</w:t>
      </w:r>
    </w:p>
    <w:p w14:paraId="17ACD45A">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UserService 的主要业务逻辑包括：</w:t>
      </w:r>
    </w:p>
    <w:p w14:paraId="20356B73">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首先根据学号查询用户是否已存在于数据库中；如果学号不存在，说明是新用户，此时系统会先验证统一认证码的合法性（可以通过学校统一认证系统或预设规则进行校验），验证通过后创建新的用户账户，并保存学号、昵称、头像、联系方式、注册时间等基本信息，同时初始化账户状态为正常；如果学号已经存在，则说明是老用户，系统会再次验证认证码是否正确，验证成功后更新用户的昵称、头像、联系方式以及最后登录时间等信息，以保证用户资料保持最新状态。</w:t>
      </w:r>
    </w:p>
    <w:p w14:paraId="72F01159">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在完成上述处理后，服务层会为用户生成一个登录 token（例如使用 JWT 或自定义加密字符串），该 token 将作为后续接口访问时的身份凭证。随后，服务层会将用户信息、token 以及处理结果封装后返回给控制器。</w:t>
      </w:r>
    </w:p>
    <w:p w14:paraId="622C8FB5">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数据持久化层由 UserDao 负责与 MySQL 数据库进行交互，并执行具体的数据操作，例如根据学号查询用户记录（selectByStudentId）、插入新用户（insertUser）以及更新用户信息（updateUser）等。数据库中的用户表主要包含以下字段：studentId（学号）、authCode（统一认证码，加密存储）、nickname（昵称）、avatar（头像）、contact（联系方式）、status（账户状态）、createTime（注册时间）以及 lastLoginTime（最后登录时间）等。</w:t>
      </w:r>
    </w:p>
    <w:p w14:paraId="48507619">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所有数据库操作的结果会逐层返回：首先由 Dao 层返回到 Service 层，再由 Service 层返回到 Controller 层，最后由 Controller 封装成统一的 JSON 响应格式（例如 {code:0, data:{userInfo, token}, message:"success"}）返回给前端。前端根据返回结果更新页面状态，从而完成整个用户登录流程。</w:t>
      </w:r>
    </w:p>
    <w:p w14:paraId="159ACA3D">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通过这种设计方式，将身份认证和核心业务逻辑放在后端处理，可以保证系统登录过程的安全性和数据一致性，同时利用 token 机制为后续的权限控制提供支持。</w:t>
      </w:r>
    </w:p>
    <w:p w14:paraId="0632F8D0">
      <w:pPr>
        <w:pStyle w:val="5"/>
        <w:spacing w:line="360" w:lineRule="auto"/>
        <w:rPr>
          <w:rFonts w:hint="eastAsia" w:ascii="宋体" w:hAnsi="宋体" w:eastAsia="宋体" w:cs="宋体"/>
          <w:sz w:val="24"/>
          <w:szCs w:val="24"/>
          <w:lang w:eastAsia="zh"/>
          <w:woUserID w:val="2"/>
        </w:rPr>
      </w:pPr>
    </w:p>
    <w:p w14:paraId="3F8A6252">
      <w:pPr>
        <w:spacing w:line="360" w:lineRule="auto"/>
        <w:ind w:firstLine="420" w:firstLineChars="200"/>
        <w:rPr>
          <w:rFonts w:hint="eastAsia"/>
          <w:lang w:eastAsia="zh"/>
          <w:woUserID w:val="2"/>
        </w:rPr>
      </w:pPr>
      <w:r>
        <w:rPr>
          <w:rFonts w:hint="eastAsia"/>
          <w:lang w:eastAsia="zh"/>
          <w:woUserID w:val="2"/>
        </w:rPr>
        <w:drawing>
          <wp:inline distT="0" distB="0" distL="114300" distR="114300">
            <wp:extent cx="5453380" cy="4010025"/>
            <wp:effectExtent l="0" t="0" r="1397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
                    <a:stretch>
                      <a:fillRect/>
                    </a:stretch>
                  </pic:blipFill>
                  <pic:spPr>
                    <a:xfrm>
                      <a:off x="0" y="0"/>
                      <a:ext cx="5453380" cy="4010025"/>
                    </a:xfrm>
                    <a:prstGeom prst="rect">
                      <a:avLst/>
                    </a:prstGeom>
                  </pic:spPr>
                </pic:pic>
              </a:graphicData>
            </a:graphic>
          </wp:inline>
        </w:drawing>
      </w:r>
    </w:p>
    <w:p w14:paraId="366F8C81">
      <w:pPr>
        <w:jc w:val="center"/>
      </w:pPr>
    </w:p>
    <w:p w14:paraId="62F26BD3">
      <w:pPr>
        <w:pStyle w:val="4"/>
        <w:rPr>
          <w:rFonts w:hint="eastAsia"/>
          <w:i/>
          <w:color w:val="0000FF"/>
        </w:rPr>
      </w:pPr>
      <w:bookmarkStart w:id="51" w:name="_Toc1634589654"/>
      <w:r>
        <w:t>4</w:t>
      </w:r>
      <w:r>
        <w:rPr>
          <w:rFonts w:hint="eastAsia"/>
        </w:rPr>
        <w:t>.</w:t>
      </w:r>
      <w:r>
        <w:t xml:space="preserve">2 </w:t>
      </w:r>
      <w:r>
        <w:rPr>
          <w:rFonts w:hint="eastAsia"/>
          <w:lang w:eastAsia="zh"/>
          <w:woUserID w:val="2"/>
        </w:rPr>
        <w:t>发布失物信息</w:t>
      </w:r>
      <w:r>
        <w:rPr>
          <w:rFonts w:hint="eastAsia"/>
        </w:rPr>
        <w:t>设计实现</w:t>
      </w:r>
      <w:r>
        <w:t>(</w:t>
      </w:r>
      <w:r>
        <w:rPr>
          <w:rFonts w:hint="eastAsia" w:ascii="Times New Roman" w:hAnsi="Times New Roman"/>
          <w:i/>
          <w:color w:val="0000FF"/>
          <w:sz w:val="21"/>
        </w:rPr>
        <w:t>用例</w:t>
      </w:r>
      <w:r>
        <w:rPr>
          <w:rFonts w:ascii="Times New Roman" w:hAnsi="Times New Roman"/>
          <w:i/>
          <w:color w:val="0000FF"/>
          <w:sz w:val="21"/>
        </w:rPr>
        <w:t>2</w:t>
      </w:r>
      <w:r>
        <w:rPr>
          <w:rFonts w:hint="eastAsia" w:ascii="Times New Roman" w:hAnsi="Times New Roman"/>
          <w:i/>
          <w:color w:val="0000FF"/>
          <w:sz w:val="21"/>
        </w:rPr>
        <w:t>的设计与实现</w:t>
      </w:r>
      <w:r>
        <w:t>)</w:t>
      </w:r>
      <w:bookmarkEnd w:id="51"/>
    </w:p>
    <w:p w14:paraId="1B1190C9">
      <w:pPr>
        <w:spacing w:line="360" w:lineRule="auto"/>
        <w:ind w:firstLine="480" w:firstLineChars="200"/>
        <w:rPr>
          <w:rFonts w:hint="eastAsia"/>
          <w:i w:val="0"/>
          <w:iCs w:val="0"/>
          <w:color w:val="000000"/>
          <w:sz w:val="24"/>
          <w:szCs w:val="24"/>
          <w:lang w:eastAsia="zh"/>
          <w:woUserID w:val="2"/>
        </w:rPr>
      </w:pPr>
      <w:r>
        <w:rPr>
          <w:rFonts w:hint="eastAsia"/>
          <w:i w:val="0"/>
          <w:iCs w:val="0"/>
          <w:color w:val="000000"/>
          <w:sz w:val="24"/>
          <w:szCs w:val="24"/>
          <w:lang w:eastAsia="zh"/>
          <w:woUserID w:val="2"/>
        </w:rPr>
        <w:t>发布失物信息功能用于帮助用户在物品丢失后及时发布寻物信息，使其他用户能够看到相关内容并提供线索。用户登录系统后即可使用该功能发布自己的失物信息。</w:t>
      </w:r>
    </w:p>
    <w:p w14:paraId="0B755D5B">
      <w:pPr>
        <w:spacing w:line="360" w:lineRule="auto"/>
        <w:ind w:firstLine="480" w:firstLineChars="200"/>
        <w:rPr>
          <w:rFonts w:hint="eastAsia"/>
          <w:i w:val="0"/>
          <w:iCs w:val="0"/>
          <w:color w:val="000000"/>
          <w:sz w:val="24"/>
          <w:szCs w:val="24"/>
          <w:lang w:eastAsia="zh"/>
          <w:woUserID w:val="2"/>
        </w:rPr>
      </w:pPr>
      <w:r>
        <w:rPr>
          <w:rFonts w:hint="eastAsia"/>
          <w:i w:val="0"/>
          <w:iCs w:val="0"/>
          <w:color w:val="000000"/>
          <w:sz w:val="24"/>
          <w:szCs w:val="24"/>
          <w:lang w:eastAsia="zh"/>
          <w:woUserID w:val="2"/>
        </w:rPr>
        <w:t>在前端实现方面，系统设计了 PublishLostPage.vue 页面作为发布失物信息的主要界面。用户进入发布页面后，需要填写物品名称、物品分类、丢失地点、丢失时间以及详细描述等基本信息，并可以上传物品图片以便他人更容易识别。</w:t>
      </w:r>
    </w:p>
    <w:p w14:paraId="79A5C5B7">
      <w:pPr>
        <w:spacing w:line="360" w:lineRule="auto"/>
        <w:ind w:firstLine="480" w:firstLineChars="200"/>
        <w:rPr>
          <w:rFonts w:hint="eastAsia"/>
          <w:i w:val="0"/>
          <w:iCs w:val="0"/>
          <w:color w:val="000000"/>
          <w:sz w:val="24"/>
          <w:szCs w:val="24"/>
          <w:lang w:eastAsia="zh"/>
          <w:woUserID w:val="2"/>
        </w:rPr>
      </w:pPr>
      <w:r>
        <w:rPr>
          <w:rFonts w:hint="eastAsia"/>
          <w:i w:val="0"/>
          <w:iCs w:val="0"/>
          <w:color w:val="000000"/>
          <w:sz w:val="24"/>
          <w:szCs w:val="24"/>
          <w:lang w:eastAsia="zh"/>
          <w:woUserID w:val="2"/>
        </w:rPr>
        <w:t>在用户填写信息的过程中，前端会对部分字段进行基本校验，例如检查物品名称和丢失地点是否为空、图片格式是否符合要求等。当用户点击“提交”按钮后，前端会将填写的失物信息以及图片地址封装成请求数据，通过 wx.request 或云开发 SDK 发送到后端的 LostItemController 发布接口。</w:t>
      </w:r>
    </w:p>
    <w:p w14:paraId="3B25D073">
      <w:pPr>
        <w:spacing w:line="360" w:lineRule="auto"/>
        <w:ind w:firstLine="480" w:firstLineChars="200"/>
        <w:rPr>
          <w:rFonts w:hint="eastAsia"/>
          <w:i w:val="0"/>
          <w:iCs w:val="0"/>
          <w:color w:val="000000"/>
          <w:sz w:val="24"/>
          <w:szCs w:val="24"/>
          <w:lang w:eastAsia="zh"/>
          <w:woUserID w:val="2"/>
        </w:rPr>
      </w:pPr>
      <w:r>
        <w:rPr>
          <w:rFonts w:hint="eastAsia"/>
          <w:i w:val="0"/>
          <w:iCs w:val="0"/>
          <w:color w:val="000000"/>
          <w:sz w:val="24"/>
          <w:szCs w:val="24"/>
          <w:lang w:eastAsia="zh"/>
          <w:woUserID w:val="2"/>
        </w:rPr>
        <w:t>在后端实现方面，系统通过 LostItemController 接收前端提交的请求，并将请求数据传递给 LostItemService 进行业务处理。服务层首先对提交的数据进行基本检查，例如判断必要字段是否完整，然后将失物信息整理成数据库记录。如果数据验证通过，系统会将该条失物信息保存到数据库中，并将信息状态设置为“待审核”。这样可以避免不符合要求的信息直接展示在系统中。</w:t>
      </w:r>
    </w:p>
    <w:p w14:paraId="4D5ED9AA">
      <w:pPr>
        <w:spacing w:line="360" w:lineRule="auto"/>
        <w:ind w:firstLine="480" w:firstLineChars="200"/>
        <w:rPr>
          <w:rFonts w:hint="eastAsia"/>
          <w:i w:val="0"/>
          <w:iCs w:val="0"/>
          <w:color w:val="000000"/>
          <w:sz w:val="24"/>
          <w:szCs w:val="24"/>
          <w:lang w:eastAsia="zh"/>
          <w:woUserID w:val="2"/>
        </w:rPr>
      </w:pPr>
      <w:r>
        <w:rPr>
          <w:rFonts w:hint="eastAsia"/>
          <w:i w:val="0"/>
          <w:iCs w:val="0"/>
          <w:color w:val="000000"/>
          <w:sz w:val="24"/>
          <w:szCs w:val="24"/>
          <w:lang w:eastAsia="zh"/>
          <w:woUserID w:val="2"/>
        </w:rPr>
        <w:t>数据持久化层由 LostItemDao 负责与数据库进行交互，执行新增失物信息的操作，例如 insertLostItem 等数据库方法。数据库中失物信息表主要包含物品名称、分类、丢失地点、丢失时间、描述信息、图片地址、发布者ID、发布时间以及信息状态等字段。</w:t>
      </w:r>
    </w:p>
    <w:p w14:paraId="314C6F2E">
      <w:pPr>
        <w:spacing w:line="360" w:lineRule="auto"/>
        <w:rPr>
          <w:rFonts w:hint="eastAsia"/>
          <w:i w:val="0"/>
          <w:iCs w:val="0"/>
          <w:color w:val="000000"/>
          <w:sz w:val="24"/>
          <w:szCs w:val="24"/>
          <w:woUserID w:val="4"/>
        </w:rPr>
      </w:pPr>
      <w:r>
        <w:rPr>
          <w:rFonts w:hint="eastAsia"/>
          <w:i w:val="0"/>
          <w:iCs w:val="0"/>
          <w:color w:val="000000"/>
          <w:sz w:val="24"/>
          <w:szCs w:val="24"/>
          <w:lang w:eastAsia="zh"/>
          <w:woUserID w:val="2"/>
        </w:rPr>
        <w:t>当信息成功保存后，系统会返回发布成功的提示信息，前端根据返回结果更新界面并提示用户“信息已提交，等待管理员审核”。至此，整个失物信息发布流程完成。</w:t>
      </w:r>
    </w:p>
    <w:p w14:paraId="250EB92F">
      <w:pPr>
        <w:spacing w:line="360" w:lineRule="auto"/>
        <w:rPr>
          <w:rFonts w:hint="eastAsia" w:eastAsia="宋体"/>
          <w:i w:val="0"/>
          <w:iCs w:val="0"/>
          <w:color w:val="000000"/>
          <w:sz w:val="24"/>
          <w:szCs w:val="24"/>
          <w:lang w:eastAsia="zh"/>
          <w:woUserID w:val="4"/>
        </w:rPr>
      </w:pPr>
      <w:r>
        <w:rPr>
          <w:rFonts w:hint="eastAsia" w:eastAsia="宋体"/>
          <w:i w:val="0"/>
          <w:iCs w:val="0"/>
          <w:color w:val="000000"/>
          <w:sz w:val="24"/>
          <w:szCs w:val="24"/>
          <w:lang w:eastAsia="zh"/>
          <w:woUserID w:val="4"/>
        </w:rPr>
        <w:drawing>
          <wp:inline distT="0" distB="0" distL="114300" distR="114300">
            <wp:extent cx="4911090" cy="3954780"/>
            <wp:effectExtent l="0" t="0" r="381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7"/>
                    <a:stretch>
                      <a:fillRect/>
                    </a:stretch>
                  </pic:blipFill>
                  <pic:spPr>
                    <a:xfrm>
                      <a:off x="0" y="0"/>
                      <a:ext cx="4911090" cy="3954780"/>
                    </a:xfrm>
                    <a:prstGeom prst="rect">
                      <a:avLst/>
                    </a:prstGeom>
                  </pic:spPr>
                </pic:pic>
              </a:graphicData>
            </a:graphic>
          </wp:inline>
        </w:drawing>
      </w:r>
    </w:p>
    <w:p w14:paraId="4F345CF9">
      <w:pPr>
        <w:pStyle w:val="4"/>
        <w:rPr>
          <w:rFonts w:hint="eastAsia"/>
          <w:woUserID w:val="4"/>
        </w:rPr>
      </w:pPr>
      <w:bookmarkStart w:id="52" w:name="_Toc247496447"/>
      <w:r>
        <w:rPr>
          <w:woUserID w:val="4"/>
        </w:rPr>
        <w:t>4</w:t>
      </w:r>
      <w:r>
        <w:rPr>
          <w:rFonts w:hint="eastAsia"/>
          <w:woUserID w:val="4"/>
        </w:rPr>
        <w:t>.</w:t>
      </w:r>
      <w:r>
        <w:rPr>
          <w:rFonts w:hint="eastAsia"/>
          <w:lang w:eastAsia="zh"/>
          <w:woUserID w:val="4"/>
        </w:rPr>
        <w:t>3</w:t>
      </w:r>
      <w:r>
        <w:rPr>
          <w:woUserID w:val="4"/>
        </w:rPr>
        <w:t xml:space="preserve"> </w:t>
      </w:r>
      <w:r>
        <w:rPr>
          <w:rFonts w:hint="eastAsia"/>
          <w:lang w:eastAsia="zh"/>
          <w:woUserID w:val="4"/>
        </w:rPr>
        <w:t>发布招领信息设计</w:t>
      </w:r>
      <w:r>
        <w:rPr>
          <w:rFonts w:hint="eastAsia"/>
          <w:woUserID w:val="4"/>
        </w:rPr>
        <w:t>实现</w:t>
      </w:r>
      <w:bookmarkEnd w:id="52"/>
    </w:p>
    <w:p w14:paraId="72DFBC50">
      <w:pPr>
        <w:keepNext w:val="0"/>
        <w:keepLines w:val="0"/>
        <w:widowControl/>
        <w:suppressLineNumbers w:val="0"/>
        <w:spacing w:line="360" w:lineRule="auto"/>
        <w:ind w:firstLine="480" w:firstLineChars="200"/>
        <w:jc w:val="left"/>
        <w:rPr>
          <w:rFonts w:hint="eastAsia" w:ascii="宋体" w:hAnsi="宋体" w:cs="宋体"/>
          <w:kern w:val="0"/>
          <w:sz w:val="24"/>
          <w:szCs w:val="24"/>
          <w:lang w:val="en-US" w:eastAsia="zh" w:bidi="ar"/>
          <w:woUserID w:val="2"/>
        </w:rPr>
      </w:pPr>
      <w:r>
        <w:rPr>
          <w:rFonts w:hint="eastAsia" w:ascii="宋体" w:hAnsi="宋体" w:cs="宋体"/>
          <w:kern w:val="0"/>
          <w:sz w:val="24"/>
          <w:szCs w:val="24"/>
          <w:lang w:val="en-US" w:eastAsia="zh" w:bidi="ar"/>
          <w:woUserID w:val="2"/>
        </w:rPr>
        <w:t>发布招领信息功能主要用于用户在拾到物品后主动发布相关信息，以帮助失主尽快找回物品。用户登录系统后即可进入发布页面选择发布招领信息。</w:t>
      </w:r>
    </w:p>
    <w:p w14:paraId="514728A0">
      <w:pPr>
        <w:keepNext w:val="0"/>
        <w:keepLines w:val="0"/>
        <w:widowControl/>
        <w:suppressLineNumbers w:val="0"/>
        <w:spacing w:line="360" w:lineRule="auto"/>
        <w:ind w:firstLine="480" w:firstLineChars="200"/>
        <w:jc w:val="left"/>
        <w:rPr>
          <w:rFonts w:hint="eastAsia" w:ascii="宋体" w:hAnsi="宋体" w:cs="宋体"/>
          <w:kern w:val="0"/>
          <w:sz w:val="24"/>
          <w:szCs w:val="24"/>
          <w:lang w:val="en-US" w:eastAsia="zh" w:bidi="ar"/>
          <w:woUserID w:val="2"/>
        </w:rPr>
      </w:pPr>
      <w:r>
        <w:rPr>
          <w:rFonts w:hint="eastAsia" w:ascii="宋体" w:hAnsi="宋体" w:cs="宋体"/>
          <w:kern w:val="0"/>
          <w:sz w:val="24"/>
          <w:szCs w:val="24"/>
          <w:lang w:val="en-US" w:eastAsia="zh" w:bidi="ar"/>
          <w:woUserID w:val="2"/>
        </w:rPr>
        <w:t>在前端实现方面，系统设计了 PublishFoundPage.vue 页面用于填写招领信息。用户需要填写物品名称、物品分类、拾取地点、拾取时间以及相关描述，并可以上传物品图片作为补充说明。</w:t>
      </w:r>
    </w:p>
    <w:p w14:paraId="50115BD7">
      <w:pPr>
        <w:keepNext w:val="0"/>
        <w:keepLines w:val="0"/>
        <w:widowControl/>
        <w:suppressLineNumbers w:val="0"/>
        <w:spacing w:line="360" w:lineRule="auto"/>
        <w:ind w:firstLine="480" w:firstLineChars="200"/>
        <w:jc w:val="left"/>
        <w:rPr>
          <w:rFonts w:hint="eastAsia" w:ascii="宋体" w:hAnsi="宋体" w:cs="宋体"/>
          <w:kern w:val="0"/>
          <w:sz w:val="24"/>
          <w:szCs w:val="24"/>
          <w:lang w:val="en-US" w:eastAsia="zh" w:bidi="ar"/>
          <w:woUserID w:val="2"/>
        </w:rPr>
      </w:pPr>
      <w:r>
        <w:rPr>
          <w:rFonts w:hint="eastAsia" w:ascii="宋体" w:hAnsi="宋体" w:cs="宋体"/>
          <w:kern w:val="0"/>
          <w:sz w:val="24"/>
          <w:szCs w:val="24"/>
          <w:lang w:val="en-US" w:eastAsia="zh" w:bidi="ar"/>
          <w:woUserID w:val="2"/>
        </w:rPr>
        <w:t>前端页面在用户提交信息前会进行基本验证，例如检查物品名称、拾取地点等关键字段是否已填写。当用户点击提交按钮后，系统会将填写的数据封装成请求，通过接口发送到后端。后端由 FoundItemController 接收发布请求，并将数据交由 FoundItemService 进行处理。服务层会对提交的信息进行检查，并根据系统规则生成新的招领信息记录。</w:t>
      </w:r>
    </w:p>
    <w:p w14:paraId="2F679CA6">
      <w:pPr>
        <w:keepNext w:val="0"/>
        <w:keepLines w:val="0"/>
        <w:widowControl/>
        <w:suppressLineNumbers w:val="0"/>
        <w:spacing w:line="360" w:lineRule="auto"/>
        <w:jc w:val="left"/>
        <w:rPr>
          <w:rFonts w:hint="eastAsia" w:ascii="宋体" w:hAnsi="宋体" w:cs="宋体"/>
          <w:kern w:val="0"/>
          <w:sz w:val="24"/>
          <w:szCs w:val="24"/>
          <w:lang w:val="en-US" w:eastAsia="zh" w:bidi="ar"/>
          <w:woUserID w:val="2"/>
        </w:rPr>
      </w:pPr>
      <w:r>
        <w:rPr>
          <w:rFonts w:hint="eastAsia" w:ascii="宋体" w:hAnsi="宋体" w:cs="宋体"/>
          <w:kern w:val="0"/>
          <w:sz w:val="24"/>
          <w:szCs w:val="24"/>
          <w:lang w:val="en-US" w:eastAsia="zh" w:bidi="ar"/>
          <w:woUserID w:val="2"/>
        </w:rPr>
        <w:t>通过验证后，系统会将该条招领信息保存到数据库中，并将信息状态设置为“待审核”。管理员审核通过后，该信息才会出现在系统的信息列表中，供其他用户浏览。</w:t>
      </w:r>
    </w:p>
    <w:p w14:paraId="234B9111">
      <w:pPr>
        <w:keepNext w:val="0"/>
        <w:keepLines w:val="0"/>
        <w:widowControl/>
        <w:suppressLineNumbers w:val="0"/>
        <w:spacing w:line="360" w:lineRule="auto"/>
        <w:ind w:firstLine="480" w:firstLineChars="200"/>
        <w:jc w:val="left"/>
        <w:rPr>
          <w:rFonts w:hint="eastAsia" w:ascii="宋体" w:hAnsi="宋体" w:cs="宋体"/>
          <w:kern w:val="0"/>
          <w:sz w:val="24"/>
          <w:szCs w:val="24"/>
          <w:lang w:val="en-US" w:eastAsia="zh" w:bidi="ar"/>
          <w:woUserID w:val="2"/>
        </w:rPr>
      </w:pPr>
      <w:r>
        <w:rPr>
          <w:rFonts w:hint="eastAsia" w:ascii="宋体" w:hAnsi="宋体" w:cs="宋体"/>
          <w:kern w:val="0"/>
          <w:sz w:val="24"/>
          <w:szCs w:val="24"/>
          <w:lang w:val="en-US" w:eastAsia="zh" w:bidi="ar"/>
          <w:woUserID w:val="2"/>
        </w:rPr>
        <w:t>数据库操作由 FoundItemDao 完成，主要负责新增招领信息以及相关数据的存储。数据库中的招领信息表包括物品名称、分类、拾取地点、拾取时间、描述、图片、发布者ID、发布时间以及审核状态等字段。发布成功后，系统会返回提示信息，前端页面显示“信息发布成功，等待审核”，从而完成招领信息发布流程</w:t>
      </w:r>
    </w:p>
    <w:p w14:paraId="4BD0704A">
      <w:pPr>
        <w:keepNext w:val="0"/>
        <w:keepLines w:val="0"/>
        <w:widowControl/>
        <w:suppressLineNumbers w:val="0"/>
        <w:spacing w:line="360" w:lineRule="auto"/>
        <w:jc w:val="left"/>
        <w:rPr>
          <w:rFonts w:hint="eastAsia" w:ascii="宋体" w:hAnsi="宋体" w:eastAsia="宋体" w:cs="宋体"/>
          <w:kern w:val="0"/>
          <w:sz w:val="24"/>
          <w:szCs w:val="24"/>
          <w:lang w:val="en-US" w:eastAsia="zh" w:bidi="ar"/>
          <w:woUserID w:val="4"/>
        </w:rPr>
      </w:pPr>
    </w:p>
    <w:p w14:paraId="0E6D017A">
      <w:pPr>
        <w:pStyle w:val="5"/>
        <w:rPr>
          <w:rFonts w:hint="eastAsia"/>
        </w:rPr>
      </w:pPr>
      <w:r>
        <w:rPr>
          <w:rFonts w:hint="eastAsia" w:eastAsia="宋体"/>
          <w:i w:val="0"/>
          <w:iCs w:val="0"/>
          <w:color w:val="000000"/>
          <w:sz w:val="24"/>
          <w:szCs w:val="24"/>
          <w:lang w:eastAsia="zh"/>
          <w:woUserID w:val="2"/>
        </w:rPr>
        <w:drawing>
          <wp:inline distT="0" distB="0" distL="114300" distR="114300">
            <wp:extent cx="5562600" cy="42195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8"/>
                    <a:stretch>
                      <a:fillRect/>
                    </a:stretch>
                  </pic:blipFill>
                  <pic:spPr>
                    <a:xfrm>
                      <a:off x="0" y="0"/>
                      <a:ext cx="5562600" cy="4219575"/>
                    </a:xfrm>
                    <a:prstGeom prst="rect">
                      <a:avLst/>
                    </a:prstGeom>
                  </pic:spPr>
                </pic:pic>
              </a:graphicData>
            </a:graphic>
          </wp:inline>
        </w:drawing>
      </w:r>
    </w:p>
    <w:p w14:paraId="6B89FE68">
      <w:pPr>
        <w:pStyle w:val="4"/>
        <w:rPr>
          <w:rFonts w:hint="eastAsia"/>
          <w:woUserID w:val="4"/>
        </w:rPr>
      </w:pPr>
      <w:bookmarkStart w:id="53" w:name="_Toc749342596"/>
      <w:r>
        <w:rPr>
          <w:woUserID w:val="4"/>
        </w:rPr>
        <w:t>4</w:t>
      </w:r>
      <w:r>
        <w:rPr>
          <w:rFonts w:hint="eastAsia"/>
          <w:woUserID w:val="4"/>
        </w:rPr>
        <w:t>.</w:t>
      </w:r>
      <w:r>
        <w:rPr>
          <w:rFonts w:hint="eastAsia"/>
          <w:lang w:eastAsia="zh"/>
          <w:woUserID w:val="4"/>
        </w:rPr>
        <w:t>4搜索和查看失物招领信息</w:t>
      </w:r>
      <w:r>
        <w:rPr>
          <w:rFonts w:hint="eastAsia"/>
          <w:woUserID w:val="4"/>
        </w:rPr>
        <w:t>设计实现</w:t>
      </w:r>
      <w:bookmarkEnd w:id="53"/>
    </w:p>
    <w:p w14:paraId="150528FF">
      <w:pPr>
        <w:pStyle w:val="5"/>
        <w:spacing w:line="360" w:lineRule="auto"/>
        <w:rPr>
          <w:rFonts w:hint="eastAsia"/>
          <w:sz w:val="24"/>
          <w:szCs w:val="24"/>
          <w:lang w:eastAsia="zh"/>
          <w:woUserID w:val="2"/>
        </w:rPr>
      </w:pPr>
      <w:r>
        <w:rPr>
          <w:rFonts w:hint="eastAsia"/>
          <w:sz w:val="24"/>
          <w:szCs w:val="24"/>
          <w:lang w:eastAsia="zh"/>
          <w:woUserID w:val="2"/>
        </w:rPr>
        <w:t>为了方便用户查找相关物品信息，系统提供信息浏览和搜索功能。用户可以通过浏览信息列表或输入关键词进行查询。</w:t>
      </w:r>
    </w:p>
    <w:p w14:paraId="78646CDC">
      <w:pPr>
        <w:pStyle w:val="5"/>
        <w:spacing w:line="360" w:lineRule="auto"/>
        <w:rPr>
          <w:rFonts w:hint="eastAsia"/>
          <w:sz w:val="24"/>
          <w:szCs w:val="24"/>
          <w:lang w:eastAsia="zh"/>
          <w:woUserID w:val="2"/>
        </w:rPr>
      </w:pPr>
      <w:r>
        <w:rPr>
          <w:rFonts w:hint="eastAsia"/>
          <w:sz w:val="24"/>
          <w:szCs w:val="24"/>
          <w:lang w:eastAsia="zh"/>
          <w:woUserID w:val="2"/>
        </w:rPr>
        <w:t>在前端实现方面，系统在首页设计了信息列表页面 HomePage.vue。页面默认展示系统中最新发布的失物和招领信息，并按照发布时间进行排序。用户可以通过下拉刷新或上拉加载的方式查看更多内容。</w:t>
      </w:r>
    </w:p>
    <w:p w14:paraId="261B9AB2">
      <w:pPr>
        <w:pStyle w:val="5"/>
        <w:spacing w:line="360" w:lineRule="auto"/>
        <w:rPr>
          <w:rFonts w:hint="eastAsia"/>
          <w:sz w:val="24"/>
          <w:szCs w:val="24"/>
          <w:lang w:eastAsia="zh"/>
          <w:woUserID w:val="2"/>
        </w:rPr>
      </w:pPr>
      <w:r>
        <w:rPr>
          <w:rFonts w:hint="eastAsia"/>
          <w:sz w:val="24"/>
          <w:szCs w:val="24"/>
          <w:lang w:eastAsia="zh"/>
          <w:woUserID w:val="2"/>
        </w:rPr>
        <w:t>同时，系统提供关键词搜索和分类筛选功能。用户可以在搜索框中输入物品名称或关键词，也可以通过选择分类标签进行筛选。前端会将用户输入的关键词或筛选条件发送到后端接口进行查询。</w:t>
      </w:r>
    </w:p>
    <w:p w14:paraId="0E529A21">
      <w:pPr>
        <w:pStyle w:val="5"/>
        <w:spacing w:line="360" w:lineRule="auto"/>
        <w:rPr>
          <w:rFonts w:hint="eastAsia"/>
          <w:sz w:val="24"/>
          <w:szCs w:val="24"/>
          <w:lang w:eastAsia="zh"/>
          <w:woUserID w:val="2"/>
        </w:rPr>
      </w:pPr>
      <w:r>
        <w:rPr>
          <w:rFonts w:hint="eastAsia"/>
          <w:sz w:val="24"/>
          <w:szCs w:val="24"/>
          <w:lang w:eastAsia="zh"/>
          <w:woUserID w:val="2"/>
        </w:rPr>
        <w:t>后端通过 SearchController 接收查询请求，并调用 SearchService 进行业务处理。服务层根据用户输入的关键词或筛选条件，在数据库中查找符合条件的信息，并将查询结果返回给前端。</w:t>
      </w:r>
    </w:p>
    <w:p w14:paraId="13A70FDA">
      <w:pPr>
        <w:pStyle w:val="5"/>
        <w:spacing w:line="360" w:lineRule="auto"/>
        <w:rPr>
          <w:rFonts w:hint="eastAsia"/>
          <w:sz w:val="24"/>
          <w:szCs w:val="24"/>
          <w:lang w:eastAsia="zh"/>
          <w:woUserID w:val="2"/>
        </w:rPr>
      </w:pPr>
      <w:r>
        <w:rPr>
          <w:rFonts w:hint="eastAsia"/>
          <w:sz w:val="24"/>
          <w:szCs w:val="24"/>
          <w:lang w:eastAsia="zh"/>
          <w:woUserID w:val="2"/>
        </w:rPr>
        <w:t>数据库查询由 SearchDao 完成，通过模糊查询或分类筛选的方式获取对应的数据记录。返回结果中包含信息标题、图片、发布时间、地点等简要内容。</w:t>
      </w:r>
    </w:p>
    <w:p w14:paraId="23FEE227">
      <w:pPr>
        <w:pStyle w:val="5"/>
        <w:spacing w:line="360" w:lineRule="auto"/>
        <w:rPr>
          <w:rFonts w:hint="eastAsia"/>
          <w:sz w:val="24"/>
          <w:szCs w:val="24"/>
          <w:lang w:eastAsia="zh"/>
          <w:woUserID w:val="2"/>
        </w:rPr>
      </w:pPr>
      <w:r>
        <w:rPr>
          <w:rFonts w:hint="eastAsia"/>
          <w:sz w:val="24"/>
          <w:szCs w:val="24"/>
          <w:lang w:eastAsia="zh"/>
          <w:woUserID w:val="2"/>
        </w:rPr>
        <w:t>当用户点击某一条信息时，系统会进入信息详情页面，展示物品的详细描述、图片以及发布时间等内容。如果用户已经登录，还可以点击“联系发布者”按钮查看联系方式，从而与对方取得联系。</w:t>
      </w:r>
    </w:p>
    <w:p w14:paraId="7566B8C4">
      <w:pPr>
        <w:pStyle w:val="5"/>
        <w:spacing w:line="360" w:lineRule="auto"/>
        <w:rPr>
          <w:rFonts w:hint="eastAsia"/>
          <w:sz w:val="24"/>
          <w:szCs w:val="24"/>
          <w:lang w:eastAsia="zh"/>
          <w:woUserID w:val="2"/>
        </w:rPr>
      </w:pPr>
      <w:r>
        <w:rPr>
          <w:rFonts w:hint="eastAsia"/>
          <w:sz w:val="24"/>
          <w:szCs w:val="24"/>
          <w:lang w:eastAsia="zh"/>
          <w:woUserID w:val="2"/>
        </w:rPr>
        <w:t>通过该功能，用户可以更加方便地浏览和查找相关信息，提高物品找回的可能性。</w:t>
      </w:r>
    </w:p>
    <w:p w14:paraId="6E657867">
      <w:pPr>
        <w:pStyle w:val="5"/>
        <w:spacing w:line="360" w:lineRule="auto"/>
        <w:rPr>
          <w:rFonts w:hint="eastAsia" w:eastAsia="宋体"/>
          <w:sz w:val="24"/>
          <w:szCs w:val="24"/>
          <w:lang w:eastAsia="zh"/>
          <w:woUserID w:val="4"/>
        </w:rPr>
      </w:pPr>
      <w:bookmarkStart w:id="80" w:name="_GoBack"/>
      <w:r>
        <w:rPr>
          <w:rFonts w:hint="eastAsia" w:eastAsia="宋体"/>
          <w:sz w:val="24"/>
          <w:szCs w:val="24"/>
          <w:lang w:eastAsia="zh"/>
          <w:woUserID w:val="2"/>
        </w:rPr>
        <w:drawing>
          <wp:inline distT="0" distB="0" distL="114300" distR="114300">
            <wp:extent cx="4501515" cy="6624955"/>
            <wp:effectExtent l="0" t="0" r="13335"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9"/>
                    <a:stretch>
                      <a:fillRect/>
                    </a:stretch>
                  </pic:blipFill>
                  <pic:spPr>
                    <a:xfrm>
                      <a:off x="0" y="0"/>
                      <a:ext cx="4501515" cy="6624955"/>
                    </a:xfrm>
                    <a:prstGeom prst="rect">
                      <a:avLst/>
                    </a:prstGeom>
                  </pic:spPr>
                </pic:pic>
              </a:graphicData>
            </a:graphic>
          </wp:inline>
        </w:drawing>
      </w:r>
      <w:bookmarkEnd w:id="80"/>
    </w:p>
    <w:p w14:paraId="55071A9F">
      <w:pPr>
        <w:pStyle w:val="4"/>
        <w:rPr>
          <w:rFonts w:hint="eastAsia"/>
          <w:woUserID w:val="2"/>
        </w:rPr>
      </w:pPr>
      <w:bookmarkStart w:id="54" w:name="_Toc1876553791"/>
      <w:r>
        <w:rPr>
          <w:woUserID w:val="2"/>
        </w:rPr>
        <w:t>4</w:t>
      </w:r>
      <w:r>
        <w:rPr>
          <w:rFonts w:hint="eastAsia"/>
          <w:woUserID w:val="2"/>
        </w:rPr>
        <w:t>.</w:t>
      </w:r>
      <w:r>
        <w:rPr>
          <w:rFonts w:hint="eastAsia"/>
          <w:lang w:eastAsia="zh"/>
          <w:woUserID w:val="4"/>
        </w:rPr>
        <w:t>5</w:t>
      </w:r>
      <w:r>
        <w:rPr>
          <w:woUserID w:val="2"/>
        </w:rPr>
        <w:t xml:space="preserve"> </w:t>
      </w:r>
      <w:r>
        <w:rPr>
          <w:rFonts w:hint="eastAsia"/>
          <w:lang w:eastAsia="zh"/>
          <w:woUserID w:val="2"/>
        </w:rPr>
        <w:t>管理我的发布</w:t>
      </w:r>
      <w:r>
        <w:rPr>
          <w:rFonts w:hint="eastAsia"/>
          <w:woUserID w:val="2"/>
        </w:rPr>
        <w:t>设计实现</w:t>
      </w:r>
      <w:bookmarkEnd w:id="54"/>
    </w:p>
    <w:p w14:paraId="5C7D5970">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“管理我的发布”功能用于让普通用户查看和管理自己已经发布的失物或招领信息。用户可以对自己发布的信息进行查看、编辑或删除操作。</w:t>
      </w:r>
    </w:p>
    <w:p w14:paraId="1CCB5CAF">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在前端实现方面，系统在个人中心页面中提供“我的发布”入口。用户点击后进入 MyPublishPage.vue 页面，系统会展示当前用户发布过的所有信息，并按照发布时间进行排序。</w:t>
      </w:r>
    </w:p>
    <w:p w14:paraId="052C042B">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每条信息卡片上会显示物品名称、发布时间以及审核状态，同时提供“编辑”和“删除”两个操作按钮。用户点击编辑按钮后可以进入编辑页面，对原有信息进行修改；点击删除按钮则会触发删除确认提示。</w:t>
      </w:r>
    </w:p>
    <w:p w14:paraId="62ACE08D">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前端在用户确认操作后，会将信息ID以及操作类型发送到后端接口进行处理。</w:t>
      </w:r>
    </w:p>
    <w:p w14:paraId="23CC2601">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在后端实现方面，系统通过 PublishManageController 接收相关请求，并调用 PublishManageService 进行处理。服务层会根据当前用户ID和信息ID验证用户权限，确保用户只能操作自己发布的信息。</w:t>
      </w:r>
    </w:p>
    <w:p w14:paraId="76A14B83">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若用户选择编辑信息，系统会更新数据库中的相关记录；若用户选择删除信息，系统会将该条记录标记为删除状态或直接从数据库中删除。</w:t>
      </w:r>
    </w:p>
    <w:p w14:paraId="5CCA8EC8">
      <w:pPr>
        <w:pStyle w:val="5"/>
        <w:spacing w:line="360" w:lineRule="auto"/>
        <w:jc w:val="left"/>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数据库操作由 PublishManageDao 完成，主要负责查询用户发布的信息、更新信息内容以及删除信息记录。</w:t>
      </w:r>
    </w:p>
    <w:p w14:paraId="13FBDFE6">
      <w:pPr>
        <w:pStyle w:val="5"/>
        <w:spacing w:line="360" w:lineRule="auto"/>
        <w:jc w:val="left"/>
        <w:rPr>
          <w:rFonts w:hint="default" w:eastAsia="宋体"/>
          <w:lang w:eastAsia="zh"/>
          <w:woUserID w:val="2"/>
        </w:rPr>
      </w:pPr>
      <w:r>
        <w:rPr>
          <w:rFonts w:hint="eastAsia" w:ascii="宋体" w:hAnsi="宋体" w:eastAsia="宋体" w:cs="宋体"/>
          <w:sz w:val="24"/>
          <w:szCs w:val="24"/>
          <w:lang w:eastAsia="zh"/>
          <w:woUserID w:val="2"/>
        </w:rPr>
        <w:t>操作完成后，系统会返回处理结果，前端根据返回信息更新页面显示，从而完成信息管理流程</w:t>
      </w:r>
      <w:r>
        <w:rPr>
          <w:rFonts w:hint="default" w:eastAsia="宋体"/>
          <w:lang w:eastAsia="zh"/>
          <w:woUserID w:val="2"/>
        </w:rPr>
        <w:drawing>
          <wp:inline distT="0" distB="0" distL="114300" distR="114300">
            <wp:extent cx="3719830" cy="5793740"/>
            <wp:effectExtent l="0" t="0" r="13970" b="165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3719830" cy="5793740"/>
                    </a:xfrm>
                    <a:prstGeom prst="rect">
                      <a:avLst/>
                    </a:prstGeom>
                  </pic:spPr>
                </pic:pic>
              </a:graphicData>
            </a:graphic>
          </wp:inline>
        </w:drawing>
      </w:r>
    </w:p>
    <w:p w14:paraId="67AF83F3">
      <w:pPr>
        <w:pStyle w:val="4"/>
        <w:rPr>
          <w:rFonts w:hint="eastAsia"/>
          <w:woUserID w:val="2"/>
        </w:rPr>
      </w:pPr>
      <w:bookmarkStart w:id="55" w:name="_Toc355268730"/>
      <w:r>
        <w:rPr>
          <w:woUserID w:val="2"/>
        </w:rPr>
        <w:t>4</w:t>
      </w:r>
      <w:r>
        <w:rPr>
          <w:rFonts w:hint="eastAsia"/>
          <w:woUserID w:val="2"/>
        </w:rPr>
        <w:t>.</w:t>
      </w:r>
      <w:r>
        <w:rPr>
          <w:rFonts w:hint="eastAsia"/>
          <w:lang w:eastAsia="zh"/>
          <w:woUserID w:val="4"/>
        </w:rPr>
        <w:t>6</w:t>
      </w:r>
      <w:r>
        <w:rPr>
          <w:woUserID w:val="2"/>
        </w:rPr>
        <w:t xml:space="preserve"> </w:t>
      </w:r>
      <w:r>
        <w:rPr>
          <w:rFonts w:hint="eastAsia"/>
          <w:lang w:eastAsia="zh"/>
          <w:woUserID w:val="2"/>
        </w:rPr>
        <w:t>信息审核</w:t>
      </w:r>
      <w:r>
        <w:rPr>
          <w:rFonts w:hint="eastAsia"/>
          <w:woUserID w:val="2"/>
        </w:rPr>
        <w:t>设计实现</w:t>
      </w:r>
      <w:bookmarkEnd w:id="55"/>
    </w:p>
    <w:p w14:paraId="49DB70E4">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信息审核功能是校园失物招领系统中的重要管理功能之一，其主要作用是对普通用户发布的失物信息或招领信息进行内容审核，确保平台中展示的信息真实、规范。系统通过设置管理员审核机制，对用户发布的信息进行统一管理，只有审核通过的信息才会在系统中展示给其他用户，从而提高平台信息的可靠性。</w:t>
      </w:r>
    </w:p>
    <w:p w14:paraId="53295136">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功能流程方面，当普通用户在系统中发布失物信息或招领信息后，该信息不会立即对所有用户展示，而是先进入“待审核”状态。管理员登录系统后台后，可以进入信息审核管理页面查看当前所有待审核的信息。在该页面中，系统会以列表形式展示信息的基本内容，例如信息标题、物品名称、发布用户、发布时间以及当前审核状态等。管理员可以点击某条信息查看其详细内容，包括物品描述、图片、丢失或拾取地点以及联系方式等信息。</w:t>
      </w:r>
    </w:p>
    <w:p w14:paraId="2AA02E02">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审核操作方面，管理员在查看信息内容后，可以根据实际情况进行审核处理。系统为管理员提供“审核通过”和“审核不通过”两种操作按钮。当管理员选择审核通过时，系统会将该信息的审核状态更新为“已通过”，此时该信息就可以在系统的失物信息列表或招领信息列表中正常展示；如果管理员选择审核不通过，则系统会将信息状态更新为“未通过”，该信息不会在系统前台展示，发布用户可以在个人中心查看审核结果。</w:t>
      </w:r>
    </w:p>
    <w:p w14:paraId="1139BA11">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在系统实现方面，前端页面主要通过 Axios 向后端接口发送请求获取待审核信息数据。管理员进入审核页面时，前端会调用后台接口获取待审核信息列表，并将数据展示在页面表格中。当管理员点击“查看详情”或“审核”按钮时，系统会向后台发送对应的请求，包括信息ID和审核结果等数据。</w:t>
      </w:r>
    </w:p>
    <w:p w14:paraId="41AB024B">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后端部分采用 MVC架构 进行实现。系统通过 AuditController（审核控制器） 接收前端发送的审核请求，并调用 InfoService（信息业务服务层） 处理具体业务逻辑。服务层主要负责查询待审核信息、更新信息审核状态等操作。最后由 InfoDao（数据访问层） 负责与MySQL数据库进行交互，实现数据的查询与更新操作。</w:t>
      </w:r>
    </w:p>
    <w:p w14:paraId="4B3562FE">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在数据库设计中，信息表中包含审核状态字段（status），用于记录信息当前的审核状态。该字段通常包括三种取值：0表示待审核，1表示审核通过，2表示审核未通过。管理员进行审核操作时，系统会根据审核结果更新该字段的值，从而控制信息是否在系统中展示。</w:t>
      </w:r>
    </w:p>
    <w:p w14:paraId="07B4BFAF">
      <w:pPr>
        <w:pStyle w:val="5"/>
        <w:spacing w:line="360" w:lineRule="auto"/>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t>通过信息审核功能的实现，系统能够有效管理用户发布的信息内容，减少虚假信息或无关信息的出现，提高平台整体信息质量。同时，该功能也方便管理员对系统内容进行统一管理，保证校园失物招领平台的正常运行。</w:t>
      </w:r>
    </w:p>
    <w:p w14:paraId="6431D6F9">
      <w:pPr>
        <w:pStyle w:val="5"/>
        <w:jc w:val="center"/>
        <w:rPr>
          <w:rFonts w:hint="default" w:eastAsia="宋体"/>
          <w:lang w:eastAsia="zh"/>
          <w:woUserID w:val="2"/>
        </w:rPr>
      </w:pPr>
      <w:r>
        <w:rPr>
          <w:rFonts w:hint="default" w:eastAsia="宋体"/>
          <w:lang w:eastAsia="zh"/>
          <w:woUserID w:val="2"/>
        </w:rPr>
        <w:drawing>
          <wp:inline distT="0" distB="0" distL="114300" distR="114300">
            <wp:extent cx="5943600" cy="815086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5943600" cy="8150860"/>
                    </a:xfrm>
                    <a:prstGeom prst="rect">
                      <a:avLst/>
                    </a:prstGeom>
                  </pic:spPr>
                </pic:pic>
              </a:graphicData>
            </a:graphic>
          </wp:inline>
        </w:drawing>
      </w:r>
    </w:p>
    <w:p w14:paraId="587927C4">
      <w:pPr>
        <w:pStyle w:val="5"/>
      </w:pPr>
    </w:p>
    <w:p w14:paraId="38AB0C31">
      <w:pPr>
        <w:pStyle w:val="5"/>
      </w:pPr>
    </w:p>
    <w:p w14:paraId="05BAD0E7">
      <w:pPr>
        <w:pStyle w:val="5"/>
      </w:pPr>
    </w:p>
    <w:p w14:paraId="7D88AB2B">
      <w:pPr>
        <w:pStyle w:val="4"/>
        <w:rPr>
          <w:rFonts w:hint="eastAsia"/>
        </w:rPr>
      </w:pPr>
      <w:bookmarkStart w:id="56" w:name="_Toc365111780"/>
      <w:r>
        <w:t>4</w:t>
      </w:r>
      <w:r>
        <w:rPr>
          <w:rFonts w:hint="eastAsia"/>
        </w:rPr>
        <w:t>.</w:t>
      </w:r>
      <w:r>
        <w:rPr>
          <w:rFonts w:hint="eastAsia"/>
          <w:lang w:eastAsia="zh"/>
          <w:woUserID w:val="1"/>
        </w:rPr>
        <w:t>7用户管理</w:t>
      </w:r>
      <w:r>
        <w:rPr>
          <w:rFonts w:hint="eastAsia"/>
        </w:rPr>
        <w:t>设计实现</w:t>
      </w:r>
      <w:bookmarkEnd w:id="56"/>
    </w:p>
    <w:p w14:paraId="6A24E024">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系统管理员通过后台管理系统对平台用户进行统一管理，包括用户信息查看、搜索、禁言、封禁及解封等操作。管理员首先登录后台管理系统并进入“用户管理”页面</w:t>
      </w:r>
      <w:r>
        <w:rPr>
          <w:rFonts w:hint="eastAsia" w:ascii="宋体" w:hAnsi="宋体" w:eastAsia="宋体" w:cs="宋体"/>
          <w:sz w:val="24"/>
          <w:szCs w:val="24"/>
          <w:lang w:eastAsia="zh"/>
        </w:rPr>
        <w:t>，</w:t>
      </w:r>
      <w:r>
        <w:rPr>
          <w:rFonts w:hint="eastAsia" w:ascii="宋体" w:hAnsi="宋体" w:eastAsia="宋体" w:cs="宋体"/>
          <w:sz w:val="24"/>
          <w:szCs w:val="24"/>
        </w:rPr>
        <w:t>系统在页面加载时向服务器发送请求以获取当前学校的学生用户列表。</w:t>
      </w:r>
    </w:p>
    <w:p w14:paraId="2D16B4CF">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UserController 接收来自前端页面的请求后，首先验证管理员身份及权限，并根据请求类型调用 UserService 进行业务处理。UserService 根据业务逻辑对用户数据进行查询、筛选或状态修改操作。例如在用户列表查询时，UserService 会根据管理员输入的搜索条件（如学号、昵称或学院）构建查询条件，并调用 UserDao 从数据库中获取符合条件的用户记录。</w:t>
      </w:r>
    </w:p>
    <w:p w14:paraId="235F637D">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UserDao 通过 SQL 语句访问 MySQL 数据库中的 user 表，并返回用户列表数据，包括头像、昵称、学号、学院、注册时间、发布数量以及账号状态等信息。查询结果逐层返回至 Controller，最终由前端页面展示为用户列表。</w:t>
      </w:r>
    </w:p>
    <w:p w14:paraId="2D380402">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当管理员点击某个用户进入详情页面时，系统再次请求 UserController 获取该用户的详细信息。系统展示用户基本资料、发布历史记录、举报记录以及历史管理操作日志。</w:t>
      </w:r>
    </w:p>
    <w:p w14:paraId="5A2FE556">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管理员可根据用户行为执行以下管理操作：</w:t>
      </w:r>
    </w:p>
    <w:p w14:paraId="3ECFE853">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禁言：限制用户发布信息或评论权限，并设置禁言时长和原因</w:t>
      </w:r>
    </w:p>
    <w:p w14:paraId="2C67BA68">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解禁：解除用户禁言状态，恢复正常发布权限</w:t>
      </w:r>
    </w:p>
    <w:p w14:paraId="40FB3BB5">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封禁：禁止用户登录系统并使用平台功能</w:t>
      </w:r>
    </w:p>
    <w:p w14:paraId="032095BC">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解封：恢复被封禁用户的账号访问权限</w:t>
      </w:r>
    </w:p>
    <w:p w14:paraId="5DE32758">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当管理员执行相关操作时，UserController 将操作请求传递给 UserService，Service 根据操作类型更新数据库中对应用户的账号状态，并将操作记录写入操作日志表。UserDao 负责执行数据库更新操作并返回处理结果。</w:t>
      </w:r>
    </w:p>
    <w:p w14:paraId="78115EF1">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系统完成状态更新后，将操作结果返回给前端页面，同时通过系统通知或微信模板消息向被处理用户发送状态变更通知，从而完成用户管理流程。</w:t>
      </w:r>
    </w:p>
    <w:p w14:paraId="3AB36604">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b/>
          <w:bCs/>
          <w:sz w:val="24"/>
          <w:szCs w:val="24"/>
        </w:rPr>
        <w:t>实现流程概括</w:t>
      </w:r>
      <w:r>
        <w:rPr>
          <w:rFonts w:hint="eastAsia" w:ascii="宋体" w:hAnsi="宋体" w:eastAsia="宋体" w:cs="宋体"/>
          <w:sz w:val="24"/>
          <w:szCs w:val="24"/>
        </w:rPr>
        <w:t>：</w:t>
      </w:r>
    </w:p>
    <w:p w14:paraId="06913C8E">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管理员 → 后台用户管理页面 → UserController → UserService → UserDao → MySQL数据库 → 更新用户状态 → 返回结果并通知用户</w:t>
      </w:r>
    </w:p>
    <w:p w14:paraId="121CFCF1">
      <w:pPr>
        <w:pStyle w:val="4"/>
        <w:rPr>
          <w:rFonts w:hint="eastAsia" w:eastAsia="宋体"/>
          <w:lang w:eastAsia="zh"/>
          <w:woUserID w:val="1"/>
        </w:rPr>
      </w:pPr>
      <w:bookmarkStart w:id="57" w:name="_Toc2129125708"/>
      <w:r>
        <w:rPr>
          <w:rFonts w:hint="eastAsia" w:eastAsia="宋体"/>
          <w:lang w:eastAsia="zh"/>
          <w:woUserID w:val="1"/>
        </w:rPr>
        <w:drawing>
          <wp:inline distT="0" distB="0" distL="114300" distR="114300">
            <wp:extent cx="5177155" cy="4272280"/>
            <wp:effectExtent l="0" t="0" r="444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5177155" cy="4272280"/>
                    </a:xfrm>
                    <a:prstGeom prst="rect">
                      <a:avLst/>
                    </a:prstGeom>
                  </pic:spPr>
                </pic:pic>
              </a:graphicData>
            </a:graphic>
          </wp:inline>
        </w:drawing>
      </w:r>
      <w:bookmarkEnd w:id="57"/>
    </w:p>
    <w:p w14:paraId="5579B791">
      <w:pPr>
        <w:pStyle w:val="4"/>
        <w:rPr>
          <w:rFonts w:hint="eastAsia"/>
          <w:lang w:val="en-US" w:eastAsia="zh"/>
        </w:rPr>
      </w:pPr>
      <w:bookmarkStart w:id="58" w:name="_Toc1004861012"/>
      <w:r>
        <w:rPr>
          <w:rFonts w:hint="eastAsia"/>
          <w:lang w:val="en-US" w:eastAsia="zh"/>
        </w:rPr>
        <w:t>4.8内容管理设计实现</w:t>
      </w:r>
      <w:bookmarkEnd w:id="58"/>
    </w:p>
    <w:p w14:paraId="318E52CE">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系统管理员通过后台管理系统对平台中已发布的失物和招领信息进行统一管理，同时处理用户举报信息，以维护平台内容的合法性和规范性。管理员登录后台系统后进入“内容管理”模块，系统首先加载平台中的信息列表以及待处理举报记录。</w:t>
      </w:r>
    </w:p>
    <w:p w14:paraId="47DBDBA4">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ContentController 接收前端页面请求后，根据管理员操作类型调用 ContentService 处理相关业务逻辑。例如在查看信息列表时，ContentService 会根据管理员设置的筛选条件（如信息类型、发布时间或发布者等）调用 ContentDao 查询数据库中的相关信息。</w:t>
      </w:r>
    </w:p>
    <w:p w14:paraId="7CA0E176">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ContentDao 通过 SQL 查询访问 MySQL 数据库中的 item 表，从数据库中读取失物或招领信息数据，包括物品名称、描述、图片、发布时间、地点以及发布者信息等，并将结果返回给 Service 层进行整理处理后再返回至 Controller。</w:t>
      </w:r>
    </w:p>
    <w:p w14:paraId="6BC32CFB">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管理员点击某条信息时，系统进入内容详情页面并展示完整信息。管理员根据平台规则对内容进行审查，若发现信息存在违规情况，例如虚假信息、不当内容或重复发布等，可执行以下操作：</w:t>
      </w:r>
    </w:p>
    <w:p w14:paraId="0356D0B2">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下架：将违规信息从前台展示列表中移除，并填写下架原因</w:t>
      </w:r>
      <w:r>
        <w:rPr>
          <w:rFonts w:hint="eastAsia" w:ascii="宋体" w:hAnsi="宋体" w:eastAsia="宋体" w:cs="宋体"/>
          <w:sz w:val="24"/>
          <w:szCs w:val="24"/>
          <w:lang w:eastAsia="zh"/>
        </w:rPr>
        <w:t>。</w:t>
      </w:r>
    </w:p>
    <w:p w14:paraId="24FD6B05">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恢复：将误下架的信息重新恢复为正常展示状态</w:t>
      </w:r>
      <w:r>
        <w:rPr>
          <w:rFonts w:hint="eastAsia" w:ascii="宋体" w:hAnsi="宋体" w:eastAsia="宋体" w:cs="宋体"/>
          <w:sz w:val="24"/>
          <w:szCs w:val="24"/>
          <w:lang w:eastAsia="zh"/>
        </w:rPr>
        <w:t>。</w:t>
      </w:r>
    </w:p>
    <w:p w14:paraId="49BBA721">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此外，在举报管理模块中，管理员可查看用户提交的举报记录。当管理员打开某条举报详情时，系统会展示被举报内容的详细信息以及举报原因。管理员根据审查结果执行以下操作：</w:t>
      </w:r>
    </w:p>
    <w:p w14:paraId="3EA26C19">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驳回举报：认为举报不成立，系统记录处理结果但不对内容进行修改</w:t>
      </w:r>
    </w:p>
    <w:p w14:paraId="567B29F6">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确认违规：认为举报成立，系统进入内容处理流程并对违规内容进行下架</w:t>
      </w:r>
    </w:p>
    <w:p w14:paraId="409D82B6">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在执行内容管理操作时，ContentController 将管理员操作请求传递给 ContentService，Service 根据操作类型更新数据库中信息记录的状态，并调用 ContentDao 执行数据库更新操作。同时系统会将本次管理行为记录到操作日志表中，包括操作人、操作时间、操作类型及原因。</w:t>
      </w:r>
    </w:p>
    <w:p w14:paraId="7D186B82">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操作完成后，系统将处理结果返回前端页面，并通过系统通知或微信消息通知信息发布者相关处理结果及原因，从而完成内容管理流程。</w:t>
      </w:r>
    </w:p>
    <w:p w14:paraId="12B9F5F9">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实现流程概括：</w:t>
      </w:r>
    </w:p>
    <w:p w14:paraId="1C2C693B">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管理员 → 内容管理页面 → ContentController → ContentService → ContentDao → MySQL数据库 → 更新信息状态 → 返回结果并通知用户</w:t>
      </w:r>
    </w:p>
    <w:p w14:paraId="047626BB">
      <w:pPr>
        <w:pStyle w:val="27"/>
        <w:keepNext w:val="0"/>
        <w:keepLines w:val="0"/>
        <w:widowControl/>
        <w:suppressLineNumbers w:val="0"/>
        <w:rPr>
          <w:rFonts w:hint="eastAsia" w:eastAsia="宋体"/>
          <w:lang w:eastAsia="zh"/>
          <w:woUserID w:val="1"/>
        </w:rPr>
      </w:pPr>
      <w:r>
        <w:rPr>
          <w:rFonts w:hint="eastAsia" w:eastAsia="宋体"/>
          <w:lang w:eastAsia="zh"/>
          <w:woUserID w:val="1"/>
        </w:rPr>
        <w:drawing>
          <wp:inline distT="0" distB="0" distL="114300" distR="114300">
            <wp:extent cx="5362575" cy="438150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5362575" cy="4381500"/>
                    </a:xfrm>
                    <a:prstGeom prst="rect">
                      <a:avLst/>
                    </a:prstGeom>
                  </pic:spPr>
                </pic:pic>
              </a:graphicData>
            </a:graphic>
          </wp:inline>
        </w:drawing>
      </w:r>
    </w:p>
    <w:p w14:paraId="1528AE65">
      <w:pPr>
        <w:rPr>
          <w:rFonts w:hint="eastAsia"/>
        </w:rPr>
      </w:pPr>
    </w:p>
    <w:p w14:paraId="26F483AD">
      <w:pPr>
        <w:rPr>
          <w:rFonts w:hint="eastAsia"/>
        </w:rPr>
      </w:pPr>
    </w:p>
    <w:p w14:paraId="55D21C1B">
      <w:pPr>
        <w:rPr>
          <w:rFonts w:hint="eastAsia"/>
        </w:rPr>
      </w:pPr>
    </w:p>
    <w:p w14:paraId="611B9737">
      <w:pPr>
        <w:pStyle w:val="3"/>
        <w:tabs>
          <w:tab w:val="left" w:pos="360"/>
          <w:tab w:val="clear" w:pos="432"/>
        </w:tabs>
        <w:ind w:left="0" w:firstLine="0"/>
      </w:pPr>
      <w:bookmarkStart w:id="59" w:name="_Toc1921849626"/>
      <w:r>
        <w:rPr>
          <w:rFonts w:hint="eastAsia"/>
        </w:rPr>
        <w:t>实体关系图分析</w:t>
      </w:r>
      <w:bookmarkEnd w:id="59"/>
    </w:p>
    <w:p w14:paraId="5C40491A">
      <w:pPr>
        <w:ind w:firstLine="420" w:firstLineChars="200"/>
      </w:pPr>
      <w:r>
        <w:rPr>
          <w:rFonts w:hint="eastAsia"/>
        </w:rPr>
        <w:t>本系统具有的实体以及各个实体之间的关系如图5.7所示。</w:t>
      </w:r>
    </w:p>
    <w:p w14:paraId="4F80A865">
      <w:pPr>
        <w:ind w:firstLine="472"/>
      </w:pPr>
    </w:p>
    <w:p w14:paraId="222D2F65">
      <w:pPr>
        <w:ind w:firstLine="472"/>
        <w:jc w:val="center"/>
        <w:rPr>
          <w:rFonts w:hint="eastAsia" w:eastAsia="宋体"/>
          <w:lang w:eastAsia="zh"/>
        </w:rPr>
      </w:pPr>
      <w:r>
        <w:rPr>
          <w:rFonts w:hint="eastAsia" w:eastAsia="宋体"/>
          <w:lang w:eastAsia="zh"/>
          <w:woUserID w:val="3"/>
        </w:rPr>
        <w:drawing>
          <wp:inline distT="0" distB="0" distL="114300" distR="114300">
            <wp:extent cx="5969000" cy="4492625"/>
            <wp:effectExtent l="0" t="0" r="12700" b="31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4"/>
                    <a:stretch>
                      <a:fillRect/>
                    </a:stretch>
                  </pic:blipFill>
                  <pic:spPr>
                    <a:xfrm>
                      <a:off x="0" y="0"/>
                      <a:ext cx="5969000" cy="4492625"/>
                    </a:xfrm>
                    <a:prstGeom prst="rect">
                      <a:avLst/>
                    </a:prstGeom>
                  </pic:spPr>
                </pic:pic>
              </a:graphicData>
            </a:graphic>
          </wp:inline>
        </w:drawing>
      </w:r>
    </w:p>
    <w:p w14:paraId="2331F023">
      <w:pPr>
        <w:ind w:firstLine="472"/>
        <w:jc w:val="center"/>
        <w:rPr>
          <w:rFonts w:hint="eastAsia"/>
          <w:color w:val="000000"/>
          <w:szCs w:val="21"/>
        </w:rPr>
      </w:pPr>
      <w:r>
        <w:rPr>
          <w:rFonts w:hint="eastAsia"/>
          <w:color w:val="000000"/>
          <w:szCs w:val="21"/>
        </w:rPr>
        <w:t>图5</w:t>
      </w:r>
      <w:r>
        <w:rPr>
          <w:color w:val="000000"/>
          <w:szCs w:val="21"/>
        </w:rPr>
        <w:t>.</w:t>
      </w:r>
      <w:r>
        <w:rPr>
          <w:rFonts w:hint="eastAsia"/>
          <w:color w:val="000000"/>
          <w:szCs w:val="21"/>
        </w:rPr>
        <w:t>7</w:t>
      </w:r>
      <w:r>
        <w:rPr>
          <w:color w:val="000000"/>
          <w:szCs w:val="21"/>
        </w:rPr>
        <w:t xml:space="preserve"> </w:t>
      </w:r>
      <w:r>
        <w:rPr>
          <w:rFonts w:hint="eastAsia"/>
          <w:color w:val="000000"/>
          <w:szCs w:val="21"/>
        </w:rPr>
        <w:t>实体关系图</w:t>
      </w:r>
    </w:p>
    <w:p w14:paraId="10409FA6">
      <w:pPr>
        <w:ind w:firstLine="472"/>
        <w:rPr>
          <w:rFonts w:hint="eastAsia"/>
        </w:rPr>
      </w:pPr>
    </w:p>
    <w:p w14:paraId="7AF8FE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3"/>
        </w:rPr>
      </w:pPr>
      <w:r>
        <w:rPr>
          <w:rFonts w:ascii="Symbol" w:hAnsi="Symbol" w:eastAsia="Symbol" w:cs="Symbol"/>
          <w:sz w:val="24"/>
          <w:woUserID w:val="3"/>
        </w:rPr>
        <w:t>·</w:t>
      </w:r>
      <w:r>
        <w:rPr>
          <w:rFonts w:hint="eastAsia" w:ascii="宋体" w:hAnsi="宋体" w:eastAsia="宋体" w:cs="宋体"/>
          <w:sz w:val="24"/>
          <w:woUserID w:val="3"/>
        </w:rPr>
        <w:t xml:space="preserve">  </w:t>
      </w:r>
      <w:r>
        <w:rPr>
          <w:rStyle w:val="33"/>
          <w:rFonts w:hint="eastAsia" w:ascii="宋体" w:hAnsi="宋体" w:eastAsia="宋体" w:cs="宋体"/>
          <w:b/>
          <w:bCs/>
          <w:color w:val="000000"/>
          <w:sz w:val="24"/>
          <w:szCs w:val="24"/>
          <w:woUserID w:val="3"/>
        </w:rPr>
        <w:t>用</w:t>
      </w:r>
      <w:r>
        <w:rPr>
          <w:rStyle w:val="33"/>
          <w:rFonts w:hint="eastAsia" w:ascii="宋体" w:hAnsi="宋体" w:eastAsia="宋体" w:cs="宋体"/>
          <w:b/>
          <w:bCs/>
          <w:color w:val="000000"/>
          <w:sz w:val="24"/>
          <w:szCs w:val="24"/>
          <w:woUserID w:val="3"/>
        </w:rPr>
        <w:t>户 ↔ 帖子</w:t>
      </w:r>
      <w:r>
        <w:rPr>
          <w:rFonts w:hint="eastAsia" w:ascii="宋体" w:hAnsi="宋体" w:eastAsia="宋体" w:cs="宋体"/>
          <w:color w:val="000000"/>
          <w:sz w:val="24"/>
          <w:szCs w:val="24"/>
          <w:woUserID w:val="3"/>
        </w:rPr>
        <w:t>：一对多关系，一个用户可发布多个帖子，一个帖子仅属于一个发布用户，通过</w:t>
      </w:r>
      <w:r>
        <w:rPr>
          <w:rStyle w:val="36"/>
          <w:rFonts w:hint="eastAsia" w:ascii="宋体" w:hAnsi="宋体" w:eastAsia="宋体" w:cs="宋体"/>
          <w:color w:val="000000"/>
          <w:sz w:val="24"/>
          <w:szCs w:val="24"/>
          <w:woUserID w:val="3"/>
        </w:rPr>
        <w:t>items.openId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users.openId</w:t>
      </w:r>
      <w:r>
        <w:rPr>
          <w:rFonts w:hint="eastAsia" w:ascii="宋体" w:hAnsi="宋体" w:eastAsia="宋体" w:cs="宋体"/>
          <w:color w:val="000000"/>
          <w:sz w:val="24"/>
          <w:szCs w:val="24"/>
          <w:woUserID w:val="3"/>
        </w:rPr>
        <w:t>。</w:t>
      </w:r>
    </w:p>
    <w:p w14:paraId="458DEA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3"/>
        </w:rPr>
      </w:pPr>
      <w:r>
        <w:rPr>
          <w:rFonts w:hint="eastAsia" w:ascii="宋体" w:hAnsi="宋体" w:eastAsia="宋体" w:cs="宋体"/>
          <w:sz w:val="24"/>
          <w:woUserID w:val="3"/>
        </w:rPr>
        <w:t xml:space="preserve">·  </w:t>
      </w:r>
      <w:r>
        <w:rPr>
          <w:rStyle w:val="33"/>
          <w:rFonts w:hint="eastAsia" w:ascii="宋体" w:hAnsi="宋体" w:eastAsia="宋体" w:cs="宋体"/>
          <w:b/>
          <w:bCs/>
          <w:color w:val="000000"/>
          <w:sz w:val="24"/>
          <w:szCs w:val="24"/>
          <w:woUserID w:val="3"/>
        </w:rPr>
        <w:t>帖子 ↔ 信息</w:t>
      </w:r>
      <w:r>
        <w:rPr>
          <w:rFonts w:hint="eastAsia" w:ascii="宋体" w:hAnsi="宋体" w:eastAsia="宋体" w:cs="宋体"/>
          <w:color w:val="000000"/>
          <w:sz w:val="24"/>
          <w:szCs w:val="24"/>
          <w:woUserID w:val="3"/>
        </w:rPr>
        <w:t>：一对多关系，一个帖子可关联多条沟通消息，一条消息仅对应一个帖子，通过</w:t>
      </w:r>
      <w:r>
        <w:rPr>
          <w:rStyle w:val="36"/>
          <w:rFonts w:hint="eastAsia" w:ascii="宋体" w:hAnsi="宋体" w:eastAsia="宋体" w:cs="宋体"/>
          <w:color w:val="000000"/>
          <w:sz w:val="24"/>
          <w:szCs w:val="24"/>
          <w:woUserID w:val="3"/>
        </w:rPr>
        <w:t>messages.itemId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items.id</w:t>
      </w:r>
      <w:r>
        <w:rPr>
          <w:rFonts w:hint="eastAsia" w:ascii="宋体" w:hAnsi="宋体" w:eastAsia="宋体" w:cs="宋体"/>
          <w:color w:val="000000"/>
          <w:sz w:val="24"/>
          <w:szCs w:val="24"/>
          <w:woUserID w:val="3"/>
        </w:rPr>
        <w:t>。</w:t>
      </w:r>
    </w:p>
    <w:p w14:paraId="476FA9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3"/>
        </w:rPr>
      </w:pPr>
      <w:r>
        <w:rPr>
          <w:rFonts w:hint="eastAsia" w:ascii="宋体" w:hAnsi="宋体" w:eastAsia="宋体" w:cs="宋体"/>
          <w:sz w:val="24"/>
          <w:woUserID w:val="3"/>
        </w:rPr>
        <w:t xml:space="preserve">·  </w:t>
      </w:r>
      <w:r>
        <w:rPr>
          <w:rStyle w:val="33"/>
          <w:rFonts w:hint="eastAsia" w:ascii="宋体" w:hAnsi="宋体" w:eastAsia="宋体" w:cs="宋体"/>
          <w:b/>
          <w:bCs/>
          <w:color w:val="000000"/>
          <w:sz w:val="24"/>
          <w:szCs w:val="24"/>
          <w:woUserID w:val="3"/>
        </w:rPr>
        <w:t>用户 ↔ 信息</w:t>
      </w:r>
      <w:r>
        <w:rPr>
          <w:rFonts w:hint="eastAsia" w:ascii="宋体" w:hAnsi="宋体" w:eastAsia="宋体" w:cs="宋体"/>
          <w:color w:val="000000"/>
          <w:sz w:val="24"/>
          <w:szCs w:val="24"/>
          <w:woUserID w:val="3"/>
        </w:rPr>
        <w:t>：双向一对多关系，一个用户可发送 / 接收多条消息，一条消息有唯一发送者与接收者，通过</w:t>
      </w:r>
      <w:r>
        <w:rPr>
          <w:rStyle w:val="36"/>
          <w:rFonts w:hint="eastAsia" w:ascii="宋体" w:hAnsi="宋体" w:eastAsia="宋体" w:cs="宋体"/>
          <w:color w:val="000000"/>
          <w:sz w:val="24"/>
          <w:szCs w:val="24"/>
          <w:woUserID w:val="3"/>
        </w:rPr>
        <w:t>messages.fromOpenId</w:t>
      </w:r>
      <w:r>
        <w:rPr>
          <w:rFonts w:hint="eastAsia" w:ascii="宋体" w:hAnsi="宋体" w:eastAsia="宋体" w:cs="宋体"/>
          <w:color w:val="000000"/>
          <w:sz w:val="24"/>
          <w:szCs w:val="24"/>
          <w:woUserID w:val="3"/>
        </w:rPr>
        <w:t>/</w:t>
      </w:r>
      <w:r>
        <w:rPr>
          <w:rStyle w:val="36"/>
          <w:rFonts w:hint="eastAsia" w:ascii="宋体" w:hAnsi="宋体" w:eastAsia="宋体" w:cs="宋体"/>
          <w:color w:val="000000"/>
          <w:sz w:val="24"/>
          <w:szCs w:val="24"/>
          <w:woUserID w:val="3"/>
        </w:rPr>
        <w:t>toOpenId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users.openId</w:t>
      </w:r>
      <w:r>
        <w:rPr>
          <w:rFonts w:hint="eastAsia" w:ascii="宋体" w:hAnsi="宋体" w:eastAsia="宋体" w:cs="宋体"/>
          <w:color w:val="000000"/>
          <w:sz w:val="24"/>
          <w:szCs w:val="24"/>
          <w:woUserID w:val="3"/>
        </w:rPr>
        <w:t>。</w:t>
      </w:r>
    </w:p>
    <w:p w14:paraId="0C6701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3"/>
        </w:rPr>
      </w:pPr>
      <w:r>
        <w:rPr>
          <w:rFonts w:hint="eastAsia" w:ascii="宋体" w:hAnsi="宋体" w:eastAsia="宋体" w:cs="宋体"/>
          <w:sz w:val="24"/>
          <w:woUserID w:val="3"/>
        </w:rPr>
        <w:t xml:space="preserve">·  </w:t>
      </w:r>
      <w:r>
        <w:rPr>
          <w:rStyle w:val="33"/>
          <w:rFonts w:hint="eastAsia" w:ascii="宋体" w:hAnsi="宋体" w:eastAsia="宋体" w:cs="宋体"/>
          <w:b/>
          <w:bCs/>
          <w:color w:val="000000"/>
          <w:sz w:val="24"/>
          <w:szCs w:val="24"/>
          <w:woUserID w:val="3"/>
        </w:rPr>
        <w:t>帖子 ↔ 举报表</w:t>
      </w:r>
      <w:r>
        <w:rPr>
          <w:rFonts w:hint="eastAsia" w:ascii="宋体" w:hAnsi="宋体" w:eastAsia="宋体" w:cs="宋体"/>
          <w:color w:val="000000"/>
          <w:sz w:val="24"/>
          <w:szCs w:val="24"/>
          <w:woUserID w:val="3"/>
        </w:rPr>
        <w:t>：一对多关系，一个帖子可被多次举报，一条举报仅针对一个帖子，通过</w:t>
      </w:r>
      <w:r>
        <w:rPr>
          <w:rStyle w:val="36"/>
          <w:rFonts w:hint="eastAsia" w:ascii="宋体" w:hAnsi="宋体" w:eastAsia="宋体" w:cs="宋体"/>
          <w:color w:val="000000"/>
          <w:sz w:val="24"/>
          <w:szCs w:val="24"/>
          <w:woUserID w:val="3"/>
        </w:rPr>
        <w:t>reports.itemId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items.id</w:t>
      </w:r>
      <w:r>
        <w:rPr>
          <w:rFonts w:hint="eastAsia" w:ascii="宋体" w:hAnsi="宋体" w:eastAsia="宋体" w:cs="宋体"/>
          <w:color w:val="000000"/>
          <w:sz w:val="24"/>
          <w:szCs w:val="24"/>
          <w:woUserID w:val="3"/>
        </w:rPr>
        <w:t>；同时举报由用户发起，通过</w:t>
      </w:r>
      <w:r>
        <w:rPr>
          <w:rStyle w:val="36"/>
          <w:rFonts w:hint="eastAsia" w:ascii="宋体" w:hAnsi="宋体" w:eastAsia="宋体" w:cs="宋体"/>
          <w:color w:val="000000"/>
          <w:sz w:val="24"/>
          <w:szCs w:val="24"/>
          <w:woUserID w:val="3"/>
        </w:rPr>
        <w:t>reports.reporterId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users.id</w:t>
      </w:r>
      <w:r>
        <w:rPr>
          <w:rFonts w:hint="eastAsia" w:ascii="宋体" w:hAnsi="宋体" w:eastAsia="宋体" w:cs="宋体"/>
          <w:color w:val="000000"/>
          <w:sz w:val="24"/>
          <w:szCs w:val="24"/>
          <w:woUserID w:val="3"/>
        </w:rPr>
        <w:t>。</w:t>
      </w:r>
    </w:p>
    <w:p w14:paraId="11305B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eastAsia" w:ascii="宋体" w:hAnsi="宋体" w:eastAsia="宋体" w:cs="宋体"/>
          <w:color w:val="000000"/>
          <w:sz w:val="24"/>
          <w:szCs w:val="24"/>
          <w:woUserID w:val="3"/>
        </w:rPr>
      </w:pPr>
      <w:r>
        <w:rPr>
          <w:rFonts w:hint="eastAsia" w:ascii="宋体" w:hAnsi="宋体" w:eastAsia="宋体" w:cs="宋体"/>
          <w:sz w:val="24"/>
          <w:woUserID w:val="3"/>
        </w:rPr>
        <w:t xml:space="preserve">·  </w:t>
      </w:r>
      <w:r>
        <w:rPr>
          <w:rStyle w:val="33"/>
          <w:rFonts w:hint="eastAsia" w:ascii="宋体" w:hAnsi="宋体" w:eastAsia="宋体" w:cs="宋体"/>
          <w:b/>
          <w:bCs/>
          <w:color w:val="000000"/>
          <w:sz w:val="24"/>
          <w:szCs w:val="24"/>
          <w:woUserID w:val="3"/>
        </w:rPr>
        <w:t>帖子 ↔ 审核记录</w:t>
      </w:r>
      <w:r>
        <w:rPr>
          <w:rFonts w:hint="eastAsia" w:ascii="宋体" w:hAnsi="宋体" w:eastAsia="宋体" w:cs="宋体"/>
          <w:color w:val="000000"/>
          <w:sz w:val="24"/>
          <w:szCs w:val="24"/>
          <w:woUserID w:val="3"/>
        </w:rPr>
        <w:t>：一对多关系，一个帖子可经历多次审核（如初审、复审），一条审核记录仅对应一个帖子，通过</w:t>
      </w:r>
      <w:r>
        <w:rPr>
          <w:rStyle w:val="36"/>
          <w:rFonts w:hint="eastAsia" w:ascii="宋体" w:hAnsi="宋体" w:eastAsia="宋体" w:cs="宋体"/>
          <w:color w:val="000000"/>
          <w:sz w:val="24"/>
          <w:szCs w:val="24"/>
          <w:woUserID w:val="3"/>
        </w:rPr>
        <w:t>auditRecords.itemId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items.id</w:t>
      </w:r>
      <w:r>
        <w:rPr>
          <w:rFonts w:hint="eastAsia" w:ascii="宋体" w:hAnsi="宋体" w:eastAsia="宋体" w:cs="宋体"/>
          <w:color w:val="000000"/>
          <w:sz w:val="24"/>
          <w:szCs w:val="24"/>
          <w:woUserID w:val="3"/>
        </w:rPr>
        <w:t>；审核由管理员执行，通过</w:t>
      </w:r>
      <w:r>
        <w:rPr>
          <w:rStyle w:val="36"/>
          <w:rFonts w:hint="eastAsia" w:ascii="宋体" w:hAnsi="宋体" w:eastAsia="宋体" w:cs="宋体"/>
          <w:color w:val="000000"/>
          <w:sz w:val="24"/>
          <w:szCs w:val="24"/>
          <w:woUserID w:val="3"/>
        </w:rPr>
        <w:t>auditRecords.adminId</w:t>
      </w:r>
      <w:r>
        <w:rPr>
          <w:rFonts w:hint="eastAsia" w:ascii="宋体" w:hAnsi="宋体" w:eastAsia="宋体" w:cs="宋体"/>
          <w:color w:val="000000"/>
          <w:sz w:val="24"/>
          <w:szCs w:val="24"/>
          <w:woUserID w:val="3"/>
        </w:rPr>
        <w:t>关联</w:t>
      </w:r>
      <w:r>
        <w:rPr>
          <w:rStyle w:val="36"/>
          <w:rFonts w:hint="eastAsia" w:ascii="宋体" w:hAnsi="宋体" w:eastAsia="宋体" w:cs="宋体"/>
          <w:color w:val="000000"/>
          <w:sz w:val="24"/>
          <w:szCs w:val="24"/>
          <w:woUserID w:val="3"/>
        </w:rPr>
        <w:t>users.id</w:t>
      </w:r>
      <w:r>
        <w:rPr>
          <w:rFonts w:hint="eastAsia" w:ascii="宋体" w:hAnsi="宋体" w:eastAsia="宋体" w:cs="宋体"/>
          <w:color w:val="000000"/>
          <w:sz w:val="24"/>
          <w:szCs w:val="24"/>
          <w:woUserID w:val="3"/>
        </w:rPr>
        <w:t>。</w:t>
      </w:r>
    </w:p>
    <w:p w14:paraId="4EEE12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sz w:val="24"/>
          <w:szCs w:val="24"/>
        </w:rPr>
      </w:pPr>
      <w:r>
        <w:rPr>
          <w:rFonts w:hint="default" w:ascii="Symbol" w:hAnsi="Symbol" w:eastAsia="Symbol" w:cs="Symbol"/>
          <w:sz w:val="24"/>
          <w:woUserID w:val="3"/>
        </w:rPr>
        <w:t>·</w:t>
      </w:r>
      <w:r>
        <w:rPr>
          <w:rFonts w:hint="eastAsia" w:ascii="宋体" w:hAnsi="宋体" w:eastAsia="宋体" w:cs="宋体"/>
          <w:sz w:val="24"/>
          <w:woUserID w:val="3"/>
        </w:rPr>
        <w:t xml:space="preserve">  </w:t>
      </w:r>
      <w:r>
        <w:rPr>
          <w:rStyle w:val="33"/>
          <w:b/>
          <w:bCs/>
          <w:color w:val="000000"/>
          <w:sz w:val="24"/>
          <w:szCs w:val="24"/>
          <w:woUserID w:val="3"/>
        </w:rPr>
        <w:t>管理员操作日志 ↔ 其他实体</w:t>
      </w:r>
      <w:r>
        <w:rPr>
          <w:color w:val="000000"/>
          <w:sz w:val="24"/>
          <w:szCs w:val="24"/>
          <w:woUserID w:val="3"/>
        </w:rPr>
        <w:t>：多态关联，操作对象可以是帖子、用户或举报记录，通过</w:t>
      </w:r>
      <w:r>
        <w:rPr>
          <w:rStyle w:val="36"/>
          <w:color w:val="000000"/>
          <w:sz w:val="24"/>
          <w:szCs w:val="24"/>
          <w:woUserID w:val="3"/>
        </w:rPr>
        <w:t>targetId</w:t>
      </w:r>
      <w:r>
        <w:rPr>
          <w:color w:val="000000"/>
          <w:sz w:val="24"/>
          <w:szCs w:val="24"/>
          <w:woUserID w:val="3"/>
        </w:rPr>
        <w:t>+</w:t>
      </w:r>
      <w:r>
        <w:rPr>
          <w:rStyle w:val="36"/>
          <w:color w:val="000000"/>
          <w:sz w:val="24"/>
          <w:szCs w:val="24"/>
          <w:woUserID w:val="3"/>
        </w:rPr>
        <w:t>targetType</w:t>
      </w:r>
      <w:r>
        <w:rPr>
          <w:color w:val="000000"/>
          <w:sz w:val="24"/>
          <w:szCs w:val="24"/>
          <w:woUserID w:val="3"/>
        </w:rPr>
        <w:t>标识操作目标，记录管理员所有关键操作行为。</w:t>
      </w:r>
    </w:p>
    <w:p w14:paraId="6C066594">
      <w:pPr>
        <w:pStyle w:val="3"/>
        <w:tabs>
          <w:tab w:val="left" w:pos="360"/>
          <w:tab w:val="clear" w:pos="432"/>
        </w:tabs>
        <w:ind w:left="0" w:firstLine="0"/>
      </w:pPr>
      <w:bookmarkStart w:id="60" w:name="_Toc889628210"/>
      <w:r>
        <w:rPr>
          <w:rFonts w:hint="eastAsia"/>
        </w:rPr>
        <w:t>页面布局设计说明</w:t>
      </w:r>
      <w:bookmarkEnd w:id="60"/>
    </w:p>
    <w:p w14:paraId="59D35A98">
      <w:pPr>
        <w:pStyle w:val="4"/>
        <w:rPr>
          <w:rFonts w:hint="eastAsia" w:ascii="Times New Roman" w:hAnsi="Times New Roman" w:eastAsia="宋体"/>
          <w:b w:val="0"/>
          <w:bCs w:val="0"/>
          <w:i/>
          <w:color w:val="0000FF"/>
          <w:sz w:val="21"/>
          <w:lang w:eastAsia="zh"/>
          <w:woUserID w:val="3"/>
        </w:rPr>
      </w:pPr>
      <w:bookmarkStart w:id="61" w:name="_Toc549089492"/>
      <w:r>
        <w:t>6</w:t>
      </w:r>
      <w:r>
        <w:rPr>
          <w:rFonts w:hint="eastAsia"/>
        </w:rPr>
        <w:t>.</w:t>
      </w:r>
      <w:r>
        <w:t xml:space="preserve">1 </w:t>
      </w:r>
      <w:r>
        <w:rPr>
          <w:rFonts w:hint="eastAsia"/>
          <w:lang w:eastAsia="zh"/>
          <w:woUserID w:val="3"/>
        </w:rPr>
        <w:t>首页</w:t>
      </w:r>
      <w:r>
        <w:rPr>
          <w:rFonts w:hint="eastAsia"/>
        </w:rPr>
        <w:t>界面设计</w:t>
      </w:r>
      <w:bookmarkEnd w:id="61"/>
    </w:p>
    <w:p w14:paraId="23C3C4B1">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一、界面线框图与组件说明</w:t>
      </w:r>
    </w:p>
    <w:p w14:paraId="14DFC6C0">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本校园失物招领小程序首页采用移动端典型布局，整体分为顶部导航区、搜索筛选区、内容列表区与底部 Tab 栏，核心组件如下：</w:t>
      </w:r>
    </w:p>
    <w:p w14:paraId="69C35DFE">
      <w:pPr>
        <w:pStyle w:val="5"/>
        <w:spacing w:line="360" w:lineRule="auto"/>
        <w:ind w:firstLine="240" w:firstLineChars="1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顶部导航栏：</w:t>
      </w:r>
      <w:r>
        <w:rPr>
          <w:rFonts w:hint="eastAsia" w:ascii="宋体" w:hAnsi="宋体" w:eastAsia="宋体" w:cs="宋体"/>
          <w:sz w:val="24"/>
          <w:szCs w:val="24"/>
          <w:lang w:eastAsia="zh"/>
          <w:woUserID w:val="4"/>
        </w:rPr>
        <w:t>蓝</w:t>
      </w:r>
      <w:r>
        <w:rPr>
          <w:rFonts w:hint="eastAsia" w:ascii="宋体" w:hAnsi="宋体" w:eastAsia="宋体" w:cs="宋体"/>
          <w:sz w:val="24"/>
          <w:szCs w:val="24"/>
          <w:lang w:eastAsia="zh"/>
          <w:woUserID w:val="3"/>
        </w:rPr>
        <w:t>背景，居中显示 “校园寻物” 标题，明确系统定位。</w:t>
      </w:r>
    </w:p>
    <w:p w14:paraId="239B12FE">
      <w:pPr>
        <w:pStyle w:val="5"/>
        <w:spacing w:line="360" w:lineRule="auto"/>
        <w:ind w:firstLine="240" w:firstLineChars="1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搜索与筛选区：</w:t>
      </w:r>
    </w:p>
    <w:p w14:paraId="6BFC850C">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输入框：支持用户输入物品名称、关键词进行检索，右侧配蓝色 “搜索” 按钮触发查询。</w:t>
      </w:r>
    </w:p>
    <w:p w14:paraId="0ACC415C">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分类标签：“全部”“寻物启事”“失物招领”，用于快速切换帖子类型。</w:t>
      </w:r>
    </w:p>
    <w:p w14:paraId="3EAB0460">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筛选栏：提供 “排序：最新发布”“地点：全部地点” 选项，支持用户按时间、地点精细化筛选。</w:t>
      </w:r>
    </w:p>
    <w:p w14:paraId="138AAA12">
      <w:pPr>
        <w:pStyle w:val="5"/>
        <w:spacing w:line="360" w:lineRule="auto"/>
        <w:ind w:firstLine="240" w:firstLineChars="1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内容列表区：以卡片形式展示帖子，每条卡片包含标题、描述、地点、缩略图及类型标签（寻物 / 招领）、状态标签（待认领），支持下拉刷新与上拉加载更多。</w:t>
      </w:r>
    </w:p>
    <w:p w14:paraId="39C3A56C">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底部 Tab 栏：固定 “首页”“发布”“我的” 三个入口，方便用户快速切换核心功能。</w:t>
      </w:r>
    </w:p>
    <w:p w14:paraId="390A85EA">
      <w:pPr>
        <w:pStyle w:val="5"/>
        <w:spacing w:line="360" w:lineRule="auto"/>
        <w:ind w:firstLine="0"/>
        <w:rPr>
          <w:rFonts w:hint="eastAsia" w:ascii="宋体" w:hAnsi="宋体" w:eastAsia="宋体" w:cs="宋体"/>
          <w:sz w:val="24"/>
          <w:szCs w:val="24"/>
          <w:lang w:eastAsia="zh"/>
          <w:woUserID w:val="3"/>
        </w:rPr>
      </w:pPr>
    </w:p>
    <w:p w14:paraId="05C3C265">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二、设计思路与效果约束</w:t>
      </w:r>
    </w:p>
    <w:p w14:paraId="503A6EC8">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本页面设计以高效信息获取为核心目标，遵循微信小程序视觉规范，采用简洁明快的配色与清晰的信息层级，确保用户能快速找到所需失物 / 招领信息。</w:t>
      </w:r>
    </w:p>
    <w:p w14:paraId="529E3378">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输入组件：搜索框为核心输入入口，支持模糊查询；分类标签与筛选栏为辅助输入，降低用户操作成本。</w:t>
      </w:r>
    </w:p>
    <w:p w14:paraId="0E31DB95">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输出组件：帖子卡片为核心输出载体，通过图文结合的方式直观展示关键信息，类型与状态标签帮助用户快速识别帖子属性。</w:t>
      </w:r>
    </w:p>
    <w:p w14:paraId="26627B78">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动态展示：内容列表支持下拉刷新获取最新帖子、上拉加载更多历史数据，同时可扩展轮播图展示热门失物或系统公告，提升页面活跃度。</w:t>
      </w:r>
    </w:p>
    <w:p w14:paraId="6860A89D">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交互约束：所有按钮与可点击区域尺寸适配移动端操作，点击反馈清晰；页面布局适配不同尺寸手机屏幕，保证在主流设备上均有良好显示效果。</w:t>
      </w:r>
    </w:p>
    <w:p w14:paraId="6DAC13CC">
      <w:pPr>
        <w:pStyle w:val="5"/>
        <w:ind w:firstLine="0"/>
        <w:rPr>
          <w:rFonts w:hint="eastAsia"/>
          <w:lang w:eastAsia="zh"/>
          <w:woUserID w:val="3"/>
        </w:rPr>
      </w:pPr>
    </w:p>
    <w:p w14:paraId="4D8C5675">
      <w:pPr>
        <w:pStyle w:val="5"/>
        <w:ind w:firstLine="0"/>
        <w:rPr>
          <w:rFonts w:hint="eastAsia" w:eastAsia="宋体"/>
          <w:i/>
          <w:color w:val="0000FF"/>
          <w:lang w:eastAsia="zh"/>
        </w:rPr>
      </w:pPr>
      <w:r>
        <w:rPr>
          <w:rFonts w:hint="eastAsia" w:eastAsia="宋体"/>
          <w:i/>
          <w:color w:val="0000FF"/>
          <w:lang w:eastAsia="zh"/>
        </w:rPr>
        <w:drawing>
          <wp:inline distT="0" distB="0" distL="114300" distR="114300">
            <wp:extent cx="3112135" cy="6699885"/>
            <wp:effectExtent l="0" t="0" r="12065"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3112135" cy="6699885"/>
                    </a:xfrm>
                    <a:prstGeom prst="rect">
                      <a:avLst/>
                    </a:prstGeom>
                  </pic:spPr>
                </pic:pic>
              </a:graphicData>
            </a:graphic>
          </wp:inline>
        </w:drawing>
      </w:r>
    </w:p>
    <w:p w14:paraId="1C62EF7F">
      <w:pPr>
        <w:pStyle w:val="5"/>
        <w:ind w:firstLine="0"/>
      </w:pPr>
    </w:p>
    <w:p w14:paraId="796932D8">
      <w:pPr>
        <w:pStyle w:val="5"/>
        <w:ind w:firstLine="0"/>
        <w:rPr>
          <w:rFonts w:ascii="Arial" w:hAnsi="Arial"/>
          <w:sz w:val="22"/>
          <w:szCs w:val="22"/>
        </w:rPr>
      </w:pPr>
    </w:p>
    <w:p w14:paraId="4809CB80">
      <w:pPr>
        <w:pStyle w:val="4"/>
        <w:rPr>
          <w:rFonts w:hint="eastAsia"/>
        </w:rPr>
      </w:pPr>
      <w:bookmarkStart w:id="62" w:name="_Toc721746651"/>
      <w:r>
        <w:t>6</w:t>
      </w:r>
      <w:r>
        <w:rPr>
          <w:rFonts w:hint="eastAsia"/>
        </w:rPr>
        <w:t>.</w:t>
      </w:r>
      <w:r>
        <w:t xml:space="preserve">2 </w:t>
      </w:r>
      <w:r>
        <w:rPr>
          <w:rFonts w:hint="eastAsia"/>
          <w:lang w:eastAsia="zh"/>
          <w:woUserID w:val="3"/>
        </w:rPr>
        <w:t>发布</w:t>
      </w:r>
      <w:r>
        <w:rPr>
          <w:rFonts w:hint="eastAsia"/>
        </w:rPr>
        <w:t>界面设计</w:t>
      </w:r>
      <w:bookmarkEnd w:id="62"/>
    </w:p>
    <w:p w14:paraId="015F33F4">
      <w:pPr>
        <w:pStyle w:val="5"/>
        <w:rPr>
          <w:rFonts w:hint="eastAsia"/>
          <w:sz w:val="24"/>
          <w:szCs w:val="24"/>
          <w:lang w:eastAsia="zh"/>
          <w:woUserID w:val="3"/>
        </w:rPr>
      </w:pPr>
      <w:r>
        <w:rPr>
          <w:rFonts w:hint="eastAsia"/>
          <w:sz w:val="24"/>
          <w:szCs w:val="24"/>
          <w:lang w:eastAsia="zh"/>
          <w:woUserID w:val="3"/>
        </w:rPr>
        <w:t>一、界面线框图与组件说明</w:t>
      </w:r>
    </w:p>
    <w:p w14:paraId="7639A67F">
      <w:pPr>
        <w:pStyle w:val="5"/>
        <w:rPr>
          <w:rFonts w:hint="eastAsia"/>
          <w:sz w:val="24"/>
          <w:szCs w:val="24"/>
          <w:lang w:eastAsia="zh"/>
          <w:woUserID w:val="3"/>
        </w:rPr>
      </w:pPr>
      <w:r>
        <w:rPr>
          <w:rFonts w:hint="eastAsia"/>
          <w:sz w:val="24"/>
          <w:szCs w:val="24"/>
          <w:lang w:eastAsia="zh"/>
          <w:woUserID w:val="3"/>
        </w:rPr>
        <w:t>发布页面采用表单式布局，整体分为顶部导航区、表单输入区与底部 Tab 栏，核心组件如下：</w:t>
      </w:r>
    </w:p>
    <w:p w14:paraId="3F1DACFA">
      <w:pPr>
        <w:pStyle w:val="5"/>
        <w:ind w:left="0" w:leftChars="0" w:firstLine="240" w:firstLineChars="100"/>
        <w:rPr>
          <w:rFonts w:hint="eastAsia"/>
          <w:sz w:val="24"/>
          <w:szCs w:val="24"/>
          <w:lang w:eastAsia="zh"/>
          <w:woUserID w:val="3"/>
        </w:rPr>
      </w:pPr>
      <w:r>
        <w:rPr>
          <w:rFonts w:hint="eastAsia"/>
          <w:b/>
          <w:bCs/>
          <w:sz w:val="24"/>
          <w:szCs w:val="24"/>
          <w:lang w:eastAsia="zh"/>
          <w:woUserID w:val="3"/>
        </w:rPr>
        <w:t>顶部导航栏</w:t>
      </w:r>
      <w:r>
        <w:rPr>
          <w:rFonts w:hint="eastAsia"/>
          <w:sz w:val="24"/>
          <w:szCs w:val="24"/>
          <w:lang w:eastAsia="zh"/>
          <w:woUserID w:val="3"/>
        </w:rPr>
        <w:t>：</w:t>
      </w:r>
      <w:r>
        <w:rPr>
          <w:rFonts w:hint="eastAsia"/>
          <w:sz w:val="24"/>
          <w:szCs w:val="24"/>
          <w:lang w:eastAsia="zh"/>
          <w:woUserID w:val="4"/>
        </w:rPr>
        <w:t>蓝色</w:t>
      </w:r>
      <w:r>
        <w:rPr>
          <w:rFonts w:hint="eastAsia"/>
          <w:sz w:val="24"/>
          <w:szCs w:val="24"/>
          <w:lang w:eastAsia="zh"/>
          <w:woUserID w:val="3"/>
        </w:rPr>
        <w:t>背景，居中显示 “校园寻物” 标题，保持与首页视觉一致。</w:t>
      </w:r>
    </w:p>
    <w:p w14:paraId="4C0D97F2">
      <w:pPr>
        <w:pStyle w:val="5"/>
        <w:ind w:left="0" w:leftChars="0" w:firstLine="240" w:firstLineChars="100"/>
        <w:rPr>
          <w:rFonts w:hint="eastAsia"/>
          <w:sz w:val="24"/>
          <w:szCs w:val="24"/>
          <w:lang w:eastAsia="zh"/>
          <w:woUserID w:val="3"/>
        </w:rPr>
      </w:pPr>
      <w:r>
        <w:rPr>
          <w:rFonts w:hint="eastAsia"/>
          <w:b/>
          <w:bCs/>
          <w:sz w:val="24"/>
          <w:szCs w:val="24"/>
          <w:lang w:eastAsia="zh"/>
          <w:woUserID w:val="3"/>
        </w:rPr>
        <w:t>表单输入区</w:t>
      </w:r>
      <w:r>
        <w:rPr>
          <w:rFonts w:hint="eastAsia"/>
          <w:sz w:val="24"/>
          <w:szCs w:val="24"/>
          <w:lang w:eastAsia="zh"/>
          <w:woUserID w:val="3"/>
        </w:rPr>
        <w:t>：</w:t>
      </w:r>
    </w:p>
    <w:p w14:paraId="07F466DF">
      <w:pPr>
        <w:pStyle w:val="5"/>
        <w:rPr>
          <w:rFonts w:hint="eastAsia"/>
          <w:sz w:val="24"/>
          <w:szCs w:val="24"/>
          <w:lang w:eastAsia="zh"/>
          <w:woUserID w:val="3"/>
        </w:rPr>
      </w:pPr>
      <w:r>
        <w:rPr>
          <w:rFonts w:hint="eastAsia"/>
          <w:sz w:val="24"/>
          <w:szCs w:val="24"/>
          <w:lang w:eastAsia="zh"/>
          <w:woUserID w:val="3"/>
        </w:rPr>
        <w:t>发布类型选择：提供 “寻物启事” 与 “失物招领” 两个单选按钮，默认选中 “寻物启事”，用于明确帖子业务类型。</w:t>
      </w:r>
    </w:p>
    <w:p w14:paraId="67DA77AB">
      <w:pPr>
        <w:pStyle w:val="5"/>
        <w:ind w:left="0" w:leftChars="0" w:firstLine="480" w:firstLineChars="200"/>
        <w:rPr>
          <w:rFonts w:hint="eastAsia"/>
          <w:sz w:val="24"/>
          <w:szCs w:val="24"/>
          <w:lang w:eastAsia="zh"/>
          <w:woUserID w:val="3"/>
        </w:rPr>
      </w:pPr>
      <w:r>
        <w:rPr>
          <w:rFonts w:hint="eastAsia"/>
          <w:sz w:val="24"/>
          <w:szCs w:val="24"/>
          <w:lang w:eastAsia="zh"/>
          <w:woUserID w:val="3"/>
        </w:rPr>
        <w:t>物品名称输入框：单行文本输入，提示文案为 “请输入物品名称（如：黑色钱包、校园卡）”，用于收集物品核心标识。</w:t>
      </w:r>
    </w:p>
    <w:p w14:paraId="333675B3">
      <w:pPr>
        <w:pStyle w:val="5"/>
        <w:ind w:left="0" w:leftChars="0" w:firstLine="480" w:firstLineChars="200"/>
        <w:rPr>
          <w:rFonts w:hint="eastAsia"/>
          <w:sz w:val="24"/>
          <w:szCs w:val="24"/>
          <w:lang w:eastAsia="zh"/>
          <w:woUserID w:val="3"/>
        </w:rPr>
      </w:pPr>
      <w:r>
        <w:rPr>
          <w:rFonts w:hint="eastAsia"/>
          <w:sz w:val="24"/>
          <w:szCs w:val="24"/>
          <w:lang w:eastAsia="zh"/>
          <w:woUserID w:val="3"/>
        </w:rPr>
        <w:t>详细描述输入框：多行文本输入，限制最多 200 字，提示文案为 “请详细描述物品特征，丢失 / 拾取经过等”，用于补充物品细节与事件经过。</w:t>
      </w:r>
    </w:p>
    <w:p w14:paraId="22748D89">
      <w:pPr>
        <w:pStyle w:val="5"/>
        <w:ind w:left="0" w:leftChars="0" w:firstLine="480" w:firstLineChars="200"/>
        <w:rPr>
          <w:rFonts w:hint="eastAsia"/>
          <w:sz w:val="24"/>
          <w:szCs w:val="24"/>
          <w:lang w:eastAsia="zh"/>
          <w:woUserID w:val="3"/>
        </w:rPr>
      </w:pPr>
      <w:r>
        <w:rPr>
          <w:rFonts w:hint="eastAsia"/>
          <w:sz w:val="24"/>
          <w:szCs w:val="24"/>
          <w:lang w:eastAsia="zh"/>
          <w:woUserID w:val="3"/>
        </w:rPr>
        <w:t>图片上传区：显示 “添加图片” 按钮，支持最多上传 3 张物品图片，帮助用户直观展示物品样貌。</w:t>
      </w:r>
    </w:p>
    <w:p w14:paraId="706FCE86">
      <w:pPr>
        <w:pStyle w:val="5"/>
        <w:ind w:left="0" w:leftChars="0" w:firstLine="480" w:firstLineChars="200"/>
        <w:rPr>
          <w:rFonts w:hint="eastAsia"/>
          <w:sz w:val="24"/>
          <w:szCs w:val="24"/>
          <w:lang w:eastAsia="zh"/>
          <w:woUserID w:val="3"/>
        </w:rPr>
      </w:pPr>
      <w:r>
        <w:rPr>
          <w:rFonts w:hint="eastAsia"/>
          <w:sz w:val="24"/>
          <w:szCs w:val="24"/>
          <w:lang w:eastAsia="zh"/>
          <w:woUserID w:val="3"/>
        </w:rPr>
        <w:t>发布按钮：蓝色圆角大按钮，位于页面底部，点击后提交表单数据。</w:t>
      </w:r>
    </w:p>
    <w:p w14:paraId="27F034E6">
      <w:pPr>
        <w:pStyle w:val="5"/>
        <w:ind w:left="0" w:leftChars="0" w:firstLine="240" w:firstLineChars="100"/>
        <w:rPr>
          <w:rFonts w:hint="eastAsia"/>
          <w:sz w:val="24"/>
          <w:szCs w:val="24"/>
          <w:lang w:eastAsia="zh"/>
          <w:woUserID w:val="3"/>
        </w:rPr>
      </w:pPr>
      <w:r>
        <w:rPr>
          <w:rFonts w:hint="eastAsia"/>
          <w:b/>
          <w:bCs/>
          <w:sz w:val="24"/>
          <w:szCs w:val="24"/>
          <w:lang w:eastAsia="zh"/>
          <w:woUserID w:val="3"/>
        </w:rPr>
        <w:t>底部 Tab 栏</w:t>
      </w:r>
      <w:r>
        <w:rPr>
          <w:rFonts w:hint="eastAsia"/>
          <w:sz w:val="24"/>
          <w:szCs w:val="24"/>
          <w:lang w:eastAsia="zh"/>
          <w:woUserID w:val="3"/>
        </w:rPr>
        <w:t>：固定 “首页”“发布”“我的” 三个入口，当前 “发布” 为高亮状态，方便用户快速切换页面。</w:t>
      </w:r>
    </w:p>
    <w:p w14:paraId="4BA848BF">
      <w:pPr>
        <w:pStyle w:val="5"/>
        <w:ind w:left="0" w:leftChars="0" w:firstLine="480" w:firstLineChars="200"/>
        <w:rPr>
          <w:rFonts w:hint="eastAsia"/>
          <w:sz w:val="24"/>
          <w:szCs w:val="24"/>
          <w:lang w:eastAsia="zh"/>
          <w:woUserID w:val="3"/>
        </w:rPr>
      </w:pPr>
    </w:p>
    <w:p w14:paraId="07F0BC3A">
      <w:pPr>
        <w:pStyle w:val="7"/>
        <w:keepNext w:val="0"/>
        <w:keepLines w:val="0"/>
        <w:widowControl/>
        <w:numPr>
          <w:ilvl w:val="3"/>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80" w:firstLineChars="200"/>
        <w:rPr>
          <w:color w:val="000000"/>
          <w:sz w:val="24"/>
          <w:szCs w:val="24"/>
          <w:woUserID w:val="3"/>
        </w:rPr>
      </w:pPr>
      <w:bookmarkStart w:id="63" w:name="_Toc1581026377"/>
      <w:r>
        <w:rPr>
          <w:color w:val="000000"/>
          <w:sz w:val="24"/>
          <w:szCs w:val="24"/>
          <w:woUserID w:val="3"/>
        </w:rPr>
        <w:t>二、设计思路与效果约束</w:t>
      </w:r>
      <w:bookmarkEnd w:id="63"/>
    </w:p>
    <w:p w14:paraId="425EBA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b w:val="0"/>
          <w:bCs w:val="0"/>
          <w:color w:val="000000"/>
          <w:kern w:val="0"/>
          <w:sz w:val="24"/>
          <w:szCs w:val="24"/>
          <w:lang w:val="en-US" w:eastAsia="zh-CN" w:bidi="ar"/>
          <w:woUserID w:val="3"/>
        </w:rPr>
      </w:pPr>
      <w:r>
        <w:rPr>
          <w:rFonts w:ascii="宋体" w:hAnsi="宋体" w:eastAsia="宋体" w:cs="宋体"/>
          <w:b w:val="0"/>
          <w:bCs w:val="0"/>
          <w:color w:val="000000"/>
          <w:kern w:val="0"/>
          <w:sz w:val="24"/>
          <w:szCs w:val="24"/>
          <w:lang w:val="en-US" w:eastAsia="zh-CN" w:bidi="ar"/>
          <w:woUserID w:val="3"/>
        </w:rPr>
        <w:t>本页面以</w:t>
      </w:r>
      <w:r>
        <w:rPr>
          <w:rStyle w:val="33"/>
          <w:rFonts w:ascii="宋体" w:hAnsi="宋体" w:eastAsia="宋体" w:cs="宋体"/>
          <w:b w:val="0"/>
          <w:bCs w:val="0"/>
          <w:color w:val="000000"/>
          <w:kern w:val="0"/>
          <w:sz w:val="24"/>
          <w:szCs w:val="24"/>
          <w:lang w:val="en-US" w:eastAsia="zh-CN" w:bidi="ar"/>
          <w:woUserID w:val="3"/>
        </w:rPr>
        <w:t>高效信息采集</w:t>
      </w:r>
      <w:r>
        <w:rPr>
          <w:rFonts w:ascii="宋体" w:hAnsi="宋体" w:eastAsia="宋体" w:cs="宋体"/>
          <w:b w:val="0"/>
          <w:bCs w:val="0"/>
          <w:color w:val="000000"/>
          <w:kern w:val="0"/>
          <w:sz w:val="24"/>
          <w:szCs w:val="24"/>
          <w:lang w:val="en-US" w:eastAsia="zh-CN" w:bidi="ar"/>
          <w:woUserID w:val="3"/>
        </w:rPr>
        <w:t>为核心目标，遵循微信小程序表单设计规范，通过清晰的步骤引导用户完成失物 / 招领信息发布，降低操作门槛。</w:t>
      </w:r>
    </w:p>
    <w:p w14:paraId="6E6EAB3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240" w:firstLineChars="100"/>
        <w:jc w:val="left"/>
        <w:rPr>
          <w:b w:val="0"/>
          <w:bCs w:val="0"/>
          <w:color w:val="000000"/>
          <w:sz w:val="24"/>
          <w:szCs w:val="24"/>
          <w:woUserID w:val="3"/>
        </w:rPr>
      </w:pPr>
      <w:r>
        <w:rPr>
          <w:rStyle w:val="33"/>
          <w:b w:val="0"/>
          <w:bCs w:val="0"/>
          <w:color w:val="000000"/>
          <w:sz w:val="24"/>
          <w:szCs w:val="24"/>
          <w:woUserID w:val="3"/>
        </w:rPr>
        <w:t>输入组件</w:t>
      </w:r>
      <w:r>
        <w:rPr>
          <w:b w:val="0"/>
          <w:bCs w:val="0"/>
          <w:color w:val="000000"/>
          <w:sz w:val="24"/>
          <w:szCs w:val="24"/>
          <w:woUserID w:val="3"/>
        </w:rPr>
        <w:t>：单选按钮、文本输入框与图片上传为核心输入入口，各组件按信息重要程度从上到下排列，符合用户填写习惯；文本框设置字数限制，避免冗余信息，同时保证描述完整性。</w:t>
      </w:r>
    </w:p>
    <w:p w14:paraId="7CEADB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240" w:firstLineChars="100"/>
        <w:jc w:val="left"/>
        <w:rPr>
          <w:b w:val="0"/>
          <w:bCs w:val="0"/>
          <w:color w:val="000000"/>
          <w:sz w:val="24"/>
          <w:szCs w:val="24"/>
          <w:woUserID w:val="3"/>
        </w:rPr>
      </w:pPr>
      <w:r>
        <w:rPr>
          <w:rStyle w:val="33"/>
          <w:b w:val="0"/>
          <w:bCs w:val="0"/>
          <w:color w:val="000000"/>
          <w:sz w:val="24"/>
          <w:szCs w:val="24"/>
          <w:woUserID w:val="3"/>
        </w:rPr>
        <w:t>输出组件</w:t>
      </w:r>
      <w:r>
        <w:rPr>
          <w:b w:val="0"/>
          <w:bCs w:val="0"/>
          <w:color w:val="000000"/>
          <w:sz w:val="24"/>
          <w:szCs w:val="24"/>
          <w:woUserID w:val="3"/>
        </w:rPr>
        <w:t>：发布按钮为核心操作入口，点击后触发数据提交与页面跳转，同时提供表单校验提示（如物品名称为空、描述超限等），保障数据有效性。</w:t>
      </w:r>
    </w:p>
    <w:p w14:paraId="3EFE5AF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240" w:firstLineChars="100"/>
        <w:jc w:val="left"/>
        <w:rPr>
          <w:b w:val="0"/>
          <w:bCs w:val="0"/>
          <w:color w:val="000000"/>
          <w:sz w:val="24"/>
          <w:szCs w:val="24"/>
          <w:woUserID w:val="3"/>
        </w:rPr>
      </w:pPr>
      <w:r>
        <w:rPr>
          <w:rStyle w:val="33"/>
          <w:b w:val="0"/>
          <w:bCs w:val="0"/>
          <w:color w:val="000000"/>
          <w:sz w:val="24"/>
          <w:szCs w:val="24"/>
          <w:woUserID w:val="3"/>
        </w:rPr>
        <w:t>动态展示</w:t>
      </w:r>
      <w:r>
        <w:rPr>
          <w:b w:val="0"/>
          <w:bCs w:val="0"/>
          <w:color w:val="000000"/>
          <w:sz w:val="24"/>
          <w:szCs w:val="24"/>
          <w:woUserID w:val="3"/>
        </w:rPr>
        <w:t>：图片上传区支持预览、删除已选图片，实时显示已上传数量；发布按钮在表单未完整填写时置灰不可点击，填写完成后恢复高亮，引导用户完成必填项。</w:t>
      </w:r>
    </w:p>
    <w:p w14:paraId="54084E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240" w:firstLineChars="100"/>
        <w:jc w:val="left"/>
        <w:rPr>
          <w:b w:val="0"/>
          <w:bCs w:val="0"/>
          <w:color w:val="000000"/>
          <w:sz w:val="24"/>
          <w:szCs w:val="24"/>
          <w:woUserID w:val="3"/>
        </w:rPr>
      </w:pPr>
      <w:r>
        <w:rPr>
          <w:rStyle w:val="33"/>
          <w:b w:val="0"/>
          <w:bCs w:val="0"/>
          <w:color w:val="000000"/>
          <w:sz w:val="24"/>
          <w:szCs w:val="24"/>
          <w:woUserID w:val="3"/>
        </w:rPr>
        <w:t>交互约束</w:t>
      </w:r>
      <w:r>
        <w:rPr>
          <w:b w:val="0"/>
          <w:bCs w:val="0"/>
          <w:color w:val="000000"/>
          <w:sz w:val="24"/>
          <w:szCs w:val="24"/>
          <w:woUserID w:val="3"/>
        </w:rPr>
        <w:t>：所有输入框与按钮尺寸适配移动端操作，点击反馈清晰；页面布局适配不同尺寸手机屏幕，保证在主流设备上均有良好显示效果，同时避免键盘遮挡输入区域。</w:t>
      </w:r>
    </w:p>
    <w:p w14:paraId="0D05A0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color w:val="000000"/>
          <w:sz w:val="24"/>
          <w:szCs w:val="24"/>
          <w:woUserID w:val="3"/>
        </w:rPr>
      </w:pPr>
      <w:r>
        <w:rPr>
          <w:rFonts w:ascii="宋体" w:hAnsi="宋体" w:eastAsia="宋体" w:cs="宋体"/>
          <w:b w:val="0"/>
          <w:bCs w:val="0"/>
          <w:color w:val="000000"/>
          <w:kern w:val="0"/>
          <w:sz w:val="24"/>
          <w:szCs w:val="24"/>
          <w:lang w:val="en-US" w:eastAsia="zh-CN" w:bidi="ar"/>
          <w:woUserID w:val="3"/>
        </w:rPr>
        <w:t>该设计既满足了用户快速发布失物 / 招领信息的核心需求，又通过表单校验与交互引导保障了数据质量，为后续信息匹配与管理提供了可靠基础。</w:t>
      </w:r>
    </w:p>
    <w:p w14:paraId="1984EF4A">
      <w:pPr>
        <w:pStyle w:val="5"/>
        <w:ind w:left="0" w:leftChars="0" w:firstLine="420" w:firstLineChars="200"/>
        <w:rPr>
          <w:rFonts w:hint="eastAsia"/>
          <w:lang w:eastAsia="zh"/>
          <w:woUserID w:val="3"/>
        </w:rPr>
      </w:pPr>
    </w:p>
    <w:p w14:paraId="4DA263A8">
      <w:pPr>
        <w:pStyle w:val="5"/>
        <w:rPr>
          <w:rFonts w:hint="eastAsia" w:ascii="Arial" w:hAnsi="Arial" w:eastAsia="宋体"/>
          <w:sz w:val="22"/>
          <w:szCs w:val="22"/>
          <w:lang w:eastAsia="zh"/>
        </w:rPr>
      </w:pPr>
      <w:r>
        <w:rPr>
          <w:rFonts w:hint="eastAsia" w:ascii="Arial" w:hAnsi="Arial" w:eastAsia="宋体"/>
          <w:sz w:val="22"/>
          <w:szCs w:val="22"/>
          <w:lang w:eastAsia="zh"/>
        </w:rPr>
        <w:drawing>
          <wp:inline distT="0" distB="0" distL="114300" distR="114300">
            <wp:extent cx="2847340" cy="6226175"/>
            <wp:effectExtent l="0" t="0" r="1016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2847340" cy="6226175"/>
                    </a:xfrm>
                    <a:prstGeom prst="rect">
                      <a:avLst/>
                    </a:prstGeom>
                  </pic:spPr>
                </pic:pic>
              </a:graphicData>
            </a:graphic>
          </wp:inline>
        </w:drawing>
      </w:r>
    </w:p>
    <w:p w14:paraId="75E0E54A">
      <w:pPr>
        <w:pStyle w:val="4"/>
      </w:pPr>
      <w:bookmarkStart w:id="64" w:name="_Toc992665156"/>
      <w:r>
        <w:t>6</w:t>
      </w:r>
      <w:r>
        <w:rPr>
          <w:rFonts w:hint="eastAsia"/>
        </w:rPr>
        <w:t>.</w:t>
      </w:r>
      <w:r>
        <w:t xml:space="preserve">3 </w:t>
      </w:r>
      <w:r>
        <w:rPr>
          <w:rFonts w:hint="eastAsia"/>
          <w:lang w:eastAsia="zh"/>
          <w:woUserID w:val="3"/>
        </w:rPr>
        <w:t>个人中心</w:t>
      </w:r>
      <w:r>
        <w:rPr>
          <w:rFonts w:hint="eastAsia"/>
        </w:rPr>
        <w:t>界面设计</w:t>
      </w:r>
      <w:bookmarkEnd w:id="64"/>
    </w:p>
    <w:p w14:paraId="6A391002">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一、界面线框图与组件说明</w:t>
      </w:r>
    </w:p>
    <w:p w14:paraId="3475E09C">
      <w:pPr>
        <w:pStyle w:val="5"/>
        <w:spacing w:line="360" w:lineRule="auto"/>
        <w:ind w:firstLine="0"/>
        <w:rPr>
          <w:rFonts w:hint="eastAsia" w:ascii="宋体" w:hAnsi="宋体" w:eastAsia="宋体" w:cs="宋体"/>
          <w:sz w:val="24"/>
          <w:szCs w:val="24"/>
          <w:lang w:eastAsia="zh"/>
          <w:woUserID w:val="3"/>
        </w:rPr>
      </w:pPr>
    </w:p>
    <w:p w14:paraId="27A08D8D">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个人中心页面采用模块化分层布局，整体分为顶部用户信息区、功能菜单区与底部操作区，核心组件如下：</w:t>
      </w:r>
    </w:p>
    <w:p w14:paraId="07B07F38">
      <w:pPr>
        <w:pStyle w:val="5"/>
        <w:spacing w:line="360" w:lineRule="auto"/>
        <w:ind w:left="0" w:leftChars="0" w:firstLine="240" w:firstLineChars="100"/>
        <w:rPr>
          <w:rFonts w:hint="eastAsia" w:ascii="宋体" w:hAnsi="宋体" w:eastAsia="宋体" w:cs="宋体"/>
          <w:sz w:val="24"/>
          <w:szCs w:val="24"/>
          <w:lang w:eastAsia="zh"/>
          <w:woUserID w:val="3"/>
        </w:rPr>
      </w:pPr>
      <w:r>
        <w:rPr>
          <w:rFonts w:hint="eastAsia" w:ascii="宋体" w:hAnsi="宋体" w:eastAsia="宋体" w:cs="宋体"/>
          <w:b/>
          <w:bCs/>
          <w:sz w:val="24"/>
          <w:szCs w:val="24"/>
          <w:lang w:eastAsia="zh"/>
          <w:woUserID w:val="3"/>
        </w:rPr>
        <w:t>顶部用户信息区</w:t>
      </w:r>
      <w:r>
        <w:rPr>
          <w:rFonts w:hint="eastAsia" w:ascii="宋体" w:hAnsi="宋体" w:eastAsia="宋体" w:cs="宋体"/>
          <w:sz w:val="24"/>
          <w:szCs w:val="24"/>
          <w:lang w:eastAsia="zh"/>
          <w:woUserID w:val="3"/>
        </w:rPr>
        <w:t>：蓝色背景区域，左侧为圆形头像占位框，右侧显示 “点击登录” 主文案与 “登录可体验完整功能” 辅助提示，未登录状态下头像与账号信息暂未展示。</w:t>
      </w:r>
    </w:p>
    <w:p w14:paraId="1B660BCA">
      <w:pPr>
        <w:pStyle w:val="5"/>
        <w:spacing w:line="360" w:lineRule="auto"/>
        <w:ind w:firstLine="480" w:firstLineChars="200"/>
        <w:rPr>
          <w:rFonts w:hint="eastAsia" w:ascii="宋体" w:hAnsi="宋体" w:eastAsia="宋体" w:cs="宋体"/>
          <w:sz w:val="24"/>
          <w:szCs w:val="24"/>
          <w:lang w:eastAsia="zh"/>
          <w:woUserID w:val="3"/>
        </w:rPr>
      </w:pPr>
    </w:p>
    <w:p w14:paraId="5A6834E9">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b/>
          <w:bCs/>
          <w:sz w:val="24"/>
          <w:szCs w:val="24"/>
          <w:lang w:eastAsia="zh"/>
          <w:woUserID w:val="3"/>
        </w:rPr>
        <w:t>功能菜单区：</w:t>
      </w:r>
    </w:p>
    <w:p w14:paraId="115BE6E4">
      <w:pPr>
        <w:pStyle w:val="5"/>
        <w:spacing w:line="360" w:lineRule="auto"/>
        <w:ind w:left="0" w:leftChars="0" w:firstLine="720" w:firstLineChars="3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我的内容模块：包含 “我的发布”“我的消息” 两个可点击菜单项，点击后分别跳转至用户发布的帖子列表与消息对话列表，登录后才可正常访问。</w:t>
      </w:r>
    </w:p>
    <w:p w14:paraId="4D5B3180">
      <w:pPr>
        <w:pStyle w:val="5"/>
        <w:spacing w:line="360" w:lineRule="auto"/>
        <w:ind w:left="0" w:leftChars="0" w:firstLine="720" w:firstLineChars="3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系统设置模块：包含 “关于我们”“意见反馈” 两个可点击菜单项，用于展示系统介绍与收集用户建议，无需登录即可查看。</w:t>
      </w:r>
    </w:p>
    <w:p w14:paraId="01E81CFE">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b/>
          <w:bCs/>
          <w:sz w:val="24"/>
          <w:szCs w:val="24"/>
          <w:lang w:eastAsia="zh"/>
          <w:woUserID w:val="3"/>
        </w:rPr>
        <w:t>底部操作区：</w:t>
      </w:r>
    </w:p>
    <w:p w14:paraId="15296BA2">
      <w:pPr>
        <w:pStyle w:val="5"/>
        <w:spacing w:line="360" w:lineRule="auto"/>
        <w:ind w:left="0" w:leftChars="0" w:firstLine="720" w:firstLineChars="3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蓝色圆角大按钮 “微信一键登录”，为核心登录入口，下方提示 “登录后可以发布信息、接收信息”，明确登录价值。</w:t>
      </w:r>
    </w:p>
    <w:p w14:paraId="1CF5BB16">
      <w:pPr>
        <w:pStyle w:val="5"/>
        <w:spacing w:line="360" w:lineRule="auto"/>
        <w:ind w:left="0" w:leftChars="0" w:firstLine="720" w:firstLineChars="3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底部固定 Tab 栏：保留 “首页”“发布”“我的” 三个入口，当前 “我的” 为高亮状态，保持全局导航一致性。</w:t>
      </w:r>
    </w:p>
    <w:p w14:paraId="64FBCFF7">
      <w:pPr>
        <w:pStyle w:val="5"/>
        <w:spacing w:line="360" w:lineRule="auto"/>
        <w:ind w:firstLine="0"/>
        <w:rPr>
          <w:rFonts w:hint="eastAsia" w:ascii="宋体" w:hAnsi="宋体" w:eastAsia="宋体" w:cs="宋体"/>
          <w:sz w:val="24"/>
          <w:szCs w:val="24"/>
        </w:rPr>
      </w:pPr>
    </w:p>
    <w:p w14:paraId="0EDF78D0">
      <w:pPr>
        <w:pStyle w:val="5"/>
        <w:spacing w:line="360" w:lineRule="auto"/>
        <w:ind w:firstLine="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二、设计思路与效果约束</w:t>
      </w:r>
    </w:p>
    <w:p w14:paraId="7FAAD3FB">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本页面以用户身份管理与功能聚合为核心目标，遵循微信小程序轻量化设计规范，通过清晰的模块划分引导用户完成登录与个人功能访问。</w:t>
      </w:r>
    </w:p>
    <w:p w14:paraId="6B09FBF6">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输入组件：“微信一键登录” 按钮为核心操作输入，点击后触发微信授权登录流程，获取用户 openId 与基本信息；各功能菜单项为交互输入，点击后跳转至对应子页面。</w:t>
      </w:r>
    </w:p>
    <w:p w14:paraId="7BDF70BB">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输出组件：顶部信息区为核心信息输出，登录后将替换为用户头像、昵称等信息，未登录时展示</w:t>
      </w:r>
    </w:p>
    <w:p w14:paraId="46E5BA8D">
      <w:pPr>
        <w:pStyle w:val="5"/>
        <w:spacing w:line="360" w:lineRule="auto"/>
        <w:ind w:left="0" w:leftChars="0"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引导文案；功能菜单项右侧箭头标识可跳转属性，直观传递交互能力。</w:t>
      </w:r>
    </w:p>
    <w:p w14:paraId="29093490">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动态展示：未登录状态下 “我的发布”“我的消息” 菜单置灰不可点击，登录后恢复高亮可交互；登录成功后顶部信息区实时更新用户头像与昵称，同时隐藏登录按钮。</w:t>
      </w:r>
    </w:p>
    <w:p w14:paraId="1AA4EE61">
      <w:pPr>
        <w:pStyle w:val="5"/>
        <w:spacing w:line="360" w:lineRule="auto"/>
        <w:ind w:firstLine="480" w:firstLineChars="200"/>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t>交互约束：所有可点击区域尺寸适配移动端操作，点击反馈清晰；页面布局适配不同尺寸手机屏幕，避免底部按钮与 Tab 栏被键盘遮挡；登录流程遵循微信开放平台规范，保障用户数据安全与授权体验。</w:t>
      </w:r>
    </w:p>
    <w:p w14:paraId="6EE1F64C">
      <w:pPr>
        <w:pStyle w:val="5"/>
        <w:spacing w:line="360" w:lineRule="auto"/>
        <w:ind w:firstLine="0"/>
        <w:rPr>
          <w:rFonts w:hint="eastAsia" w:ascii="宋体" w:hAnsi="宋体" w:eastAsia="宋体" w:cs="宋体"/>
          <w:sz w:val="24"/>
          <w:szCs w:val="24"/>
        </w:rPr>
      </w:pPr>
    </w:p>
    <w:p w14:paraId="738889AB">
      <w:pPr>
        <w:pStyle w:val="5"/>
        <w:jc w:val="center"/>
        <w:rPr>
          <w:rFonts w:hint="eastAsia" w:ascii="Arial" w:hAnsi="Arial" w:eastAsia="宋体"/>
          <w:sz w:val="22"/>
          <w:szCs w:val="22"/>
          <w:lang w:eastAsia="zh"/>
        </w:rPr>
      </w:pPr>
      <w:r>
        <w:rPr>
          <w:rFonts w:hint="eastAsia" w:ascii="Arial" w:hAnsi="Arial" w:eastAsia="宋体"/>
          <w:sz w:val="22"/>
          <w:szCs w:val="22"/>
          <w:lang w:eastAsia="zh"/>
        </w:rPr>
        <w:drawing>
          <wp:inline distT="0" distB="0" distL="114300" distR="114300">
            <wp:extent cx="2726055" cy="5915660"/>
            <wp:effectExtent l="0" t="0" r="17145"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2726055" cy="5915660"/>
                    </a:xfrm>
                    <a:prstGeom prst="rect">
                      <a:avLst/>
                    </a:prstGeom>
                  </pic:spPr>
                </pic:pic>
              </a:graphicData>
            </a:graphic>
          </wp:inline>
        </w:drawing>
      </w:r>
    </w:p>
    <w:p w14:paraId="0005EA12">
      <w:pPr>
        <w:pStyle w:val="3"/>
        <w:tabs>
          <w:tab w:val="left" w:pos="360"/>
          <w:tab w:val="clear" w:pos="432"/>
        </w:tabs>
        <w:ind w:left="0" w:firstLine="0"/>
      </w:pPr>
      <w:bookmarkStart w:id="65" w:name="_Toc766025324"/>
      <w:r>
        <w:rPr>
          <w:rFonts w:hint="eastAsia"/>
        </w:rPr>
        <w:t>非功能需求</w:t>
      </w:r>
      <w:bookmarkStart w:id="66" w:name="_Toc69984702"/>
      <w:r>
        <w:rPr>
          <w:rFonts w:hint="eastAsia"/>
        </w:rPr>
        <w:t>设计说明</w:t>
      </w:r>
      <w:bookmarkEnd w:id="65"/>
    </w:p>
    <w:p w14:paraId="7201DB07">
      <w:pPr>
        <w:spacing w:line="360" w:lineRule="auto"/>
        <w:rPr>
          <w:rFonts w:hint="eastAsia" w:eastAsia="宋体"/>
          <w:sz w:val="24"/>
          <w:szCs w:val="24"/>
          <w:lang w:eastAsia="zh"/>
          <w:woUserID w:val="2"/>
        </w:rPr>
      </w:pPr>
      <w:r>
        <w:rPr>
          <w:rFonts w:hint="eastAsia"/>
          <w:sz w:val="24"/>
          <w:szCs w:val="24"/>
          <w:lang w:eastAsia="zh"/>
          <w:woUserID w:val="2"/>
        </w:rPr>
        <w:t>除功能需求外，系统还需要满足一定的性能、可靠性和可维护性要求，以保证系统在实际使用过程中能够稳定运行，并为后期功能扩展提供支持。</w:t>
      </w:r>
    </w:p>
    <w:p w14:paraId="32789C07">
      <w:pPr>
        <w:pStyle w:val="4"/>
        <w:rPr>
          <w:rFonts w:hint="eastAsia"/>
        </w:rPr>
      </w:pPr>
      <w:bookmarkStart w:id="67" w:name="_Toc1310681209"/>
      <w:r>
        <w:t>7</w:t>
      </w:r>
      <w:r>
        <w:rPr>
          <w:rFonts w:hint="eastAsia"/>
        </w:rPr>
        <w:t>.1</w:t>
      </w:r>
      <w:r>
        <w:rPr>
          <w:rFonts w:hint="eastAsia"/>
          <w:lang w:eastAsia="zh"/>
          <w:woUserID w:val="4"/>
        </w:rPr>
        <w:t>校园失物招领</w:t>
      </w:r>
      <w:r>
        <w:rPr>
          <w:rFonts w:hint="eastAsia"/>
        </w:rPr>
        <w:t>性能需求设计说明</w:t>
      </w:r>
      <w:bookmarkEnd w:id="67"/>
    </w:p>
    <w:p w14:paraId="53B82830">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根据性能需求目标：首页信息列表加载时间≤2秒；搜索响应时间≤2秒；单张图片上传时间≤3秒；系统支持至少200人同时在线使用。</w:t>
      </w:r>
    </w:p>
    <w:p w14:paraId="5647F691">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（1）首页列表加载优化</w:t>
      </w:r>
    </w:p>
    <w:p w14:paraId="134D08E5">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首页信息列表是用户进入系统后最先看到的内容，因此需要保证较好的加载速度。</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采用以下设计：</w:t>
      </w:r>
    </w:p>
    <w:p w14:paraId="559B620A">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分页加载：列表采用分页查询，每次加载10-15条信息，避免一次性查询大量数据。前端实现上拉加载更多，</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从而减少初始加载时间</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p>
    <w:p w14:paraId="0E3B88F4">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索引优化：</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在数据库中对常用查询字段（如信息类型、状态和发布时间）建立索引，提高数据查询效率。</w:t>
      </w:r>
    </w:p>
    <w:p w14:paraId="4DCEFC88">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数据</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精简</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在列表页面只展示必要的信息，例如物品名称、地点、时间以及缩略图等。用户点击进入详情页后再加载完整信息，以减少数据传输量、</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p>
    <w:p w14:paraId="04B537BF">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本地缓存：对首页列表数据进行本地缓存，缓存有效期5分钟。用户再次打开小程序时优先展示缓存数据，同时后台</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自动更新</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，提升</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用户使用体验</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p>
    <w:p w14:paraId="2D323D36">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（2）搜索响应优化</w:t>
      </w:r>
    </w:p>
    <w:p w14:paraId="51F22137">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搜</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搜索功能是系统中比较常用的功能，为保证搜索速度，系统在设计时采取了以下措施：</w:t>
      </w:r>
    </w:p>
    <w:p w14:paraId="0DACF524">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防抖处理：</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当用户在搜索框输入关键词时，系统会在短时间内合并多次输入请求，避免频繁发送搜索请求，从而减少服务器压力。</w:t>
      </w:r>
    </w:p>
    <w:p w14:paraId="2309C075">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数据库优化</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在物品名称和描述字段上进行优化处理，以提高关键词查询效率。</w:t>
      </w:r>
    </w:p>
    <w:p w14:paraId="41A8062B">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请求限制</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为了防止异常请求影响系统运行，对搜索接口设置一定的请求频率限制，避免短时间内大量请求。</w:t>
      </w:r>
    </w:p>
    <w:p w14:paraId="5EE8D74B">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（3）图片上传优化</w:t>
      </w:r>
    </w:p>
    <w:p w14:paraId="53CBC399">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在发布信息时，用户通常需要上传物品图片。为了提高图片上传效率，系统采用以下方式进行优化：</w:t>
      </w:r>
    </w:p>
    <w:p w14:paraId="43D1DD2E">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图片</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压缩：图片选择后在前端进行压缩处理，将图片尺寸控制在合理范围内（建议宽度不超过1080px），减少上传数据量。</w:t>
      </w:r>
    </w:p>
    <w:p w14:paraId="123C882D">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上传优化</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对于较大的图片文件，系统会采用分段上传方式，以提高上传成功率并减少网络波动带来的影响。</w:t>
      </w:r>
    </w:p>
    <w:p w14:paraId="2E873EFF">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异步处理：图片上传后立即返回文件ID，后续的图片缩略图生成、格式转换等操作采用异步任务处理，不阻塞用户操作。</w:t>
      </w:r>
    </w:p>
    <w:p w14:paraId="77E166CD">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（4）并发支持</w:t>
      </w:r>
    </w:p>
    <w:p w14:paraId="23EA1237">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为支持至少200人同时在线使用，采用以下架构设计：</w:t>
      </w:r>
    </w:p>
    <w:p w14:paraId="612936A7">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云函数弹性伸缩：</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系统基于微信云开发环境，当访问量增加时，系统可以自动增加处理实例，以应对并发请求。</w:t>
      </w:r>
    </w:p>
    <w:p w14:paraId="04EBC361">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数据库连接</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管理</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通过合理的数据库连接管理机制，避免在高并发情况下出现连接不足的问题。</w:t>
      </w:r>
    </w:p>
    <w:p w14:paraId="63CFBD6C">
      <w:pPr>
        <w:widowControl/>
        <w:spacing w:line="360" w:lineRule="auto"/>
        <w:ind w:firstLine="480" w:firstLineChars="200"/>
        <w:jc w:val="left"/>
        <w:rPr>
          <w:rFonts w:hint="eastAsia"/>
          <w:i/>
          <w:color w:val="0000FF"/>
          <w:lang w:eastAsia="zh"/>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静态资源优化</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系统中的图片和静态资源通过云存储进行管理，从而减轻服务器压力并提升访问速度。</w:t>
      </w:r>
    </w:p>
    <w:p w14:paraId="0F62E87B">
      <w:pPr>
        <w:pStyle w:val="4"/>
        <w:rPr>
          <w:rFonts w:hint="eastAsia"/>
        </w:rPr>
      </w:pPr>
      <w:bookmarkStart w:id="68" w:name="_Toc992609650"/>
      <w:r>
        <w:t>7</w:t>
      </w:r>
      <w:r>
        <w:rPr>
          <w:rFonts w:hint="eastAsia"/>
        </w:rPr>
        <w:t>.2</w:t>
      </w:r>
      <w:r>
        <w:rPr>
          <w:rFonts w:hint="eastAsia"/>
          <w:lang w:eastAsia="zh"/>
          <w:woUserID w:val="3"/>
        </w:rPr>
        <w:t>校园失物招领</w:t>
      </w:r>
      <w:r>
        <w:rPr>
          <w:rFonts w:hint="eastAsia"/>
        </w:rPr>
        <w:t>可靠性需求</w:t>
      </w:r>
      <w:bookmarkEnd w:id="66"/>
      <w:r>
        <w:rPr>
          <w:rFonts w:hint="eastAsia"/>
        </w:rPr>
        <w:t>设计说明</w:t>
      </w:r>
      <w:bookmarkEnd w:id="68"/>
      <w:r>
        <w:rPr>
          <w:rFonts w:hint="eastAsia"/>
          <w:i/>
          <w:color w:val="0000FF"/>
          <w:lang w:eastAsia="zh"/>
          <w:woUserID w:val="1"/>
        </w:rPr>
        <w:t xml:space="preserve">    </w:t>
      </w:r>
    </w:p>
    <w:p w14:paraId="3E37F8F2">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可靠性需求要求系统能够连续稳定运行，无频繁崩溃；关键数据需可靠存储并定期备份；网络异常时给出明确提示，允许用户重新操作。</w:t>
      </w:r>
    </w:p>
    <w:p w14:paraId="7CEDD703">
      <w:pPr>
        <w:widowControl/>
        <w:numPr>
          <w:ilvl w:val="0"/>
          <w:numId w:val="2"/>
        </w:numPr>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故障情况处理一览表</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675C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74B6D274">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故障类型</w:t>
            </w:r>
          </w:p>
        </w:tc>
        <w:tc>
          <w:tcPr>
            <w:tcW w:w="1250" w:type="pct"/>
            <w:tcBorders>
              <w:top w:val="single" w:color="000000" w:sz="4" w:space="0"/>
              <w:left w:val="single" w:color="000000" w:sz="4" w:space="0"/>
              <w:bottom w:val="single" w:color="000000" w:sz="4" w:space="0"/>
              <w:right w:val="single" w:color="000000" w:sz="4" w:space="0"/>
            </w:tcBorders>
            <w:vAlign w:val="center"/>
          </w:tcPr>
          <w:p w14:paraId="251E45A6">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表现形式</w:t>
            </w:r>
          </w:p>
        </w:tc>
        <w:tc>
          <w:tcPr>
            <w:tcW w:w="1250" w:type="pct"/>
            <w:tcBorders>
              <w:top w:val="single" w:color="000000" w:sz="4" w:space="0"/>
              <w:left w:val="single" w:color="000000" w:sz="4" w:space="0"/>
              <w:bottom w:val="single" w:color="000000" w:sz="4" w:space="0"/>
              <w:right w:val="single" w:color="000000" w:sz="4" w:space="0"/>
            </w:tcBorders>
            <w:vAlign w:val="center"/>
          </w:tcPr>
          <w:p w14:paraId="0840B44A">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系统处理方式</w:t>
            </w:r>
          </w:p>
        </w:tc>
        <w:tc>
          <w:tcPr>
            <w:tcW w:w="1250" w:type="pct"/>
            <w:tcBorders>
              <w:top w:val="single" w:color="000000" w:sz="4" w:space="0"/>
              <w:left w:val="single" w:color="000000" w:sz="4" w:space="0"/>
              <w:bottom w:val="single" w:color="000000" w:sz="4" w:space="0"/>
              <w:right w:val="single" w:color="000000" w:sz="4" w:space="0"/>
            </w:tcBorders>
            <w:vAlign w:val="center"/>
          </w:tcPr>
          <w:p w14:paraId="3876ED79">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用户提示</w:t>
            </w:r>
          </w:p>
        </w:tc>
      </w:tr>
      <w:tr w14:paraId="2385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5D5A009A">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网络断开</w:t>
            </w:r>
          </w:p>
        </w:tc>
        <w:tc>
          <w:tcPr>
            <w:tcW w:w="1250" w:type="pct"/>
            <w:tcBorders>
              <w:top w:val="single" w:color="000000" w:sz="4" w:space="0"/>
              <w:left w:val="single" w:color="000000" w:sz="4" w:space="0"/>
              <w:bottom w:val="single" w:color="000000" w:sz="4" w:space="0"/>
              <w:right w:val="single" w:color="000000" w:sz="4" w:space="0"/>
            </w:tcBorders>
            <w:vAlign w:val="center"/>
          </w:tcPr>
          <w:p w14:paraId="192C86C0">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请求无法发送</w:t>
            </w:r>
          </w:p>
        </w:tc>
        <w:tc>
          <w:tcPr>
            <w:tcW w:w="1250" w:type="pct"/>
            <w:tcBorders>
              <w:top w:val="single" w:color="000000" w:sz="4" w:space="0"/>
              <w:left w:val="single" w:color="000000" w:sz="4" w:space="0"/>
              <w:bottom w:val="single" w:color="000000" w:sz="4" w:space="0"/>
              <w:right w:val="single" w:color="000000" w:sz="4" w:space="0"/>
            </w:tcBorders>
            <w:vAlign w:val="center"/>
          </w:tcPr>
          <w:p w14:paraId="61D9EF29">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捕获异常，记录失败请求队列</w:t>
            </w:r>
          </w:p>
        </w:tc>
        <w:tc>
          <w:tcPr>
            <w:tcW w:w="1250" w:type="pct"/>
            <w:tcBorders>
              <w:top w:val="single" w:color="000000" w:sz="4" w:space="0"/>
              <w:left w:val="single" w:color="000000" w:sz="4" w:space="0"/>
              <w:bottom w:val="single" w:color="000000" w:sz="4" w:space="0"/>
              <w:right w:val="single" w:color="000000" w:sz="4" w:space="0"/>
            </w:tcBorders>
            <w:vAlign w:val="center"/>
          </w:tcPr>
          <w:p w14:paraId="3A748DCD">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“网络连接失败，请检查网络设置”</w:t>
            </w:r>
          </w:p>
        </w:tc>
      </w:tr>
      <w:tr w14:paraId="3B14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526E8FBB">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服务器超时</w:t>
            </w:r>
          </w:p>
        </w:tc>
        <w:tc>
          <w:tcPr>
            <w:tcW w:w="1250" w:type="pct"/>
            <w:tcBorders>
              <w:top w:val="single" w:color="000000" w:sz="4" w:space="0"/>
              <w:left w:val="single" w:color="000000" w:sz="4" w:space="0"/>
              <w:bottom w:val="single" w:color="000000" w:sz="4" w:space="0"/>
              <w:right w:val="single" w:color="000000" w:sz="4" w:space="0"/>
            </w:tcBorders>
            <w:vAlign w:val="center"/>
          </w:tcPr>
          <w:p w14:paraId="04C82543">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请求超过5秒无响应</w:t>
            </w:r>
          </w:p>
        </w:tc>
        <w:tc>
          <w:tcPr>
            <w:tcW w:w="1250" w:type="pct"/>
            <w:tcBorders>
              <w:top w:val="single" w:color="000000" w:sz="4" w:space="0"/>
              <w:left w:val="single" w:color="000000" w:sz="4" w:space="0"/>
              <w:bottom w:val="single" w:color="000000" w:sz="4" w:space="0"/>
              <w:right w:val="single" w:color="000000" w:sz="4" w:space="0"/>
            </w:tcBorders>
            <w:vAlign w:val="center"/>
          </w:tcPr>
          <w:p w14:paraId="2C27DAFB">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中断请求，允许重试</w:t>
            </w:r>
          </w:p>
        </w:tc>
        <w:tc>
          <w:tcPr>
            <w:tcW w:w="1250" w:type="pct"/>
            <w:tcBorders>
              <w:top w:val="single" w:color="000000" w:sz="4" w:space="0"/>
              <w:left w:val="single" w:color="000000" w:sz="4" w:space="0"/>
              <w:bottom w:val="single" w:color="000000" w:sz="4" w:space="0"/>
              <w:right w:val="single" w:color="000000" w:sz="4" w:space="0"/>
            </w:tcBorders>
            <w:vAlign w:val="center"/>
          </w:tcPr>
          <w:p w14:paraId="766F1F2B">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“请求超时，请稍后重试”</w:t>
            </w:r>
          </w:p>
        </w:tc>
      </w:tr>
      <w:tr w14:paraId="0750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0E134E5A">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数据库连接失败</w:t>
            </w:r>
          </w:p>
        </w:tc>
        <w:tc>
          <w:tcPr>
            <w:tcW w:w="1250" w:type="pct"/>
            <w:tcBorders>
              <w:top w:val="single" w:color="000000" w:sz="4" w:space="0"/>
              <w:left w:val="single" w:color="000000" w:sz="4" w:space="0"/>
              <w:bottom w:val="single" w:color="000000" w:sz="4" w:space="0"/>
              <w:right w:val="single" w:color="000000" w:sz="4" w:space="0"/>
            </w:tcBorders>
            <w:vAlign w:val="center"/>
          </w:tcPr>
          <w:p w14:paraId="67047B83">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数据查询异常</w:t>
            </w:r>
          </w:p>
        </w:tc>
        <w:tc>
          <w:tcPr>
            <w:tcW w:w="1250" w:type="pct"/>
            <w:tcBorders>
              <w:top w:val="single" w:color="000000" w:sz="4" w:space="0"/>
              <w:left w:val="single" w:color="000000" w:sz="4" w:space="0"/>
              <w:bottom w:val="single" w:color="000000" w:sz="4" w:space="0"/>
              <w:right w:val="single" w:color="000000" w:sz="4" w:space="0"/>
            </w:tcBorders>
            <w:vAlign w:val="center"/>
          </w:tcPr>
          <w:p w14:paraId="09AD38AB">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返回错误码，记录错误日志</w:t>
            </w:r>
          </w:p>
        </w:tc>
        <w:tc>
          <w:tcPr>
            <w:tcW w:w="1250" w:type="pct"/>
            <w:tcBorders>
              <w:top w:val="single" w:color="000000" w:sz="4" w:space="0"/>
              <w:left w:val="single" w:color="000000" w:sz="4" w:space="0"/>
              <w:bottom w:val="single" w:color="000000" w:sz="4" w:space="0"/>
              <w:right w:val="single" w:color="000000" w:sz="4" w:space="0"/>
            </w:tcBorders>
            <w:vAlign w:val="center"/>
          </w:tcPr>
          <w:p w14:paraId="4C837E6E">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“系统繁忙，请稍后再试”</w:t>
            </w:r>
          </w:p>
        </w:tc>
      </w:tr>
      <w:tr w14:paraId="63AC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32F88E12">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图片上传失败</w:t>
            </w:r>
          </w:p>
        </w:tc>
        <w:tc>
          <w:tcPr>
            <w:tcW w:w="1250" w:type="pct"/>
            <w:tcBorders>
              <w:top w:val="single" w:color="000000" w:sz="4" w:space="0"/>
              <w:left w:val="single" w:color="000000" w:sz="4" w:space="0"/>
              <w:bottom w:val="single" w:color="000000" w:sz="4" w:space="0"/>
              <w:right w:val="single" w:color="000000" w:sz="4" w:space="0"/>
            </w:tcBorders>
            <w:vAlign w:val="center"/>
          </w:tcPr>
          <w:p w14:paraId="7C034DE8">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上传中断或超时</w:t>
            </w:r>
          </w:p>
        </w:tc>
        <w:tc>
          <w:tcPr>
            <w:tcW w:w="1250" w:type="pct"/>
            <w:tcBorders>
              <w:top w:val="single" w:color="000000" w:sz="4" w:space="0"/>
              <w:left w:val="single" w:color="000000" w:sz="4" w:space="0"/>
              <w:bottom w:val="single" w:color="000000" w:sz="4" w:space="0"/>
              <w:right w:val="single" w:color="000000" w:sz="4" w:space="0"/>
            </w:tcBorders>
            <w:vAlign w:val="center"/>
          </w:tcPr>
          <w:p w14:paraId="650DB247">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自动重试2次，失败后保留草稿</w:t>
            </w:r>
          </w:p>
        </w:tc>
        <w:tc>
          <w:tcPr>
            <w:tcW w:w="1250" w:type="pct"/>
            <w:tcBorders>
              <w:top w:val="single" w:color="000000" w:sz="4" w:space="0"/>
              <w:left w:val="single" w:color="000000" w:sz="4" w:space="0"/>
              <w:bottom w:val="single" w:color="000000" w:sz="4" w:space="0"/>
              <w:right w:val="single" w:color="000000" w:sz="4" w:space="0"/>
            </w:tcBorders>
            <w:vAlign w:val="center"/>
          </w:tcPr>
          <w:p w14:paraId="6E123A34">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“图片上传失败，可稍后重试”</w:t>
            </w:r>
          </w:p>
        </w:tc>
      </w:tr>
      <w:tr w14:paraId="32AF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tcBorders>
              <w:top w:val="single" w:color="000000" w:sz="4" w:space="0"/>
              <w:left w:val="single" w:color="000000" w:sz="4" w:space="0"/>
              <w:bottom w:val="single" w:color="000000" w:sz="4" w:space="0"/>
              <w:right w:val="single" w:color="000000" w:sz="4" w:space="0"/>
            </w:tcBorders>
            <w:vAlign w:val="center"/>
          </w:tcPr>
          <w:p w14:paraId="45288404">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访问人数过多</w:t>
            </w:r>
          </w:p>
        </w:tc>
        <w:tc>
          <w:tcPr>
            <w:tcW w:w="1250" w:type="pct"/>
            <w:tcBorders>
              <w:top w:val="single" w:color="000000" w:sz="4" w:space="0"/>
              <w:left w:val="single" w:color="000000" w:sz="4" w:space="0"/>
              <w:bottom w:val="single" w:color="000000" w:sz="4" w:space="0"/>
              <w:right w:val="single" w:color="000000" w:sz="4" w:space="0"/>
            </w:tcBorders>
            <w:vAlign w:val="center"/>
          </w:tcPr>
          <w:p w14:paraId="0A4B6E20">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请求</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处理变慢</w:t>
            </w:r>
          </w:p>
        </w:tc>
        <w:tc>
          <w:tcPr>
            <w:tcW w:w="1250" w:type="pct"/>
            <w:tcBorders>
              <w:top w:val="single" w:color="000000" w:sz="4" w:space="0"/>
              <w:left w:val="single" w:color="000000" w:sz="4" w:space="0"/>
              <w:bottom w:val="single" w:color="000000" w:sz="4" w:space="0"/>
              <w:right w:val="single" w:color="000000" w:sz="4" w:space="0"/>
            </w:tcBorders>
            <w:vAlign w:val="center"/>
          </w:tcPr>
          <w:p w14:paraId="71DAAD1D">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临时限制部分请求</w:t>
            </w:r>
          </w:p>
        </w:tc>
        <w:tc>
          <w:tcPr>
            <w:tcW w:w="1250" w:type="pct"/>
            <w:tcBorders>
              <w:top w:val="single" w:color="000000" w:sz="4" w:space="0"/>
              <w:left w:val="single" w:color="000000" w:sz="4" w:space="0"/>
              <w:bottom w:val="single" w:color="000000" w:sz="4" w:space="0"/>
              <w:right w:val="single" w:color="000000" w:sz="4" w:space="0"/>
            </w:tcBorders>
            <w:vAlign w:val="center"/>
          </w:tcPr>
          <w:p w14:paraId="3E0C5B83">
            <w:pPr>
              <w:keepNext w:val="0"/>
              <w:keepLines w:val="0"/>
              <w:widowControl/>
              <w:suppressLineNumbers w:val="0"/>
              <w:spacing w:before="0" w:beforeAutospacing="0" w:after="0" w:afterAutospacing="0" w:line="375" w:lineRule="atLeast"/>
              <w:ind w:left="0" w:right="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en-US" w:bidi="ar-SA"/>
                <w:woUserID w:val="1"/>
              </w:rPr>
            </w:pPr>
            <w:r>
              <w:rPr>
                <w:rStyle w:val="33"/>
                <w:rFonts w:hint="default" w:ascii="宋体" w:hAnsi="宋体" w:eastAsia="宋体" w:cs="宋体"/>
                <w:b w:val="0"/>
                <w:bCs w:val="0"/>
                <w:i w:val="0"/>
                <w:iCs w:val="0"/>
                <w:caps w:val="0"/>
                <w:color w:val="0F1115"/>
                <w:spacing w:val="0"/>
                <w:kern w:val="0"/>
                <w:sz w:val="24"/>
                <w:szCs w:val="24"/>
                <w:shd w:val="clear" w:fill="FFFFFF"/>
                <w:lang w:val="en-US" w:eastAsia="zh-CN" w:bidi="ar-SA"/>
                <w:woUserID w:val="1"/>
              </w:rPr>
              <w:t>“当前访问人数较多，请稍后再试”</w:t>
            </w:r>
          </w:p>
        </w:tc>
      </w:tr>
    </w:tbl>
    <w:p w14:paraId="6E982DE3">
      <w:pPr>
        <w:widowControl/>
        <w:numPr>
          <w:ilvl w:val="0"/>
          <w:numId w:val="0"/>
        </w:numPr>
        <w:spacing w:line="360" w:lineRule="auto"/>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（2）</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数据备份机制</w:t>
      </w:r>
    </w:p>
    <w:p w14:paraId="3AA6450E">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为了防止系统数据丢失，系统采用以下备份方式：</w:t>
      </w:r>
    </w:p>
    <w:p w14:paraId="51140A3E">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1. 定期备份：每天对数据库进行自动备份</w:t>
      </w:r>
    </w:p>
    <w:p w14:paraId="60CD0C95">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2. 历史备份保存：保留一段时间内的备份数据，方便数据恢复</w:t>
      </w:r>
    </w:p>
    <w:p w14:paraId="1A10F006">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3.备份验证：定期检查备份数据的完整性，确保数据可以正常恢复</w:t>
      </w:r>
    </w:p>
    <w:p w14:paraId="24E9A0A3">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（3）</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系统降级方案</w:t>
      </w:r>
    </w:p>
    <w:p w14:paraId="7BE1208C">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当系统负载较高或部分服务出现异常时，系统可以通过简化部分功能来保证核心功能仍然能够正常使用。例如：</w:t>
      </w:r>
    </w:p>
    <w:p w14:paraId="1CEEF4AE">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1. 当图片服务出现异常时，用户仍可以发布文字信息</w:t>
      </w:r>
    </w:p>
    <w:p w14:paraId="102CF87F">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2. 当搜索功能负载较高时，用户可以通过分类浏览信息</w:t>
      </w:r>
    </w:p>
    <w:p w14:paraId="67A4A709">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3. 当部分数据加载失败时，可以显示缓存数据</w:t>
      </w:r>
    </w:p>
    <w:p w14:paraId="73C8384E">
      <w:pPr>
        <w:widowControl/>
        <w:spacing w:line="360" w:lineRule="auto"/>
        <w:ind w:firstLine="480" w:firstLineChars="2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通过这种方式可以在异常情况下保证系统基本功能仍然可用</w:t>
      </w:r>
    </w:p>
    <w:p w14:paraId="42600ACA">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（4）</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系统恢复机制</w:t>
      </w:r>
    </w:p>
    <w:p w14:paraId="04E33947">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t>当系统出现异常或服务中断时，需要具备一定的恢复能力：</w:t>
      </w:r>
    </w:p>
    <w:p w14:paraId="602816B3">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1</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t xml:space="preserve"> 系统服务出现异常时，平台可以自动重新启动服务</w:t>
      </w:r>
    </w:p>
    <w:p w14:paraId="134E0999">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2.</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t xml:space="preserve"> 管理员可以在后台进行手动重启操作</w:t>
      </w:r>
    </w:p>
    <w:p w14:paraId="04DDB3DC">
      <w:pPr>
        <w:widowControl/>
        <w:spacing w:line="360" w:lineRule="auto"/>
        <w:ind w:firstLine="480" w:firstLineChars="20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3.</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2"/>
        </w:rPr>
        <w:t xml:space="preserve"> 系统记录关键操作日志，便于问题排查和数据恢复</w:t>
      </w:r>
    </w:p>
    <w:p w14:paraId="05D9BBA6">
      <w:pPr>
        <w:widowControl/>
        <w:spacing w:line="360" w:lineRule="auto"/>
        <w:ind w:firstLine="480" w:firstLineChars="200"/>
        <w:jc w:val="left"/>
        <w:rPr>
          <w:rFonts w:hint="eastAsia"/>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 xml:space="preserve">                                                        </w:t>
      </w:r>
      <w:r>
        <w:rPr>
          <w:rFonts w:hint="eastAsia"/>
          <w:i/>
          <w:color w:val="0000FF"/>
          <w:lang w:eastAsia="zh"/>
          <w:woUserID w:val="1"/>
        </w:rPr>
        <w:t xml:space="preserve">                        </w:t>
      </w:r>
    </w:p>
    <w:p w14:paraId="4A8575E1">
      <w:pPr>
        <w:pStyle w:val="4"/>
        <w:rPr>
          <w:rFonts w:hint="eastAsia"/>
        </w:rPr>
      </w:pPr>
      <w:bookmarkStart w:id="69" w:name="_Toc69984703"/>
      <w:bookmarkStart w:id="70" w:name="_Toc1764094889"/>
      <w:r>
        <w:t>7</w:t>
      </w:r>
      <w:r>
        <w:rPr>
          <w:rFonts w:hint="eastAsia"/>
        </w:rPr>
        <w:t>.3</w:t>
      </w:r>
      <w:r>
        <w:rPr>
          <w:rFonts w:hint="eastAsia"/>
          <w:lang w:eastAsia="zh"/>
          <w:woUserID w:val="3"/>
        </w:rPr>
        <w:t>校园失物招领</w:t>
      </w:r>
      <w:r>
        <w:rPr>
          <w:rFonts w:hint="eastAsia"/>
        </w:rPr>
        <w:t>适用性需求</w:t>
      </w:r>
      <w:bookmarkEnd w:id="69"/>
      <w:r>
        <w:rPr>
          <w:rFonts w:hint="eastAsia"/>
        </w:rPr>
        <w:t>设计说明</w:t>
      </w:r>
      <w:bookmarkEnd w:id="70"/>
    </w:p>
    <w:p w14:paraId="4EC1D4FC">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（1）界面设计约束</w:t>
      </w:r>
    </w:p>
    <w:p w14:paraId="047A790E">
      <w:pPr>
        <w:widowControl/>
        <w:spacing w:line="360" w:lineRule="auto"/>
        <w:ind w:left="0" w:leftChars="0" w:firstLine="240" w:firstLineChars="1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系统界面采用简洁清晰的布局方式。发布信息页面采用表单形式，用户可以在一个页面中完成信息填写。必填项会进行明显标注，并在提交前进行输入检查。</w:t>
      </w:r>
    </w:p>
    <w:p w14:paraId="14078428">
      <w:pPr>
        <w:widowControl/>
        <w:spacing w:line="360" w:lineRule="auto"/>
        <w:ind w:left="0" w:leftChars="0" w:firstLine="240" w:firstLineChars="1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信息列表页面采用卡片式展示方式，每条信息包含物品名称、地点、时间等基本内容，方便用户快速浏览。</w:t>
      </w:r>
    </w:p>
    <w:p w14:paraId="799044A8">
      <w:pPr>
        <w:widowControl/>
        <w:spacing w:line="360" w:lineRule="auto"/>
        <w:ind w:left="0" w:leftChars="0" w:firstLine="240" w:firstLineChars="1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主要操作按钮（如发布、提交等）设计为明显的颜色，保证用户可以方便找到。</w:t>
      </w:r>
    </w:p>
    <w:p w14:paraId="6FB2DACB">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（2）新手引导设计</w:t>
      </w:r>
    </w:p>
    <w:p w14:paraId="4599EDE8">
      <w:pPr>
        <w:widowControl/>
        <w:spacing w:line="360" w:lineRule="auto"/>
        <w:ind w:left="0" w:leftChars="0" w:firstLine="240" w:firstLineChars="100"/>
        <w:jc w:val="left"/>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pP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当用户第一次进入小程序时，系统会通过简单的引导提示帮助用户了解主要功能，例如搜索功能、发布按钮以及信息浏览方式。用户可以随时跳过引导，并且可以在帮助页面中再次查看相关说明。</w:t>
      </w:r>
    </w:p>
    <w:p w14:paraId="67E41B86">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（3）辅助输入设计</w:t>
      </w:r>
    </w:p>
    <w:p w14:paraId="4DDC5E87">
      <w:pPr>
        <w:widowControl/>
        <w:spacing w:line="360" w:lineRule="auto"/>
        <w:ind w:left="0" w:leftChars="0" w:firstLine="0" w:firstLineChars="0"/>
        <w:jc w:val="left"/>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pP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物品分类采用下拉选择器，预设常用分类。地点输入框支持手动输入、常用地点选择、当前位置定位三种方式。丢失/拾取时间默认设置为当前时间，</w:t>
      </w:r>
      <w:r>
        <w:rPr>
          <w:rStyle w:val="33"/>
          <w:rFonts w:hint="eastAsia" w:ascii="宋体" w:hAnsi="宋体" w:cs="宋体"/>
          <w:b w:val="0"/>
          <w:bCs w:val="0"/>
          <w:i w:val="0"/>
          <w:iCs w:val="0"/>
          <w:caps w:val="0"/>
          <w:color w:val="0F1115"/>
          <w:spacing w:val="0"/>
          <w:kern w:val="0"/>
          <w:sz w:val="24"/>
          <w:szCs w:val="24"/>
          <w:shd w:val="clear" w:fill="FFFFFF"/>
          <w:lang w:val="en-US" w:eastAsia="zh" w:bidi="ar-SA"/>
          <w:woUserID w:val="2"/>
        </w:rPr>
        <w:t>用户也可以自行修改</w:t>
      </w:r>
      <w:r>
        <w:rPr>
          <w:rStyle w:val="33"/>
          <w:rFonts w:hint="eastAsia" w:ascii="宋体" w:hAnsi="宋体" w:eastAsia="宋体" w:cs="宋体"/>
          <w:b w:val="0"/>
          <w:bCs w:val="0"/>
          <w:i w:val="0"/>
          <w:iCs w:val="0"/>
          <w:caps w:val="0"/>
          <w:color w:val="0F1115"/>
          <w:spacing w:val="0"/>
          <w:kern w:val="0"/>
          <w:sz w:val="24"/>
          <w:szCs w:val="24"/>
          <w:shd w:val="clear" w:fill="FFFFFF"/>
          <w:lang w:val="en-US" w:eastAsia="zh" w:bidi="ar-SA"/>
          <w:woUserID w:val="1"/>
        </w:rPr>
        <w:t>。</w:t>
      </w:r>
    </w:p>
    <w:p w14:paraId="582AE778">
      <w:pPr>
        <w:pStyle w:val="4"/>
        <w:rPr>
          <w:rFonts w:hint="eastAsia"/>
          <w:sz w:val="18"/>
        </w:rPr>
      </w:pPr>
      <w:bookmarkStart w:id="71" w:name="_Toc69984704"/>
      <w:bookmarkStart w:id="72" w:name="_Toc1519484799"/>
      <w:r>
        <w:t>7</w:t>
      </w:r>
      <w:r>
        <w:rPr>
          <w:rFonts w:hint="eastAsia"/>
        </w:rPr>
        <w:t>.4</w:t>
      </w:r>
      <w:r>
        <w:rPr>
          <w:rFonts w:hint="eastAsia"/>
          <w:lang w:eastAsia="zh"/>
          <w:woUserID w:val="3"/>
        </w:rPr>
        <w:t>校园失物招领</w:t>
      </w:r>
      <w:r>
        <w:rPr>
          <w:rFonts w:hint="eastAsia"/>
        </w:rPr>
        <w:t>可维护性需求</w:t>
      </w:r>
      <w:bookmarkEnd w:id="71"/>
      <w:r>
        <w:rPr>
          <w:rFonts w:hint="eastAsia"/>
        </w:rPr>
        <w:t>设计说明</w:t>
      </w:r>
      <w:bookmarkEnd w:id="72"/>
    </w:p>
    <w:p w14:paraId="7B7E3CF5">
      <w:pPr>
        <w:pStyle w:val="27"/>
        <w:keepNext w:val="0"/>
        <w:keepLines w:val="0"/>
        <w:widowControl/>
        <w:suppressLineNumbers w:val="0"/>
        <w:shd w:val="clear" w:fill="FFFFFF"/>
        <w:spacing w:before="240" w:beforeAutospacing="0" w:after="240" w:afterAutospacing="0" w:line="360" w:lineRule="auto"/>
        <w:ind w:left="240" w:leftChars="0" w:right="0" w:hanging="240" w:hangingChars="100"/>
        <w:rPr>
          <w:rStyle w:val="33"/>
          <w:rFonts w:hint="eastAsia" w:ascii="宋体" w:hAnsi="宋体" w:cs="宋体"/>
          <w:b w:val="0"/>
          <w:bCs w:val="0"/>
          <w:i w:val="0"/>
          <w:iCs w:val="0"/>
          <w:caps w:val="0"/>
          <w:color w:val="0F1115"/>
          <w:spacing w:val="0"/>
          <w:sz w:val="24"/>
          <w:szCs w:val="24"/>
          <w:shd w:val="clear" w:fill="FFFFFF"/>
          <w:lang w:eastAsia="zh"/>
          <w:woUserID w:val="2"/>
        </w:rPr>
      </w:pPr>
      <w:r>
        <w:rPr>
          <w:rStyle w:val="33"/>
          <w:rFonts w:hint="default" w:ascii="宋体" w:hAnsi="宋体" w:eastAsia="宋体" w:cs="宋体"/>
          <w:b w:val="0"/>
          <w:bCs w:val="0"/>
          <w:i w:val="0"/>
          <w:iCs w:val="0"/>
          <w:caps w:val="0"/>
          <w:color w:val="0F1115"/>
          <w:spacing w:val="0"/>
          <w:sz w:val="24"/>
          <w:szCs w:val="24"/>
          <w:shd w:val="clear" w:fill="FFFFFF"/>
          <w:woUserID w:val="1"/>
        </w:rPr>
        <w:t>（1）代码规范</w:t>
      </w:r>
      <w:r>
        <w:rPr>
          <w:rStyle w:val="33"/>
          <w:rFonts w:hint="default" w:ascii="宋体" w:hAnsi="宋体" w:eastAsia="宋体" w:cs="宋体"/>
          <w:b w:val="0"/>
          <w:bCs w:val="0"/>
          <w:i w:val="0"/>
          <w:iCs w:val="0"/>
          <w:caps w:val="0"/>
          <w:color w:val="0F1115"/>
          <w:spacing w:val="0"/>
          <w:sz w:val="24"/>
          <w:szCs w:val="24"/>
          <w:shd w:val="clear" w:fill="FFFFFF"/>
          <w:woUserID w:val="1"/>
        </w:rPr>
        <w:br w:type="textWrapping"/>
      </w:r>
      <w:r>
        <w:rPr>
          <w:rStyle w:val="33"/>
          <w:rFonts w:hint="eastAsia" w:ascii="宋体" w:hAnsi="宋体" w:cs="宋体"/>
          <w:b w:val="0"/>
          <w:bCs w:val="0"/>
          <w:i w:val="0"/>
          <w:iCs w:val="0"/>
          <w:caps w:val="0"/>
          <w:color w:val="0F1115"/>
          <w:spacing w:val="0"/>
          <w:sz w:val="24"/>
          <w:szCs w:val="24"/>
          <w:shd w:val="clear" w:fill="FFFFFF"/>
          <w:lang w:eastAsia="zh"/>
          <w:woUserID w:val="2"/>
        </w:rPr>
        <w:t>系统代码按照统一结构进行组织，例如前端代码按照页面、组件和工具类进行分类存放。变量和函数采用统一命名规则，使代码更加清晰易读。对于复杂逻辑部分，需要添加适当的注释说明，方便后续维护。</w:t>
      </w:r>
    </w:p>
    <w:p w14:paraId="10F85CE2">
      <w:pPr>
        <w:pStyle w:val="27"/>
        <w:keepNext w:val="0"/>
        <w:keepLines w:val="0"/>
        <w:widowControl/>
        <w:suppressLineNumbers w:val="0"/>
        <w:shd w:val="clear" w:fill="FFFFFF"/>
        <w:spacing w:before="240" w:beforeAutospacing="0" w:after="240" w:afterAutospacing="0" w:line="360" w:lineRule="auto"/>
        <w:ind w:left="240" w:leftChars="0" w:right="0" w:hanging="240" w:hangingChars="100"/>
        <w:rPr>
          <w:rStyle w:val="33"/>
          <w:rFonts w:hint="eastAsia" w:ascii="宋体" w:hAnsi="宋体" w:cs="宋体"/>
          <w:b w:val="0"/>
          <w:bCs w:val="0"/>
          <w:i w:val="0"/>
          <w:iCs w:val="0"/>
          <w:caps w:val="0"/>
          <w:color w:val="0F1115"/>
          <w:spacing w:val="0"/>
          <w:sz w:val="24"/>
          <w:szCs w:val="24"/>
          <w:shd w:val="clear" w:fill="FFFFFF"/>
          <w:lang w:eastAsia="zh"/>
          <w:woUserID w:val="2"/>
        </w:rPr>
      </w:pPr>
      <w:r>
        <w:rPr>
          <w:rStyle w:val="33"/>
          <w:rFonts w:hint="default" w:ascii="宋体" w:hAnsi="宋体" w:eastAsia="宋体" w:cs="宋体"/>
          <w:b w:val="0"/>
          <w:bCs w:val="0"/>
          <w:i w:val="0"/>
          <w:iCs w:val="0"/>
          <w:caps w:val="0"/>
          <w:color w:val="0F1115"/>
          <w:spacing w:val="0"/>
          <w:sz w:val="24"/>
          <w:szCs w:val="24"/>
          <w:shd w:val="clear" w:fill="FFFFFF"/>
          <w:woUserID w:val="1"/>
        </w:rPr>
        <w:t>（2）模块化设计</w:t>
      </w:r>
      <w:r>
        <w:rPr>
          <w:rStyle w:val="33"/>
          <w:rFonts w:hint="default" w:ascii="宋体" w:hAnsi="宋体" w:eastAsia="宋体" w:cs="宋体"/>
          <w:b w:val="0"/>
          <w:bCs w:val="0"/>
          <w:i w:val="0"/>
          <w:iCs w:val="0"/>
          <w:caps w:val="0"/>
          <w:color w:val="0F1115"/>
          <w:spacing w:val="0"/>
          <w:sz w:val="24"/>
          <w:szCs w:val="24"/>
          <w:shd w:val="clear" w:fill="FFFFFF"/>
          <w:woUserID w:val="1"/>
        </w:rPr>
        <w:br w:type="textWrapping"/>
      </w:r>
      <w:r>
        <w:rPr>
          <w:rStyle w:val="33"/>
          <w:rFonts w:hint="eastAsia" w:ascii="宋体" w:hAnsi="宋体" w:cs="宋体"/>
          <w:b w:val="0"/>
          <w:bCs w:val="0"/>
          <w:i w:val="0"/>
          <w:iCs w:val="0"/>
          <w:caps w:val="0"/>
          <w:color w:val="0F1115"/>
          <w:spacing w:val="0"/>
          <w:sz w:val="24"/>
          <w:szCs w:val="24"/>
          <w:shd w:val="clear" w:fill="FFFFFF"/>
          <w:lang w:eastAsia="zh"/>
          <w:woUserID w:val="2"/>
        </w:rPr>
        <w:t>系统将可复用的界面元素封装为组件，例如信息卡片组件和图片上传组件，以提高代码复用率。</w:t>
      </w:r>
    </w:p>
    <w:p w14:paraId="0C185231">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lang w:eastAsia="zh"/>
          <w:woUserID w:val="2"/>
        </w:rPr>
      </w:pPr>
      <w:r>
        <w:rPr>
          <w:rStyle w:val="33"/>
          <w:rFonts w:hint="eastAsia" w:ascii="宋体" w:hAnsi="宋体" w:cs="宋体"/>
          <w:b w:val="0"/>
          <w:bCs w:val="0"/>
          <w:i w:val="0"/>
          <w:iCs w:val="0"/>
          <w:caps w:val="0"/>
          <w:color w:val="0F1115"/>
          <w:spacing w:val="0"/>
          <w:sz w:val="24"/>
          <w:szCs w:val="24"/>
          <w:shd w:val="clear" w:fill="FFFFFF"/>
          <w:lang w:eastAsia="zh"/>
          <w:woUserID w:val="2"/>
        </w:rPr>
        <w:t>后端功能通过云函数实现，每个功能模块相对独立，从而便于系统维护和功能扩展。系统中的一些基础配置（如分类列表等）集中管理，以便统一修改。</w:t>
      </w:r>
      <w:r>
        <w:rPr>
          <w:rStyle w:val="33"/>
          <w:rFonts w:hint="eastAsia" w:ascii="宋体" w:hAnsi="宋体" w:cs="宋体"/>
          <w:b w:val="0"/>
          <w:bCs w:val="0"/>
          <w:i w:val="0"/>
          <w:iCs w:val="0"/>
          <w:caps w:val="0"/>
          <w:color w:val="0F1115"/>
          <w:spacing w:val="0"/>
          <w:sz w:val="24"/>
          <w:szCs w:val="24"/>
          <w:shd w:val="clear" w:fill="FFFFFF"/>
          <w:lang w:eastAsia="zh"/>
          <w:woUserID w:val="2"/>
        </w:rPr>
        <w:br w:type="textWrapping"/>
      </w:r>
      <w:r>
        <w:rPr>
          <w:rStyle w:val="33"/>
          <w:rFonts w:hint="default" w:ascii="宋体" w:hAnsi="宋体" w:eastAsia="宋体" w:cs="宋体"/>
          <w:b w:val="0"/>
          <w:bCs w:val="0"/>
          <w:i w:val="0"/>
          <w:iCs w:val="0"/>
          <w:caps w:val="0"/>
          <w:color w:val="0F1115"/>
          <w:spacing w:val="0"/>
          <w:sz w:val="24"/>
          <w:szCs w:val="24"/>
          <w:shd w:val="clear" w:fill="FFFFFF"/>
          <w:woUserID w:val="2"/>
        </w:rPr>
        <w:t>（</w:t>
      </w:r>
      <w:r>
        <w:rPr>
          <w:rStyle w:val="33"/>
          <w:rFonts w:hint="eastAsia" w:ascii="宋体" w:hAnsi="宋体" w:eastAsia="宋体" w:cs="宋体"/>
          <w:b w:val="0"/>
          <w:bCs w:val="0"/>
          <w:i w:val="0"/>
          <w:iCs w:val="0"/>
          <w:caps w:val="0"/>
          <w:color w:val="0F1115"/>
          <w:spacing w:val="0"/>
          <w:sz w:val="24"/>
          <w:szCs w:val="24"/>
          <w:shd w:val="clear" w:fill="FFFFFF"/>
          <w:lang w:eastAsia="zh"/>
          <w:woUserID w:val="2"/>
        </w:rPr>
        <w:t>3</w:t>
      </w:r>
      <w:r>
        <w:rPr>
          <w:rStyle w:val="33"/>
          <w:rFonts w:hint="default" w:ascii="宋体" w:hAnsi="宋体" w:eastAsia="宋体" w:cs="宋体"/>
          <w:b w:val="0"/>
          <w:bCs w:val="0"/>
          <w:i w:val="0"/>
          <w:iCs w:val="0"/>
          <w:caps w:val="0"/>
          <w:color w:val="0F1115"/>
          <w:spacing w:val="0"/>
          <w:sz w:val="24"/>
          <w:szCs w:val="24"/>
          <w:shd w:val="clear" w:fill="FFFFFF"/>
          <w:woUserID w:val="2"/>
        </w:rPr>
        <w:t>）</w:t>
      </w:r>
      <w:r>
        <w:rPr>
          <w:rStyle w:val="33"/>
          <w:rFonts w:hint="eastAsia" w:ascii="宋体" w:hAnsi="宋体" w:eastAsia="宋体" w:cs="宋体"/>
          <w:b w:val="0"/>
          <w:bCs w:val="0"/>
          <w:i w:val="0"/>
          <w:iCs w:val="0"/>
          <w:caps w:val="0"/>
          <w:color w:val="0F1115"/>
          <w:spacing w:val="0"/>
          <w:sz w:val="24"/>
          <w:szCs w:val="24"/>
          <w:shd w:val="clear" w:fill="FFFFFF"/>
          <w:lang w:eastAsia="zh"/>
          <w:woUserID w:val="2"/>
        </w:rPr>
        <w:t>操作日志管理</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407"/>
        <w:gridCol w:w="2407"/>
        <w:gridCol w:w="2407"/>
      </w:tblGrid>
      <w:tr w14:paraId="580F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72CECBC4">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操作类型</w:t>
            </w:r>
          </w:p>
        </w:tc>
        <w:tc>
          <w:tcPr>
            <w:tcW w:w="1250" w:type="pct"/>
            <w:vAlign w:val="center"/>
          </w:tcPr>
          <w:p w14:paraId="06DC2582">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记录内容</w:t>
            </w:r>
          </w:p>
        </w:tc>
        <w:tc>
          <w:tcPr>
            <w:tcW w:w="1250" w:type="pct"/>
            <w:vAlign w:val="center"/>
          </w:tcPr>
          <w:p w14:paraId="1BBA3F49">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存储位置</w:t>
            </w:r>
          </w:p>
        </w:tc>
        <w:tc>
          <w:tcPr>
            <w:tcW w:w="1250" w:type="pct"/>
            <w:vAlign w:val="center"/>
          </w:tcPr>
          <w:p w14:paraId="2378ACEE">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保留周期</w:t>
            </w:r>
          </w:p>
        </w:tc>
      </w:tr>
      <w:tr w14:paraId="1E9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6999CA61">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用户登录</w:t>
            </w:r>
          </w:p>
        </w:tc>
        <w:tc>
          <w:tcPr>
            <w:tcW w:w="1250" w:type="pct"/>
            <w:vAlign w:val="center"/>
          </w:tcPr>
          <w:p w14:paraId="067731D4">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学号、登录时间、IP、设备信息</w:t>
            </w:r>
          </w:p>
        </w:tc>
        <w:tc>
          <w:tcPr>
            <w:tcW w:w="1250" w:type="pct"/>
            <w:vAlign w:val="center"/>
          </w:tcPr>
          <w:p w14:paraId="073B32CF">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eastAsia" w:ascii="宋体" w:hAnsi="宋体" w:eastAsia="宋体" w:cs="宋体"/>
                <w:b w:val="0"/>
                <w:bCs w:val="0"/>
                <w:i w:val="0"/>
                <w:iCs w:val="0"/>
                <w:caps w:val="0"/>
                <w:color w:val="0F1115"/>
                <w:spacing w:val="0"/>
                <w:sz w:val="24"/>
                <w:szCs w:val="24"/>
                <w:shd w:val="clear" w:fill="FFFFFF"/>
                <w:lang w:val="en-US" w:eastAsia="zh-CN"/>
                <w:woUserID w:val="1"/>
              </w:rPr>
              <w:t>login_logs</w:t>
            </w: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表</w:t>
            </w:r>
          </w:p>
        </w:tc>
        <w:tc>
          <w:tcPr>
            <w:tcW w:w="1250" w:type="pct"/>
            <w:vAlign w:val="center"/>
          </w:tcPr>
          <w:p w14:paraId="514DDABA">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90天</w:t>
            </w:r>
          </w:p>
        </w:tc>
      </w:tr>
      <w:tr w14:paraId="6711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64167E15">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发布信息</w:t>
            </w:r>
          </w:p>
        </w:tc>
        <w:tc>
          <w:tcPr>
            <w:tcW w:w="1250" w:type="pct"/>
            <w:vAlign w:val="center"/>
          </w:tcPr>
          <w:p w14:paraId="3A4EE2D3">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信息ID、发布者、发布时间、内容摘要</w:t>
            </w:r>
          </w:p>
        </w:tc>
        <w:tc>
          <w:tcPr>
            <w:tcW w:w="1250" w:type="pct"/>
            <w:vAlign w:val="center"/>
          </w:tcPr>
          <w:p w14:paraId="28D93809">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operation_logs表</w:t>
            </w:r>
          </w:p>
        </w:tc>
        <w:tc>
          <w:tcPr>
            <w:tcW w:w="1250" w:type="pct"/>
            <w:vAlign w:val="center"/>
          </w:tcPr>
          <w:p w14:paraId="13D89903">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180天</w:t>
            </w:r>
          </w:p>
        </w:tc>
      </w:tr>
      <w:tr w14:paraId="0C9E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248FBE04">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审核操作</w:t>
            </w:r>
          </w:p>
        </w:tc>
        <w:tc>
          <w:tcPr>
            <w:tcW w:w="1250" w:type="pct"/>
            <w:vAlign w:val="center"/>
          </w:tcPr>
          <w:p w14:paraId="1145EAB0">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审核人、信息ID、审核结果、驳回原因</w:t>
            </w:r>
          </w:p>
        </w:tc>
        <w:tc>
          <w:tcPr>
            <w:tcW w:w="1250" w:type="pct"/>
            <w:vAlign w:val="center"/>
          </w:tcPr>
          <w:p w14:paraId="63E38CEF">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audit_logs表</w:t>
            </w:r>
          </w:p>
        </w:tc>
        <w:tc>
          <w:tcPr>
            <w:tcW w:w="1250" w:type="pct"/>
            <w:vAlign w:val="center"/>
          </w:tcPr>
          <w:p w14:paraId="10FCC024">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180天</w:t>
            </w:r>
          </w:p>
        </w:tc>
      </w:tr>
      <w:tr w14:paraId="44E4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2102094E">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用户管理</w:t>
            </w:r>
          </w:p>
        </w:tc>
        <w:tc>
          <w:tcPr>
            <w:tcW w:w="1250" w:type="pct"/>
            <w:vAlign w:val="center"/>
          </w:tcPr>
          <w:p w14:paraId="52819EBF">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操作人、目标用户、操作类型、操作原因</w:t>
            </w:r>
          </w:p>
        </w:tc>
        <w:tc>
          <w:tcPr>
            <w:tcW w:w="1250" w:type="pct"/>
            <w:vAlign w:val="center"/>
          </w:tcPr>
          <w:p w14:paraId="1488D563">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admin_logs表</w:t>
            </w:r>
          </w:p>
        </w:tc>
        <w:tc>
          <w:tcPr>
            <w:tcW w:w="1250" w:type="pct"/>
            <w:vAlign w:val="center"/>
          </w:tcPr>
          <w:p w14:paraId="2BFE42F6">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365天</w:t>
            </w:r>
          </w:p>
        </w:tc>
      </w:tr>
      <w:tr w14:paraId="5AA1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3A5C31CB">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内容管理</w:t>
            </w:r>
          </w:p>
        </w:tc>
        <w:tc>
          <w:tcPr>
            <w:tcW w:w="1250" w:type="pct"/>
            <w:vAlign w:val="center"/>
          </w:tcPr>
          <w:p w14:paraId="5610F231">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操作人、信息ID、操作类型、下架原因</w:t>
            </w:r>
          </w:p>
        </w:tc>
        <w:tc>
          <w:tcPr>
            <w:tcW w:w="1250" w:type="pct"/>
            <w:vAlign w:val="center"/>
          </w:tcPr>
          <w:p w14:paraId="03546F28">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admin_logs表</w:t>
            </w:r>
          </w:p>
        </w:tc>
        <w:tc>
          <w:tcPr>
            <w:tcW w:w="1250" w:type="pct"/>
            <w:vAlign w:val="center"/>
          </w:tcPr>
          <w:p w14:paraId="31120D2B">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r>
              <w:rPr>
                <w:rStyle w:val="33"/>
                <w:rFonts w:hint="default" w:ascii="宋体" w:hAnsi="宋体" w:eastAsia="宋体" w:cs="宋体"/>
                <w:b w:val="0"/>
                <w:bCs w:val="0"/>
                <w:i w:val="0"/>
                <w:iCs w:val="0"/>
                <w:caps w:val="0"/>
                <w:color w:val="0F1115"/>
                <w:spacing w:val="0"/>
                <w:sz w:val="24"/>
                <w:szCs w:val="24"/>
                <w:shd w:val="clear" w:fill="FFFFFF"/>
                <w:lang w:val="en-US" w:eastAsia="zh-CN"/>
                <w:woUserID w:val="1"/>
              </w:rPr>
              <w:t>365天</w:t>
            </w:r>
          </w:p>
        </w:tc>
      </w:tr>
    </w:tbl>
    <w:p w14:paraId="468B6B8D">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woUserID w:val="1"/>
        </w:rPr>
      </w:pPr>
    </w:p>
    <w:p w14:paraId="31D0EBE3">
      <w:pPr>
        <w:pStyle w:val="4"/>
        <w:rPr>
          <w:rFonts w:hint="eastAsia"/>
        </w:rPr>
      </w:pPr>
      <w:bookmarkStart w:id="73" w:name="_Toc69984705"/>
      <w:bookmarkStart w:id="74" w:name="_Toc1352092971"/>
      <w:r>
        <w:t>7</w:t>
      </w:r>
      <w:r>
        <w:rPr>
          <w:rFonts w:hint="eastAsia"/>
        </w:rPr>
        <w:t>.5可移植性需求</w:t>
      </w:r>
      <w:bookmarkEnd w:id="73"/>
      <w:r>
        <w:rPr>
          <w:rFonts w:hint="eastAsia"/>
        </w:rPr>
        <w:t>设计说明</w:t>
      </w:r>
      <w:bookmarkEnd w:id="74"/>
    </w:p>
    <w:p w14:paraId="425FB999">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lang w:eastAsia="zh"/>
          <w:woUserID w:val="2"/>
        </w:rPr>
      </w:pPr>
      <w:r>
        <w:rPr>
          <w:rStyle w:val="33"/>
          <w:rFonts w:hint="eastAsia" w:ascii="宋体" w:hAnsi="宋体" w:eastAsia="宋体" w:cs="宋体"/>
          <w:b w:val="0"/>
          <w:bCs w:val="0"/>
          <w:i w:val="0"/>
          <w:iCs w:val="0"/>
          <w:caps w:val="0"/>
          <w:color w:val="0F1115"/>
          <w:spacing w:val="0"/>
          <w:sz w:val="24"/>
          <w:szCs w:val="24"/>
          <w:shd w:val="clear" w:fill="FFFFFF"/>
          <w:lang w:eastAsia="zh"/>
          <w:woUserID w:val="1"/>
        </w:rPr>
        <w:t>（1）</w:t>
      </w:r>
      <w:r>
        <w:rPr>
          <w:rStyle w:val="33"/>
          <w:rFonts w:hint="eastAsia" w:ascii="宋体" w:hAnsi="宋体" w:cs="宋体"/>
          <w:b w:val="0"/>
          <w:bCs w:val="0"/>
          <w:i w:val="0"/>
          <w:iCs w:val="0"/>
          <w:caps w:val="0"/>
          <w:color w:val="0F1115"/>
          <w:spacing w:val="0"/>
          <w:sz w:val="24"/>
          <w:szCs w:val="24"/>
          <w:shd w:val="clear" w:fill="FFFFFF"/>
          <w:lang w:eastAsia="zh"/>
          <w:woUserID w:val="2"/>
        </w:rPr>
        <w:t>跨设备适配</w:t>
      </w:r>
    </w:p>
    <w:p w14:paraId="6BB07FEC">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cs="宋体"/>
          <w:b w:val="0"/>
          <w:bCs w:val="0"/>
          <w:i w:val="0"/>
          <w:iCs w:val="0"/>
          <w:caps w:val="0"/>
          <w:color w:val="0F1115"/>
          <w:spacing w:val="0"/>
          <w:sz w:val="24"/>
          <w:szCs w:val="24"/>
          <w:shd w:val="clear" w:fill="FFFFFF"/>
          <w:lang w:eastAsia="zh"/>
          <w:woUserID w:val="2"/>
        </w:rPr>
      </w:pPr>
      <w:r>
        <w:rPr>
          <w:rStyle w:val="33"/>
          <w:rFonts w:hint="eastAsia" w:ascii="宋体" w:hAnsi="宋体" w:cs="宋体"/>
          <w:b w:val="0"/>
          <w:bCs w:val="0"/>
          <w:i w:val="0"/>
          <w:iCs w:val="0"/>
          <w:caps w:val="0"/>
          <w:color w:val="0F1115"/>
          <w:spacing w:val="0"/>
          <w:sz w:val="24"/>
          <w:szCs w:val="24"/>
          <w:shd w:val="clear" w:fill="FFFFFF"/>
          <w:lang w:eastAsia="zh"/>
          <w:woUserID w:val="2"/>
        </w:rPr>
        <w:t>系统界面采用弹性布局方式，并根据不同屏幕尺寸进行适配，以保证在不同手机设备上的显示效果基本一致。</w:t>
      </w:r>
    </w:p>
    <w:p w14:paraId="06BACF8E">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lang w:eastAsia="zh"/>
          <w:woUserID w:val="2"/>
        </w:rPr>
      </w:pPr>
      <w:r>
        <w:rPr>
          <w:rStyle w:val="33"/>
          <w:rFonts w:hint="eastAsia" w:ascii="宋体" w:hAnsi="宋体" w:eastAsia="宋体" w:cs="宋体"/>
          <w:b w:val="0"/>
          <w:bCs w:val="0"/>
          <w:i w:val="0"/>
          <w:iCs w:val="0"/>
          <w:caps w:val="0"/>
          <w:color w:val="0F1115"/>
          <w:spacing w:val="0"/>
          <w:sz w:val="24"/>
          <w:szCs w:val="24"/>
          <w:shd w:val="clear" w:fill="FFFFFF"/>
          <w:lang w:eastAsia="zh"/>
          <w:woUserID w:val="1"/>
        </w:rPr>
        <w:t>（2）业务逻辑</w:t>
      </w:r>
      <w:r>
        <w:rPr>
          <w:rStyle w:val="33"/>
          <w:rFonts w:hint="eastAsia" w:ascii="宋体" w:hAnsi="宋体" w:cs="宋体"/>
          <w:b w:val="0"/>
          <w:bCs w:val="0"/>
          <w:i w:val="0"/>
          <w:iCs w:val="0"/>
          <w:caps w:val="0"/>
          <w:color w:val="0F1115"/>
          <w:spacing w:val="0"/>
          <w:sz w:val="24"/>
          <w:szCs w:val="24"/>
          <w:shd w:val="clear" w:fill="FFFFFF"/>
          <w:lang w:eastAsia="zh"/>
          <w:woUserID w:val="2"/>
        </w:rPr>
        <w:t>分离</w:t>
      </w:r>
    </w:p>
    <w:p w14:paraId="18A35A2D">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lang w:eastAsia="zh"/>
          <w:woUserID w:val="2"/>
        </w:rPr>
      </w:pPr>
      <w:r>
        <w:rPr>
          <w:rStyle w:val="33"/>
          <w:rFonts w:hint="eastAsia" w:ascii="宋体" w:hAnsi="宋体" w:eastAsia="宋体" w:cs="宋体"/>
          <w:b w:val="0"/>
          <w:bCs w:val="0"/>
          <w:i w:val="0"/>
          <w:iCs w:val="0"/>
          <w:caps w:val="0"/>
          <w:color w:val="0F1115"/>
          <w:spacing w:val="0"/>
          <w:sz w:val="24"/>
          <w:szCs w:val="24"/>
          <w:shd w:val="clear" w:fill="FFFFFF"/>
          <w:lang w:eastAsia="zh"/>
          <w:woUserID w:val="1"/>
        </w:rPr>
        <w:t>核心业务逻辑在云函数中实现</w:t>
      </w:r>
      <w:r>
        <w:rPr>
          <w:rStyle w:val="33"/>
          <w:rFonts w:hint="eastAsia" w:ascii="宋体" w:hAnsi="宋体" w:cs="宋体"/>
          <w:b w:val="0"/>
          <w:bCs w:val="0"/>
          <w:i w:val="0"/>
          <w:iCs w:val="0"/>
          <w:caps w:val="0"/>
          <w:color w:val="0F1115"/>
          <w:spacing w:val="0"/>
          <w:sz w:val="24"/>
          <w:szCs w:val="24"/>
          <w:shd w:val="clear" w:fill="FFFFFF"/>
          <w:lang w:eastAsia="zh"/>
          <w:woUserID w:val="2"/>
        </w:rPr>
        <w:t>，前端主要负责页面展示和用户交互。通过这种方式，可以提高系统结构的清晰度，也方便后期功能扩展。</w:t>
      </w:r>
    </w:p>
    <w:p w14:paraId="23AD3B1B">
      <w:pPr>
        <w:pStyle w:val="27"/>
        <w:keepNext w:val="0"/>
        <w:keepLines w:val="0"/>
        <w:widowControl/>
        <w:suppressLineNumbers w:val="0"/>
        <w:shd w:val="clear" w:fill="FFFFFF"/>
        <w:spacing w:before="240" w:beforeAutospacing="0" w:after="240" w:afterAutospacing="0" w:line="360" w:lineRule="auto"/>
        <w:ind w:left="0" w:right="0" w:firstLine="0"/>
        <w:rPr>
          <w:rStyle w:val="33"/>
          <w:rFonts w:hint="eastAsia" w:ascii="宋体" w:hAnsi="宋体" w:eastAsia="宋体" w:cs="宋体"/>
          <w:b w:val="0"/>
          <w:bCs w:val="0"/>
          <w:i w:val="0"/>
          <w:iCs w:val="0"/>
          <w:caps w:val="0"/>
          <w:color w:val="0F1115"/>
          <w:spacing w:val="0"/>
          <w:sz w:val="24"/>
          <w:szCs w:val="24"/>
          <w:shd w:val="clear" w:fill="FFFFFF"/>
          <w:lang w:eastAsia="zh"/>
          <w:woUserID w:val="2"/>
        </w:rPr>
      </w:pPr>
      <w:r>
        <w:rPr>
          <w:rStyle w:val="33"/>
          <w:rFonts w:hint="eastAsia" w:ascii="宋体" w:hAnsi="宋体" w:eastAsia="宋体" w:cs="宋体"/>
          <w:b w:val="0"/>
          <w:bCs w:val="0"/>
          <w:i w:val="0"/>
          <w:iCs w:val="0"/>
          <w:caps w:val="0"/>
          <w:color w:val="0F1115"/>
          <w:spacing w:val="0"/>
          <w:sz w:val="24"/>
          <w:szCs w:val="24"/>
          <w:shd w:val="clear" w:fill="FFFFFF"/>
          <w:lang w:eastAsia="zh"/>
          <w:woUserID w:val="1"/>
        </w:rPr>
        <w:t>（3）</w:t>
      </w:r>
      <w:r>
        <w:rPr>
          <w:rStyle w:val="33"/>
          <w:rFonts w:hint="eastAsia" w:ascii="宋体" w:hAnsi="宋体" w:cs="宋体"/>
          <w:b w:val="0"/>
          <w:bCs w:val="0"/>
          <w:i w:val="0"/>
          <w:iCs w:val="0"/>
          <w:caps w:val="0"/>
          <w:color w:val="0F1115"/>
          <w:spacing w:val="0"/>
          <w:sz w:val="24"/>
          <w:szCs w:val="24"/>
          <w:shd w:val="clear" w:fill="FFFFFF"/>
          <w:lang w:eastAsia="zh"/>
          <w:woUserID w:val="2"/>
        </w:rPr>
        <w:t>平台依赖管理</w:t>
      </w:r>
    </w:p>
    <w:p w14:paraId="632C84D9">
      <w:pPr>
        <w:pStyle w:val="4"/>
        <w:spacing w:line="360" w:lineRule="auto"/>
        <w:ind w:left="0" w:leftChars="0" w:firstLine="0" w:firstLineChars="0"/>
        <w:rPr>
          <w:rFonts w:hint="eastAsia"/>
          <w:lang w:eastAsia="zh"/>
          <w:woUserID w:val="2"/>
        </w:rPr>
      </w:pPr>
      <w:bookmarkStart w:id="75" w:name="_Toc69984706"/>
      <w:bookmarkStart w:id="76" w:name="_Toc1754331805"/>
      <w:r>
        <w:rPr>
          <w:rFonts w:hint="eastAsia"/>
          <w:b w:val="0"/>
          <w:bCs w:val="0"/>
          <w:sz w:val="24"/>
          <w:szCs w:val="24"/>
          <w:lang w:eastAsia="zh"/>
          <w:woUserID w:val="2"/>
        </w:rPr>
        <w:t>系统中涉及平台相关的接口进行统一封装，减少对特定平台的依赖。如果未来需要迁移到其他平台，只需要对相关接口进行调整即可。</w:t>
      </w:r>
    </w:p>
    <w:p w14:paraId="47389E35">
      <w:pPr>
        <w:pStyle w:val="4"/>
        <w:rPr>
          <w:rFonts w:hint="eastAsia"/>
        </w:rPr>
      </w:pPr>
      <w:r>
        <w:t>7</w:t>
      </w:r>
      <w:r>
        <w:rPr>
          <w:rFonts w:hint="eastAsia"/>
        </w:rPr>
        <w:t>.6其他非功能需求</w:t>
      </w:r>
      <w:bookmarkEnd w:id="75"/>
      <w:r>
        <w:rPr>
          <w:rFonts w:hint="eastAsia"/>
        </w:rPr>
        <w:t>设计说明</w:t>
      </w:r>
      <w:bookmarkEnd w:id="76"/>
    </w:p>
    <w:p w14:paraId="4740F6A0">
      <w:pPr>
        <w:pStyle w:val="27"/>
        <w:keepNext w:val="0"/>
        <w:keepLines w:val="0"/>
        <w:widowControl/>
        <w:suppressLineNumbers w:val="0"/>
        <w:shd w:val="clear" w:fill="FFFFFF"/>
        <w:spacing w:before="240" w:beforeAutospacing="0" w:after="240" w:afterAutospacing="0" w:line="360" w:lineRule="auto"/>
        <w:ind w:left="0" w:right="0" w:firstLine="0"/>
        <w:rPr>
          <w:rFonts w:hint="eastAsia" w:ascii="宋体" w:hAnsi="宋体" w:eastAsia="宋体" w:cs="宋体"/>
          <w:i w:val="0"/>
          <w:iCs w:val="0"/>
          <w:caps w:val="0"/>
          <w:color w:val="0F1115"/>
          <w:spacing w:val="0"/>
          <w:sz w:val="24"/>
          <w:szCs w:val="24"/>
          <w:woUserID w:val="1"/>
        </w:rPr>
      </w:pPr>
      <w:r>
        <w:rPr>
          <w:rStyle w:val="33"/>
          <w:rFonts w:hint="eastAsia" w:ascii="宋体" w:hAnsi="宋体" w:eastAsia="宋体" w:cs="宋体"/>
          <w:b/>
          <w:bCs/>
          <w:i w:val="0"/>
          <w:iCs w:val="0"/>
          <w:caps w:val="0"/>
          <w:color w:val="0F1115"/>
          <w:spacing w:val="0"/>
          <w:sz w:val="24"/>
          <w:szCs w:val="24"/>
          <w:shd w:val="clear" w:fill="FFFFFF"/>
          <w:woUserID w:val="1"/>
        </w:rPr>
        <w:t>（1）安全性需求设计</w:t>
      </w:r>
      <w:r>
        <w:rPr>
          <w:rFonts w:hint="eastAsia" w:ascii="宋体" w:hAnsi="宋体" w:eastAsia="宋体" w:cs="宋体"/>
          <w:i w:val="0"/>
          <w:iCs w:val="0"/>
          <w:caps w:val="0"/>
          <w:color w:val="0F1115"/>
          <w:spacing w:val="0"/>
          <w:sz w:val="24"/>
          <w:szCs w:val="24"/>
          <w:shd w:val="clear" w:fill="FFFFFF"/>
          <w:woUserID w:val="1"/>
        </w:rPr>
        <w:br w:type="textWrapping"/>
      </w:r>
      <w:r>
        <w:rPr>
          <w:rFonts w:hint="eastAsia" w:ascii="宋体" w:hAnsi="宋体" w:eastAsia="宋体" w:cs="宋体"/>
          <w:i w:val="0"/>
          <w:iCs w:val="0"/>
          <w:caps w:val="0"/>
          <w:color w:val="0F1115"/>
          <w:spacing w:val="0"/>
          <w:sz w:val="24"/>
          <w:szCs w:val="24"/>
          <w:shd w:val="clear" w:fill="FFFFFF"/>
          <w:woUserID w:val="1"/>
        </w:rPr>
        <w:t>所有需要登录的接口均验证token有效性。管理后台接口增加管理员权限校验。联系方式不直接在列表页展示，点击“联系TA”按钮后弹窗显示，且仅限登录用户查看。列表接口增加请求频率限制，单个IP每分钟最多请求60次。</w:t>
      </w:r>
    </w:p>
    <w:p w14:paraId="7873DFA4">
      <w:pPr>
        <w:pStyle w:val="27"/>
        <w:keepNext w:val="0"/>
        <w:keepLines w:val="0"/>
        <w:widowControl/>
        <w:suppressLineNumbers w:val="0"/>
        <w:shd w:val="clear" w:fill="FFFFFF"/>
        <w:spacing w:before="240" w:beforeAutospacing="0" w:after="240" w:afterAutospacing="0" w:line="360" w:lineRule="auto"/>
        <w:ind w:left="0" w:right="0" w:firstLine="0"/>
        <w:rPr>
          <w:rFonts w:hint="eastAsia" w:ascii="宋体" w:hAnsi="宋体" w:cs="宋体"/>
          <w:i w:val="0"/>
          <w:iCs w:val="0"/>
          <w:caps w:val="0"/>
          <w:color w:val="0F1115"/>
          <w:spacing w:val="0"/>
          <w:sz w:val="24"/>
          <w:szCs w:val="24"/>
          <w:shd w:val="clear" w:fill="FFFFFF"/>
          <w:lang w:eastAsia="zh"/>
          <w:woUserID w:val="2"/>
        </w:rPr>
      </w:pPr>
      <w:r>
        <w:rPr>
          <w:rStyle w:val="33"/>
          <w:rFonts w:hint="eastAsia" w:ascii="宋体" w:hAnsi="宋体" w:eastAsia="宋体" w:cs="宋体"/>
          <w:b/>
          <w:bCs/>
          <w:i w:val="0"/>
          <w:iCs w:val="0"/>
          <w:caps w:val="0"/>
          <w:color w:val="0F1115"/>
          <w:spacing w:val="0"/>
          <w:sz w:val="24"/>
          <w:szCs w:val="24"/>
          <w:shd w:val="clear" w:fill="FFFFFF"/>
          <w:woUserID w:val="1"/>
        </w:rPr>
        <w:t>（2）兼容性需求设计</w:t>
      </w:r>
      <w:r>
        <w:rPr>
          <w:rFonts w:hint="eastAsia" w:ascii="宋体" w:hAnsi="宋体" w:eastAsia="宋体" w:cs="宋体"/>
          <w:i w:val="0"/>
          <w:iCs w:val="0"/>
          <w:caps w:val="0"/>
          <w:color w:val="0F1115"/>
          <w:spacing w:val="0"/>
          <w:sz w:val="24"/>
          <w:szCs w:val="24"/>
          <w:shd w:val="clear" w:fill="FFFFFF"/>
          <w:woUserID w:val="1"/>
        </w:rPr>
        <w:br w:type="textWrapping"/>
      </w:r>
      <w:r>
        <w:rPr>
          <w:rFonts w:hint="eastAsia" w:ascii="宋体" w:hAnsi="宋体" w:cs="宋体"/>
          <w:i w:val="0"/>
          <w:iCs w:val="0"/>
          <w:caps w:val="0"/>
          <w:color w:val="0F1115"/>
          <w:spacing w:val="0"/>
          <w:sz w:val="24"/>
          <w:szCs w:val="24"/>
          <w:shd w:val="clear" w:fill="FFFFFF"/>
          <w:lang w:eastAsia="zh"/>
          <w:woUserID w:val="2"/>
        </w:rPr>
        <w:t>系统需要兼容主流浏览器以及常见手机设备，并支持常见图片格式，例如 JPG、PNG 等。在网络环境较差时，系统会给出提示信息，以提醒用户重新操作</w:t>
      </w:r>
    </w:p>
    <w:p w14:paraId="4E5C14B2">
      <w:pPr>
        <w:pStyle w:val="27"/>
        <w:keepNext w:val="0"/>
        <w:keepLines w:val="0"/>
        <w:widowControl/>
        <w:suppressLineNumbers w:val="0"/>
        <w:shd w:val="clear" w:fill="FFFFFF"/>
        <w:spacing w:before="240" w:beforeAutospacing="0" w:after="240" w:afterAutospacing="0" w:line="360" w:lineRule="auto"/>
        <w:ind w:left="0" w:right="0" w:firstLine="0"/>
        <w:rPr>
          <w:rFonts w:hint="eastAsia" w:ascii="宋体" w:hAnsi="宋体" w:eastAsia="宋体" w:cs="宋体"/>
          <w:i w:val="0"/>
          <w:iCs w:val="0"/>
          <w:caps w:val="0"/>
          <w:color w:val="0F1115"/>
          <w:spacing w:val="0"/>
          <w:sz w:val="24"/>
          <w:szCs w:val="24"/>
          <w:woUserID w:val="1"/>
        </w:rPr>
      </w:pPr>
      <w:r>
        <w:rPr>
          <w:rStyle w:val="33"/>
          <w:rFonts w:hint="eastAsia" w:ascii="宋体" w:hAnsi="宋体" w:eastAsia="宋体" w:cs="宋体"/>
          <w:b/>
          <w:bCs/>
          <w:i w:val="0"/>
          <w:iCs w:val="0"/>
          <w:caps w:val="0"/>
          <w:color w:val="0F1115"/>
          <w:spacing w:val="0"/>
          <w:sz w:val="24"/>
          <w:szCs w:val="24"/>
          <w:shd w:val="clear" w:fill="FFFFFF"/>
          <w:woUserID w:val="1"/>
        </w:rPr>
        <w:t>（3）隐私保护需求设计</w:t>
      </w:r>
      <w:r>
        <w:rPr>
          <w:rFonts w:hint="eastAsia" w:ascii="宋体" w:hAnsi="宋体" w:eastAsia="宋体" w:cs="宋体"/>
          <w:i w:val="0"/>
          <w:iCs w:val="0"/>
          <w:caps w:val="0"/>
          <w:color w:val="0F1115"/>
          <w:spacing w:val="0"/>
          <w:sz w:val="24"/>
          <w:szCs w:val="24"/>
          <w:shd w:val="clear" w:fill="FFFFFF"/>
          <w:woUserID w:val="1"/>
        </w:rPr>
        <w:br w:type="textWrapping"/>
      </w:r>
      <w:r>
        <w:rPr>
          <w:rFonts w:hint="eastAsia" w:ascii="宋体" w:hAnsi="宋体" w:eastAsia="宋体" w:cs="宋体"/>
          <w:i w:val="0"/>
          <w:iCs w:val="0"/>
          <w:caps w:val="0"/>
          <w:color w:val="0F1115"/>
          <w:spacing w:val="0"/>
          <w:sz w:val="24"/>
          <w:szCs w:val="24"/>
          <w:shd w:val="clear" w:fill="FFFFFF"/>
          <w:woUserID w:val="1"/>
        </w:rPr>
        <w:t>用户联系方式仅作为联系用途，不用于其他目的。仅收集必要的用户信息，不采集无关的个人隐私数据。用户删除账号时，对个人数据进行匿名化处理，保留必要的操作日志用于审计。</w:t>
      </w:r>
    </w:p>
    <w:p w14:paraId="05A03841">
      <w:pPr>
        <w:keepNext w:val="0"/>
        <w:keepLines w:val="0"/>
        <w:widowControl/>
        <w:suppressLineNumbers w:val="0"/>
        <w:jc w:val="left"/>
        <w:rPr>
          <w:woUserID w:val="1"/>
        </w:rPr>
      </w:pPr>
    </w:p>
    <w:p w14:paraId="7F1BD4CF">
      <w:pPr>
        <w:ind w:left="794"/>
        <w:rPr>
          <w:rFonts w:hint="eastAsia"/>
        </w:rPr>
      </w:pPr>
    </w:p>
    <w:bookmarkEnd w:id="0"/>
    <w:bookmarkEnd w:id="1"/>
    <w:p w14:paraId="6337DDFD">
      <w:pPr>
        <w:rPr>
          <w:rFonts w:hint="eastAsia"/>
        </w:rPr>
      </w:pPr>
    </w:p>
    <w:p w14:paraId="66908D34">
      <w:pPr>
        <w:rPr>
          <w:rFonts w:hint="eastAsia" w:ascii="Arial" w:hAnsi="Arial"/>
          <w:b/>
          <w:color w:val="FF0000"/>
          <w:sz w:val="28"/>
          <w:szCs w:val="28"/>
        </w:rPr>
      </w:pPr>
      <w:r>
        <w:rPr>
          <w:rFonts w:hint="eastAsia" w:ascii="Arial" w:hAnsi="Arial"/>
          <w:b/>
          <w:color w:val="FF0000"/>
          <w:sz w:val="28"/>
          <w:szCs w:val="28"/>
        </w:rPr>
        <w:t>注意排版工整，正文使用宋体，小四号，行间距1</w:t>
      </w:r>
      <w:r>
        <w:rPr>
          <w:rFonts w:ascii="Arial" w:hAnsi="Arial"/>
          <w:b/>
          <w:color w:val="FF0000"/>
          <w:sz w:val="28"/>
          <w:szCs w:val="28"/>
        </w:rPr>
        <w:t>.5</w:t>
      </w:r>
      <w:r>
        <w:rPr>
          <w:rFonts w:hint="eastAsia" w:ascii="Arial" w:hAnsi="Arial"/>
          <w:b/>
          <w:color w:val="FF0000"/>
          <w:sz w:val="28"/>
          <w:szCs w:val="28"/>
        </w:rPr>
        <w:t>倍。</w:t>
      </w:r>
    </w:p>
    <w:p w14:paraId="426F9253">
      <w:pPr>
        <w:rPr>
          <w:rFonts w:hint="eastAsia" w:ascii="Arial" w:hAnsi="Arial"/>
          <w:sz w:val="22"/>
          <w:szCs w:val="22"/>
        </w:rPr>
      </w:pPr>
    </w:p>
    <w:sectPr>
      <w:headerReference r:id="rId6" w:type="first"/>
      <w:footerReference r:id="rId7" w:type="first"/>
      <w:pgSz w:w="11906" w:h="16838"/>
      <w:pgMar w:top="1247" w:right="1247" w:bottom="1247" w:left="1247" w:header="851" w:footer="992"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20B0604020202020204"/>
    <w:charset w:val="86"/>
    <w:family w:val="modern"/>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 w:name="Noto Emoji">
    <w:panose1 w:val="020B0509040504020204"/>
    <w:charset w:val="00"/>
    <w:family w:val="auto"/>
    <w:pitch w:val="default"/>
    <w:sig w:usb0="00000000"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1921">
    <w:pPr>
      <w:pStyle w:val="21"/>
      <w:rPr>
        <w:rFonts w:hint="eastAsia"/>
      </w:rPr>
    </w:pPr>
    <w:r>
      <w:rPr>
        <w:rFonts w:hint="eastAsia"/>
      </w:rPr>
      <w:t xml:space="preserve">文档编号：                                                                             </w:t>
    </w:r>
    <w:r>
      <w:rPr>
        <w:rFonts w:hint="eastAsia"/>
        <w:kern w:val="0"/>
        <w:lang w:val="fr-FR"/>
      </w:rPr>
      <w:t>第</w:t>
    </w:r>
    <w:r>
      <w:rPr>
        <w:kern w:val="0"/>
        <w:lang w:val="fr-FR"/>
      </w:rPr>
      <w:t xml:space="preserve">  </w:t>
    </w:r>
    <w:r>
      <w:rPr>
        <w:rStyle w:val="34"/>
        <w:sz w:val="18"/>
        <w:szCs w:val="18"/>
      </w:rPr>
      <w:fldChar w:fldCharType="begin"/>
    </w:r>
    <w:r>
      <w:rPr>
        <w:rStyle w:val="34"/>
        <w:sz w:val="18"/>
        <w:szCs w:val="18"/>
        <w:lang w:val="fr-FR"/>
      </w:rPr>
      <w:instrText xml:space="preserve"> PAGE </w:instrText>
    </w:r>
    <w:r>
      <w:rPr>
        <w:rStyle w:val="34"/>
        <w:sz w:val="18"/>
        <w:szCs w:val="18"/>
      </w:rPr>
      <w:fldChar w:fldCharType="separate"/>
    </w:r>
    <w:r>
      <w:rPr>
        <w:rStyle w:val="34"/>
        <w:sz w:val="18"/>
        <w:szCs w:val="18"/>
        <w:lang w:val="fr-FR"/>
      </w:rPr>
      <w:t>8</w:t>
    </w:r>
    <w:r>
      <w:rPr>
        <w:rStyle w:val="34"/>
        <w:sz w:val="18"/>
        <w:szCs w:val="18"/>
      </w:rPr>
      <w:fldChar w:fldCharType="end"/>
    </w:r>
    <w:r>
      <w:rPr>
        <w:rStyle w:val="34"/>
        <w:sz w:val="18"/>
        <w:szCs w:val="18"/>
      </w:rPr>
      <w:t xml:space="preserve">  </w:t>
    </w:r>
    <w:r>
      <w:rPr>
        <w:rStyle w:val="34"/>
        <w:rFonts w:hint="eastAsia"/>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C631B">
    <w:pPr>
      <w:pStyle w:val="21"/>
      <w:rPr>
        <w:rFonts w:hint="eastAsia"/>
      </w:rPr>
    </w:pPr>
    <w:bookmarkStart w:id="77" w:name="OLE_LINK2"/>
    <w:bookmarkStart w:id="78" w:name="_Hlk218418280"/>
    <w:bookmarkStart w:id="79" w:name="OLE_LINK3"/>
    <w:r>
      <w:rPr>
        <w:rFonts w:hint="eastAsia"/>
      </w:rPr>
      <w:t xml:space="preserve">文档编号：                                                                            </w:t>
    </w:r>
    <w:bookmarkEnd w:id="77"/>
    <w:bookmarkEnd w:id="78"/>
    <w:bookmarkEnd w:id="79"/>
    <w:r>
      <w:rPr>
        <w:rFonts w:hint="eastAsia"/>
        <w:kern w:val="0"/>
        <w:lang w:val="fr-FR"/>
      </w:rPr>
      <w:t>第</w:t>
    </w:r>
    <w:r>
      <w:rPr>
        <w:kern w:val="0"/>
        <w:lang w:val="fr-FR"/>
      </w:rPr>
      <w:t xml:space="preserve">  </w:t>
    </w:r>
    <w:r>
      <w:rPr>
        <w:rStyle w:val="34"/>
        <w:sz w:val="18"/>
        <w:szCs w:val="18"/>
      </w:rPr>
      <w:fldChar w:fldCharType="begin"/>
    </w:r>
    <w:r>
      <w:rPr>
        <w:rStyle w:val="34"/>
        <w:sz w:val="18"/>
        <w:szCs w:val="18"/>
        <w:lang w:val="fr-FR"/>
      </w:rPr>
      <w:instrText xml:space="preserve"> PAGE </w:instrText>
    </w:r>
    <w:r>
      <w:rPr>
        <w:rStyle w:val="34"/>
        <w:sz w:val="18"/>
        <w:szCs w:val="18"/>
      </w:rPr>
      <w:fldChar w:fldCharType="separate"/>
    </w:r>
    <w:r>
      <w:rPr>
        <w:rStyle w:val="34"/>
        <w:sz w:val="18"/>
        <w:szCs w:val="18"/>
        <w:lang w:val="fr-FR"/>
      </w:rPr>
      <w:t>1</w:t>
    </w:r>
    <w:r>
      <w:rPr>
        <w:rStyle w:val="34"/>
        <w:sz w:val="18"/>
        <w:szCs w:val="18"/>
      </w:rPr>
      <w:fldChar w:fldCharType="end"/>
    </w:r>
    <w:r>
      <w:rPr>
        <w:rStyle w:val="34"/>
        <w:sz w:val="18"/>
        <w:szCs w:val="18"/>
      </w:rPr>
      <w:t xml:space="preserve">  </w:t>
    </w:r>
    <w:r>
      <w:rPr>
        <w:rStyle w:val="34"/>
        <w:rFonts w:hint="eastAsia"/>
        <w:sz w:val="18"/>
        <w:szCs w:val="18"/>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7E66F">
    <w:pPr>
      <w:pStyle w:val="22"/>
      <w:jc w:val="both"/>
      <w:rPr>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A3350">
    <w:pPr>
      <w:ind w:firstLine="720" w:firstLineChars="400"/>
      <w:rPr>
        <w:sz w:val="18"/>
        <w:szCs w:val="18"/>
      </w:rPr>
    </w:pPr>
    <w:r>
      <w:rPr>
        <w:rFonts w:hint="eastAsia"/>
        <w:sz w:val="18"/>
        <w:szCs w:val="18"/>
        <w:lang w:val="fr-FR"/>
      </w:rPr>
      <w:t xml:space="preserve">                               《xx项目概要设计》                                版本</w:t>
    </w:r>
    <w:r>
      <w:rPr>
        <w:rFonts w:hint="eastAsia"/>
        <w:sz w:val="18"/>
        <w:szCs w:val="18"/>
      </w:rPr>
      <w:t>：</w:t>
    </w:r>
    <w:r>
      <w:rPr>
        <w:sz w:val="18"/>
        <w:szCs w:val="18"/>
        <w:lang w:val="fr-FR"/>
      </w:rPr>
      <w:t>V</w:t>
    </w:r>
    <w:r>
      <w:rPr>
        <w:rFonts w:hint="eastAsia"/>
        <w:sz w:val="18"/>
        <w:szCs w:val="18"/>
        <w:lang w:val="fr-FR"/>
      </w:rPr>
      <w:t xml:space="preserve"> x. y. z</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34A09">
    <w:pPr>
      <w:pStyle w:val="22"/>
      <w:jc w:val="both"/>
      <w:rPr>
        <w:rFonts w:hint="eastAsia"/>
        <w:lang w:val="fr-FR"/>
      </w:rPr>
    </w:pPr>
    <w:r>
      <w:rPr>
        <w:rFonts w:hint="eastAsia"/>
        <w:lang w:val="fr-FR"/>
      </w:rPr>
      <w:t>CYIT                            《X</w:t>
    </w:r>
    <w:r>
      <w:rPr>
        <w:lang w:val="fr-FR"/>
      </w:rPr>
      <w:t>X</w:t>
    </w:r>
    <w:r>
      <w:rPr>
        <w:rFonts w:hint="eastAsia"/>
      </w:rPr>
      <w:t>项目概要设计》</w:t>
    </w:r>
    <w:r>
      <w:rPr>
        <w:rFonts w:hint="eastAsia"/>
        <w:lang w:val="fr-FR"/>
      </w:rPr>
      <w:t xml:space="preserve">                                     版本：</w:t>
    </w:r>
    <w:r>
      <w:rPr>
        <w:szCs w:val="21"/>
        <w:lang w:val="fr-FR"/>
      </w:rPr>
      <w:t>V</w:t>
    </w:r>
    <w:r>
      <w:rPr>
        <w:rFonts w:hint="eastAsia"/>
        <w:szCs w:val="21"/>
        <w:lang w:val="fr-FR"/>
      </w:rPr>
      <w:t xml:space="preserve"> x. y. 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A73E82"/>
    <w:multiLevelType w:val="singleLevel"/>
    <w:tmpl w:val="B9A73E82"/>
    <w:lvl w:ilvl="0" w:tentative="0">
      <w:start w:val="1"/>
      <w:numFmt w:val="decimal"/>
      <w:suff w:val="nothing"/>
      <w:lvlText w:val="（%1）"/>
      <w:lvlJc w:val="left"/>
    </w:lvl>
  </w:abstractNum>
  <w:abstractNum w:abstractNumId="1">
    <w:nsid w:val="26746780"/>
    <w:multiLevelType w:val="multilevel"/>
    <w:tmpl w:val="26746780"/>
    <w:lvl w:ilvl="0" w:tentative="0">
      <w:start w:val="1"/>
      <w:numFmt w:val="decimal"/>
      <w:pStyle w:val="3"/>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6"/>
      <w:lvlText w:val="%1.%2.%3"/>
      <w:lvlJc w:val="left"/>
      <w:pPr>
        <w:tabs>
          <w:tab w:val="left" w:pos="720"/>
        </w:tabs>
        <w:ind w:left="720" w:hanging="720"/>
      </w:p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6"/>
  <w:drawingGridVerticalSpacing w:val="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414"/>
    <w:rsid w:val="00007142"/>
    <w:rsid w:val="000107D6"/>
    <w:rsid w:val="000245AE"/>
    <w:rsid w:val="000266B9"/>
    <w:rsid w:val="00027B3C"/>
    <w:rsid w:val="000524E0"/>
    <w:rsid w:val="0006558B"/>
    <w:rsid w:val="00070EB0"/>
    <w:rsid w:val="00076D2F"/>
    <w:rsid w:val="000840E0"/>
    <w:rsid w:val="00085390"/>
    <w:rsid w:val="00087645"/>
    <w:rsid w:val="00090F71"/>
    <w:rsid w:val="000953A3"/>
    <w:rsid w:val="000A174E"/>
    <w:rsid w:val="000A57C4"/>
    <w:rsid w:val="000E6698"/>
    <w:rsid w:val="000F5CB1"/>
    <w:rsid w:val="00100FEA"/>
    <w:rsid w:val="00121E2C"/>
    <w:rsid w:val="00132876"/>
    <w:rsid w:val="00136880"/>
    <w:rsid w:val="001410AF"/>
    <w:rsid w:val="00155B87"/>
    <w:rsid w:val="001678CE"/>
    <w:rsid w:val="00192CBE"/>
    <w:rsid w:val="0019591F"/>
    <w:rsid w:val="001A355D"/>
    <w:rsid w:val="001A38CE"/>
    <w:rsid w:val="001C303B"/>
    <w:rsid w:val="001D72DF"/>
    <w:rsid w:val="001E59D3"/>
    <w:rsid w:val="001E6D5A"/>
    <w:rsid w:val="001F1009"/>
    <w:rsid w:val="00217C93"/>
    <w:rsid w:val="00220B6D"/>
    <w:rsid w:val="00230770"/>
    <w:rsid w:val="00242B6E"/>
    <w:rsid w:val="0024328E"/>
    <w:rsid w:val="00282DE6"/>
    <w:rsid w:val="0028587E"/>
    <w:rsid w:val="002878E5"/>
    <w:rsid w:val="002A0ECF"/>
    <w:rsid w:val="002B5A0D"/>
    <w:rsid w:val="002E728A"/>
    <w:rsid w:val="002F50E2"/>
    <w:rsid w:val="00300CD9"/>
    <w:rsid w:val="0031470F"/>
    <w:rsid w:val="0032222A"/>
    <w:rsid w:val="00322476"/>
    <w:rsid w:val="00322B38"/>
    <w:rsid w:val="003273BD"/>
    <w:rsid w:val="00332CC3"/>
    <w:rsid w:val="00332E0A"/>
    <w:rsid w:val="0033564F"/>
    <w:rsid w:val="0034548B"/>
    <w:rsid w:val="00355F44"/>
    <w:rsid w:val="0036543B"/>
    <w:rsid w:val="00371810"/>
    <w:rsid w:val="0037790E"/>
    <w:rsid w:val="003844F7"/>
    <w:rsid w:val="00390BFD"/>
    <w:rsid w:val="0039428A"/>
    <w:rsid w:val="00394BF2"/>
    <w:rsid w:val="00397188"/>
    <w:rsid w:val="003A6681"/>
    <w:rsid w:val="003A6BF3"/>
    <w:rsid w:val="003C302A"/>
    <w:rsid w:val="003D22C9"/>
    <w:rsid w:val="003E17C2"/>
    <w:rsid w:val="003E3C1E"/>
    <w:rsid w:val="003E3D39"/>
    <w:rsid w:val="003F342E"/>
    <w:rsid w:val="0041125F"/>
    <w:rsid w:val="0042304F"/>
    <w:rsid w:val="00430DE1"/>
    <w:rsid w:val="0043701E"/>
    <w:rsid w:val="00443C95"/>
    <w:rsid w:val="004443E3"/>
    <w:rsid w:val="00475A0B"/>
    <w:rsid w:val="004871DE"/>
    <w:rsid w:val="004A23DA"/>
    <w:rsid w:val="004C058E"/>
    <w:rsid w:val="004C0B2C"/>
    <w:rsid w:val="004C2700"/>
    <w:rsid w:val="004C7184"/>
    <w:rsid w:val="004D2DBB"/>
    <w:rsid w:val="004D44AC"/>
    <w:rsid w:val="004E053B"/>
    <w:rsid w:val="004E4958"/>
    <w:rsid w:val="004F4D7E"/>
    <w:rsid w:val="00500B1C"/>
    <w:rsid w:val="00523D85"/>
    <w:rsid w:val="00525A69"/>
    <w:rsid w:val="00526331"/>
    <w:rsid w:val="00530172"/>
    <w:rsid w:val="00543A95"/>
    <w:rsid w:val="0054437A"/>
    <w:rsid w:val="00574860"/>
    <w:rsid w:val="005752CA"/>
    <w:rsid w:val="005761B3"/>
    <w:rsid w:val="00585166"/>
    <w:rsid w:val="005A6ADA"/>
    <w:rsid w:val="005C1C3B"/>
    <w:rsid w:val="005C583F"/>
    <w:rsid w:val="005D2C16"/>
    <w:rsid w:val="005F1461"/>
    <w:rsid w:val="006016B2"/>
    <w:rsid w:val="00606384"/>
    <w:rsid w:val="006129DF"/>
    <w:rsid w:val="0062318C"/>
    <w:rsid w:val="00625035"/>
    <w:rsid w:val="00632B43"/>
    <w:rsid w:val="00632CA4"/>
    <w:rsid w:val="00633381"/>
    <w:rsid w:val="00635414"/>
    <w:rsid w:val="006378E2"/>
    <w:rsid w:val="00646765"/>
    <w:rsid w:val="00663C1B"/>
    <w:rsid w:val="0066741B"/>
    <w:rsid w:val="006805D3"/>
    <w:rsid w:val="006865AD"/>
    <w:rsid w:val="006940A9"/>
    <w:rsid w:val="006B3FB3"/>
    <w:rsid w:val="006D2E49"/>
    <w:rsid w:val="006E01B6"/>
    <w:rsid w:val="006E04C4"/>
    <w:rsid w:val="006E6749"/>
    <w:rsid w:val="0070577D"/>
    <w:rsid w:val="00715D28"/>
    <w:rsid w:val="00723BB3"/>
    <w:rsid w:val="00735783"/>
    <w:rsid w:val="00735EF4"/>
    <w:rsid w:val="00744E3C"/>
    <w:rsid w:val="007722B8"/>
    <w:rsid w:val="00776984"/>
    <w:rsid w:val="00777EA0"/>
    <w:rsid w:val="00785643"/>
    <w:rsid w:val="007A2D31"/>
    <w:rsid w:val="007A4B43"/>
    <w:rsid w:val="007C57C3"/>
    <w:rsid w:val="007D2424"/>
    <w:rsid w:val="007E1EFB"/>
    <w:rsid w:val="007E1F05"/>
    <w:rsid w:val="00801393"/>
    <w:rsid w:val="00802EC9"/>
    <w:rsid w:val="00806E14"/>
    <w:rsid w:val="00813503"/>
    <w:rsid w:val="008177D5"/>
    <w:rsid w:val="00825489"/>
    <w:rsid w:val="0082661F"/>
    <w:rsid w:val="00832C3D"/>
    <w:rsid w:val="00836F99"/>
    <w:rsid w:val="00845B7D"/>
    <w:rsid w:val="008539E7"/>
    <w:rsid w:val="00856F58"/>
    <w:rsid w:val="008774DB"/>
    <w:rsid w:val="008957A3"/>
    <w:rsid w:val="00897714"/>
    <w:rsid w:val="008A0638"/>
    <w:rsid w:val="008B252C"/>
    <w:rsid w:val="008B3E68"/>
    <w:rsid w:val="008C2C58"/>
    <w:rsid w:val="008E5203"/>
    <w:rsid w:val="008F4C4C"/>
    <w:rsid w:val="00910CAF"/>
    <w:rsid w:val="00920B38"/>
    <w:rsid w:val="00921E14"/>
    <w:rsid w:val="009430F6"/>
    <w:rsid w:val="00943A31"/>
    <w:rsid w:val="0095075D"/>
    <w:rsid w:val="0096175F"/>
    <w:rsid w:val="00964B5E"/>
    <w:rsid w:val="0096595C"/>
    <w:rsid w:val="009665CB"/>
    <w:rsid w:val="00974720"/>
    <w:rsid w:val="0097495C"/>
    <w:rsid w:val="00976784"/>
    <w:rsid w:val="00981608"/>
    <w:rsid w:val="00985CC3"/>
    <w:rsid w:val="0099659E"/>
    <w:rsid w:val="009C6F39"/>
    <w:rsid w:val="009D00B1"/>
    <w:rsid w:val="009D65EA"/>
    <w:rsid w:val="00A250E3"/>
    <w:rsid w:val="00A3387C"/>
    <w:rsid w:val="00A36DC8"/>
    <w:rsid w:val="00A42D18"/>
    <w:rsid w:val="00A54D00"/>
    <w:rsid w:val="00A65727"/>
    <w:rsid w:val="00A75EA6"/>
    <w:rsid w:val="00A76400"/>
    <w:rsid w:val="00A90AFF"/>
    <w:rsid w:val="00A9149A"/>
    <w:rsid w:val="00AB18DE"/>
    <w:rsid w:val="00AB3151"/>
    <w:rsid w:val="00AB5158"/>
    <w:rsid w:val="00AC003A"/>
    <w:rsid w:val="00AE41CD"/>
    <w:rsid w:val="00AE4471"/>
    <w:rsid w:val="00AF1185"/>
    <w:rsid w:val="00B313F1"/>
    <w:rsid w:val="00B6047A"/>
    <w:rsid w:val="00B6387B"/>
    <w:rsid w:val="00B72BBF"/>
    <w:rsid w:val="00B74AC5"/>
    <w:rsid w:val="00B80BB5"/>
    <w:rsid w:val="00B84F53"/>
    <w:rsid w:val="00BA0E2C"/>
    <w:rsid w:val="00BB3333"/>
    <w:rsid w:val="00BC065B"/>
    <w:rsid w:val="00BC57B1"/>
    <w:rsid w:val="00BD628E"/>
    <w:rsid w:val="00BD780F"/>
    <w:rsid w:val="00BF6B6E"/>
    <w:rsid w:val="00C01F6E"/>
    <w:rsid w:val="00C0316A"/>
    <w:rsid w:val="00C11D52"/>
    <w:rsid w:val="00C204F8"/>
    <w:rsid w:val="00C30C41"/>
    <w:rsid w:val="00C3217A"/>
    <w:rsid w:val="00C32B02"/>
    <w:rsid w:val="00C35D2E"/>
    <w:rsid w:val="00C44E1F"/>
    <w:rsid w:val="00C54EA3"/>
    <w:rsid w:val="00C86C7E"/>
    <w:rsid w:val="00CA4D98"/>
    <w:rsid w:val="00CB0A0C"/>
    <w:rsid w:val="00CD177E"/>
    <w:rsid w:val="00CE7182"/>
    <w:rsid w:val="00CF06C6"/>
    <w:rsid w:val="00D03BF2"/>
    <w:rsid w:val="00D073CF"/>
    <w:rsid w:val="00D105B7"/>
    <w:rsid w:val="00D1181A"/>
    <w:rsid w:val="00D145C7"/>
    <w:rsid w:val="00D165E1"/>
    <w:rsid w:val="00D16B51"/>
    <w:rsid w:val="00D233B9"/>
    <w:rsid w:val="00D42FC5"/>
    <w:rsid w:val="00D54918"/>
    <w:rsid w:val="00D66C3C"/>
    <w:rsid w:val="00D70124"/>
    <w:rsid w:val="00D72D3E"/>
    <w:rsid w:val="00D76293"/>
    <w:rsid w:val="00D96611"/>
    <w:rsid w:val="00D96634"/>
    <w:rsid w:val="00DC2283"/>
    <w:rsid w:val="00DD2B50"/>
    <w:rsid w:val="00DD5857"/>
    <w:rsid w:val="00DE1671"/>
    <w:rsid w:val="00DF0490"/>
    <w:rsid w:val="00DF3042"/>
    <w:rsid w:val="00E05991"/>
    <w:rsid w:val="00E06A9B"/>
    <w:rsid w:val="00E17772"/>
    <w:rsid w:val="00E27AF5"/>
    <w:rsid w:val="00E341CE"/>
    <w:rsid w:val="00E43B4D"/>
    <w:rsid w:val="00E639AD"/>
    <w:rsid w:val="00E73671"/>
    <w:rsid w:val="00E74212"/>
    <w:rsid w:val="00E866FF"/>
    <w:rsid w:val="00E902BD"/>
    <w:rsid w:val="00E97344"/>
    <w:rsid w:val="00EC50A0"/>
    <w:rsid w:val="00ED4BD0"/>
    <w:rsid w:val="00EF7849"/>
    <w:rsid w:val="00F01450"/>
    <w:rsid w:val="00F03FE2"/>
    <w:rsid w:val="00F154CA"/>
    <w:rsid w:val="00F16BD0"/>
    <w:rsid w:val="00F21FD4"/>
    <w:rsid w:val="00F26581"/>
    <w:rsid w:val="00F44332"/>
    <w:rsid w:val="00F44E6A"/>
    <w:rsid w:val="00F64146"/>
    <w:rsid w:val="00F921AE"/>
    <w:rsid w:val="00F9798D"/>
    <w:rsid w:val="00FA36DC"/>
    <w:rsid w:val="00FA47B9"/>
    <w:rsid w:val="00FD6026"/>
    <w:rsid w:val="00FD6E3B"/>
    <w:rsid w:val="00FE0997"/>
    <w:rsid w:val="00FE42E2"/>
    <w:rsid w:val="00FE6D1B"/>
    <w:rsid w:val="17CF28EC"/>
    <w:rsid w:val="1DA22F8D"/>
    <w:rsid w:val="2C765190"/>
    <w:rsid w:val="2F6F6F4D"/>
    <w:rsid w:val="2FB38AB5"/>
    <w:rsid w:val="2FDA355E"/>
    <w:rsid w:val="33DB30B1"/>
    <w:rsid w:val="33FB0467"/>
    <w:rsid w:val="345E4FC8"/>
    <w:rsid w:val="37FFCB13"/>
    <w:rsid w:val="393132F9"/>
    <w:rsid w:val="3B7E6684"/>
    <w:rsid w:val="3BB72534"/>
    <w:rsid w:val="3BFD8382"/>
    <w:rsid w:val="3CDEE456"/>
    <w:rsid w:val="3E632527"/>
    <w:rsid w:val="3E7F51A7"/>
    <w:rsid w:val="3FAF7243"/>
    <w:rsid w:val="3FDE4E40"/>
    <w:rsid w:val="47E7DFFA"/>
    <w:rsid w:val="47FDCC45"/>
    <w:rsid w:val="4DB2FF21"/>
    <w:rsid w:val="4E01DFC4"/>
    <w:rsid w:val="4F4E4A9D"/>
    <w:rsid w:val="55BE2BAF"/>
    <w:rsid w:val="57BF6D07"/>
    <w:rsid w:val="5BFD86D2"/>
    <w:rsid w:val="5CFA1725"/>
    <w:rsid w:val="5DBA7AAE"/>
    <w:rsid w:val="5E6627A0"/>
    <w:rsid w:val="5F5CFD78"/>
    <w:rsid w:val="5F7F06CB"/>
    <w:rsid w:val="5FD31CE6"/>
    <w:rsid w:val="5FFB883A"/>
    <w:rsid w:val="5FFFC642"/>
    <w:rsid w:val="6BB56807"/>
    <w:rsid w:val="6DC7F71C"/>
    <w:rsid w:val="6DD1157A"/>
    <w:rsid w:val="6EFFA374"/>
    <w:rsid w:val="6F7F6A48"/>
    <w:rsid w:val="6FED3546"/>
    <w:rsid w:val="6FEFD549"/>
    <w:rsid w:val="72036752"/>
    <w:rsid w:val="75BCBE93"/>
    <w:rsid w:val="767B20CB"/>
    <w:rsid w:val="76CD7021"/>
    <w:rsid w:val="779F2E84"/>
    <w:rsid w:val="77A59A7D"/>
    <w:rsid w:val="77EF05E1"/>
    <w:rsid w:val="77F37F30"/>
    <w:rsid w:val="78BFBF53"/>
    <w:rsid w:val="79AF93D8"/>
    <w:rsid w:val="7BBF04D7"/>
    <w:rsid w:val="7BEF85A1"/>
    <w:rsid w:val="7BFFD585"/>
    <w:rsid w:val="7D619324"/>
    <w:rsid w:val="7D7CFAF7"/>
    <w:rsid w:val="7D7D6795"/>
    <w:rsid w:val="7DF648F1"/>
    <w:rsid w:val="7EFBA23A"/>
    <w:rsid w:val="7F3DF1F0"/>
    <w:rsid w:val="7F576901"/>
    <w:rsid w:val="7F77FCB2"/>
    <w:rsid w:val="7F7F8CD3"/>
    <w:rsid w:val="7FCF4AD7"/>
    <w:rsid w:val="7FEE25D0"/>
    <w:rsid w:val="7FFB316C"/>
    <w:rsid w:val="7FFFAA8B"/>
    <w:rsid w:val="9FD56802"/>
    <w:rsid w:val="9FEDA09D"/>
    <w:rsid w:val="9FF62133"/>
    <w:rsid w:val="AC2F62C4"/>
    <w:rsid w:val="B57707F3"/>
    <w:rsid w:val="B9BFB1B9"/>
    <w:rsid w:val="B9ED5F0F"/>
    <w:rsid w:val="BCF7D224"/>
    <w:rsid w:val="BE398691"/>
    <w:rsid w:val="BEB21124"/>
    <w:rsid w:val="BEDE8853"/>
    <w:rsid w:val="BF7F1328"/>
    <w:rsid w:val="BFBFBEC5"/>
    <w:rsid w:val="BFCD64A9"/>
    <w:rsid w:val="C3174A3B"/>
    <w:rsid w:val="C37CE191"/>
    <w:rsid w:val="C87F4DF5"/>
    <w:rsid w:val="CDE4432B"/>
    <w:rsid w:val="D27B095E"/>
    <w:rsid w:val="D7FD01BE"/>
    <w:rsid w:val="D7FFBE47"/>
    <w:rsid w:val="D9BE0963"/>
    <w:rsid w:val="DD772F9A"/>
    <w:rsid w:val="DFFCDE79"/>
    <w:rsid w:val="E3EFECB9"/>
    <w:rsid w:val="E55F0E08"/>
    <w:rsid w:val="E7E7AD23"/>
    <w:rsid w:val="EBFFCFE6"/>
    <w:rsid w:val="EEFD0439"/>
    <w:rsid w:val="EEFF0091"/>
    <w:rsid w:val="EF5EF850"/>
    <w:rsid w:val="EFAAA62A"/>
    <w:rsid w:val="F2BE0115"/>
    <w:rsid w:val="F37B45AE"/>
    <w:rsid w:val="F7FD67CA"/>
    <w:rsid w:val="F9FF31E1"/>
    <w:rsid w:val="FAD744C9"/>
    <w:rsid w:val="FBFA0318"/>
    <w:rsid w:val="FDF83F93"/>
    <w:rsid w:val="FDFCE54B"/>
    <w:rsid w:val="FEB50BB6"/>
    <w:rsid w:val="FED738FA"/>
    <w:rsid w:val="FEDF972A"/>
    <w:rsid w:val="FEEB1410"/>
    <w:rsid w:val="FEF8273D"/>
    <w:rsid w:val="FF172211"/>
    <w:rsid w:val="FF7F1B34"/>
    <w:rsid w:val="FFC10435"/>
    <w:rsid w:val="FFCB5BE1"/>
    <w:rsid w:val="FFDD0CD0"/>
    <w:rsid w:val="FFDEE6BF"/>
    <w:rsid w:val="FFF46C86"/>
    <w:rsid w:val="FFF48F29"/>
    <w:rsid w:val="FFFF0B0E"/>
    <w:rsid w:val="FFFFA02E"/>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semiHidden="0" w:name="toc 5"/>
    <w:lsdException w:unhideWhenUsed="0" w:uiPriority="0" w:semiHidden="0" w:name="toc 6"/>
    <w:lsdException w:unhideWhenUsed="0" w:uiPriority="0" w:name="toc 7"/>
    <w:lsdException w:unhideWhenUsed="0" w:uiPriority="0" w:name="toc 8"/>
    <w:lsdException w:unhideWhenUsed="0" w:uiPriority="0" w:semiHidden="0" w:name="toc 9"/>
    <w:lsdException w:unhideWhenUsed="0" w:uiPriority="0" w:name="Normal Indent"/>
    <w:lsdException w:unhideWhenUsed="0" w:uiPriority="0" w:name="footnote text"/>
    <w:lsdException w:unhideWhenUsed="0" w:uiPriority="0" w:name="annotation text"/>
    <w:lsdException w:unhideWhenUsed="0" w:uiPriority="0" w:name="header"/>
    <w:lsdException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qFormat/>
    <w:uiPriority w:val="0"/>
    <w:pPr>
      <w:keepNext/>
      <w:keepLines/>
      <w:numPr>
        <w:ilvl w:val="0"/>
        <w:numId w:val="1"/>
      </w:numPr>
      <w:spacing w:before="120" w:after="120"/>
      <w:jc w:val="left"/>
      <w:outlineLvl w:val="0"/>
    </w:pPr>
    <w:rPr>
      <w:rFonts w:ascii="Arial" w:hAnsi="Arial"/>
      <w:b/>
      <w:kern w:val="44"/>
      <w:sz w:val="30"/>
    </w:rPr>
  </w:style>
  <w:style w:type="paragraph" w:styleId="4">
    <w:name w:val="heading 2"/>
    <w:basedOn w:val="1"/>
    <w:next w:val="5"/>
    <w:qFormat/>
    <w:uiPriority w:val="0"/>
    <w:pPr>
      <w:keepNext/>
      <w:keepLines/>
      <w:spacing w:before="120" w:after="120"/>
      <w:ind w:left="368"/>
      <w:outlineLvl w:val="1"/>
    </w:pPr>
    <w:rPr>
      <w:rFonts w:ascii="Arial" w:hAnsi="Arial"/>
      <w:b/>
      <w:bCs/>
      <w:sz w:val="28"/>
    </w:rPr>
  </w:style>
  <w:style w:type="paragraph" w:styleId="6">
    <w:name w:val="heading 3"/>
    <w:basedOn w:val="1"/>
    <w:next w:val="5"/>
    <w:qFormat/>
    <w:uiPriority w:val="0"/>
    <w:pPr>
      <w:keepNext/>
      <w:keepLines/>
      <w:numPr>
        <w:ilvl w:val="2"/>
        <w:numId w:val="1"/>
      </w:numPr>
      <w:tabs>
        <w:tab w:val="left" w:pos="360"/>
        <w:tab w:val="clear" w:pos="720"/>
      </w:tabs>
      <w:spacing w:before="120" w:after="120"/>
      <w:ind w:left="0" w:firstLine="0"/>
      <w:outlineLvl w:val="2"/>
    </w:pPr>
    <w:rPr>
      <w:rFonts w:ascii="Arial" w:hAnsi="Arial"/>
      <w:b/>
      <w:sz w:val="24"/>
    </w:rPr>
  </w:style>
  <w:style w:type="paragraph" w:styleId="7">
    <w:name w:val="heading 4"/>
    <w:basedOn w:val="1"/>
    <w:next w:val="5"/>
    <w:qFormat/>
    <w:uiPriority w:val="0"/>
    <w:pPr>
      <w:keepNext/>
      <w:numPr>
        <w:ilvl w:val="3"/>
        <w:numId w:val="1"/>
      </w:numPr>
      <w:tabs>
        <w:tab w:val="left" w:pos="360"/>
        <w:tab w:val="clear" w:pos="864"/>
      </w:tabs>
      <w:spacing w:before="120" w:after="120"/>
      <w:ind w:left="0" w:firstLine="0"/>
      <w:jc w:val="left"/>
      <w:outlineLvl w:val="3"/>
    </w:pPr>
    <w:rPr>
      <w:rFonts w:ascii="Arial" w:hAnsi="Arial"/>
      <w:sz w:val="24"/>
    </w:rPr>
  </w:style>
  <w:style w:type="paragraph" w:styleId="8">
    <w:name w:val="heading 5"/>
    <w:basedOn w:val="1"/>
    <w:next w:val="1"/>
    <w:qFormat/>
    <w:uiPriority w:val="0"/>
    <w:pPr>
      <w:widowControl/>
      <w:numPr>
        <w:ilvl w:val="4"/>
        <w:numId w:val="1"/>
      </w:numPr>
      <w:tabs>
        <w:tab w:val="left" w:pos="360"/>
        <w:tab w:val="clear" w:pos="1008"/>
      </w:tabs>
      <w:overflowPunct w:val="0"/>
      <w:autoSpaceDE w:val="0"/>
      <w:autoSpaceDN w:val="0"/>
      <w:adjustRightInd w:val="0"/>
      <w:spacing w:before="120" w:after="120"/>
      <w:ind w:left="0" w:firstLine="0"/>
      <w:jc w:val="left"/>
      <w:textAlignment w:val="baseline"/>
      <w:outlineLvl w:val="4"/>
    </w:pPr>
    <w:rPr>
      <w:rFonts w:ascii="Arial" w:hAnsi="Arial"/>
      <w:kern w:val="0"/>
    </w:rPr>
  </w:style>
  <w:style w:type="paragraph" w:styleId="9">
    <w:name w:val="heading 6"/>
    <w:basedOn w:val="1"/>
    <w:next w:val="5"/>
    <w:qFormat/>
    <w:uiPriority w:val="0"/>
    <w:pPr>
      <w:keepNext/>
      <w:keepLines/>
      <w:numPr>
        <w:ilvl w:val="5"/>
        <w:numId w:val="1"/>
      </w:numPr>
      <w:tabs>
        <w:tab w:val="left" w:pos="360"/>
        <w:tab w:val="clear" w:pos="1152"/>
      </w:tabs>
      <w:spacing w:before="120" w:after="120"/>
      <w:ind w:left="0" w:firstLine="0"/>
      <w:outlineLvl w:val="5"/>
    </w:pPr>
    <w:rPr>
      <w:rFonts w:ascii="Arial" w:hAnsi="Arial"/>
    </w:rPr>
  </w:style>
  <w:style w:type="paragraph" w:styleId="10">
    <w:name w:val="heading 7"/>
    <w:basedOn w:val="1"/>
    <w:next w:val="5"/>
    <w:qFormat/>
    <w:uiPriority w:val="0"/>
    <w:pPr>
      <w:keepNext/>
      <w:keepLines/>
      <w:numPr>
        <w:ilvl w:val="6"/>
        <w:numId w:val="1"/>
      </w:numPr>
      <w:tabs>
        <w:tab w:val="left" w:pos="360"/>
        <w:tab w:val="clear" w:pos="1296"/>
      </w:tabs>
      <w:spacing w:before="120" w:after="120"/>
      <w:ind w:left="0" w:firstLine="0"/>
      <w:outlineLvl w:val="6"/>
    </w:pPr>
    <w:rPr>
      <w:rFonts w:ascii="Arial" w:hAnsi="Arial"/>
    </w:rPr>
  </w:style>
  <w:style w:type="paragraph" w:styleId="11">
    <w:name w:val="heading 8"/>
    <w:basedOn w:val="1"/>
    <w:next w:val="5"/>
    <w:qFormat/>
    <w:uiPriority w:val="0"/>
    <w:pPr>
      <w:keepNext/>
      <w:keepLines/>
      <w:numPr>
        <w:ilvl w:val="7"/>
        <w:numId w:val="1"/>
      </w:numPr>
      <w:tabs>
        <w:tab w:val="left" w:pos="360"/>
        <w:tab w:val="clear" w:pos="1440"/>
      </w:tabs>
      <w:spacing w:before="120" w:after="120"/>
      <w:ind w:left="0" w:firstLine="0"/>
      <w:outlineLvl w:val="7"/>
    </w:pPr>
    <w:rPr>
      <w:rFonts w:ascii="Arial" w:hAnsi="Arial"/>
    </w:rPr>
  </w:style>
  <w:style w:type="paragraph" w:styleId="12">
    <w:name w:val="heading 9"/>
    <w:basedOn w:val="1"/>
    <w:next w:val="5"/>
    <w:qFormat/>
    <w:uiPriority w:val="0"/>
    <w:pPr>
      <w:keepNext/>
      <w:keepLines/>
      <w:numPr>
        <w:ilvl w:val="8"/>
        <w:numId w:val="1"/>
      </w:numPr>
      <w:tabs>
        <w:tab w:val="left" w:pos="360"/>
        <w:tab w:val="clear" w:pos="1584"/>
      </w:tabs>
      <w:spacing w:before="120" w:after="120"/>
      <w:ind w:left="0" w:firstLine="0"/>
      <w:outlineLvl w:val="8"/>
    </w:pPr>
    <w:rPr>
      <w:rFonts w:ascii="Arial" w:hAnsi="Arial"/>
    </w:rPr>
  </w:style>
  <w:style w:type="character" w:default="1" w:styleId="31">
    <w:name w:val="Default Paragraph Font"/>
    <w:link w:val="32"/>
    <w:semiHidden/>
    <w:uiPriority w:val="0"/>
    <w:rPr>
      <w:rFonts w:ascii="Arial" w:hAnsi="Arial" w:eastAsia="宋体"/>
      <w:sz w:val="22"/>
      <w:szCs w:val="22"/>
      <w:lang w:val="en-US" w:eastAsia="en-US" w:bidi="ar-SA"/>
    </w:rPr>
  </w:style>
  <w:style w:type="table" w:default="1" w:styleId="29">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5">
    <w:name w:val="Normal Indent"/>
    <w:basedOn w:val="1"/>
    <w:semiHidden/>
    <w:uiPriority w:val="0"/>
    <w:pPr>
      <w:ind w:firstLine="425"/>
    </w:pPr>
  </w:style>
  <w:style w:type="paragraph" w:styleId="13">
    <w:name w:val="toc 7"/>
    <w:basedOn w:val="1"/>
    <w:next w:val="1"/>
    <w:semiHidden/>
    <w:uiPriority w:val="0"/>
    <w:pPr>
      <w:ind w:left="1260"/>
    </w:pPr>
  </w:style>
  <w:style w:type="paragraph" w:styleId="14">
    <w:name w:val="Document Map"/>
    <w:basedOn w:val="1"/>
    <w:semiHidden/>
    <w:uiPriority w:val="0"/>
    <w:pPr>
      <w:shd w:val="clear" w:color="auto" w:fill="000080"/>
    </w:pPr>
  </w:style>
  <w:style w:type="paragraph" w:styleId="15">
    <w:name w:val="annotation text"/>
    <w:basedOn w:val="1"/>
    <w:semiHidden/>
    <w:uiPriority w:val="0"/>
    <w:pPr>
      <w:jc w:val="left"/>
    </w:pPr>
  </w:style>
  <w:style w:type="paragraph" w:styleId="16">
    <w:name w:val="Body Text"/>
    <w:basedOn w:val="1"/>
    <w:semiHidden/>
    <w:uiPriority w:val="0"/>
  </w:style>
  <w:style w:type="paragraph" w:styleId="17">
    <w:name w:val="toc 3"/>
    <w:basedOn w:val="1"/>
    <w:next w:val="1"/>
    <w:semiHidden/>
    <w:uiPriority w:val="0"/>
    <w:pPr>
      <w:tabs>
        <w:tab w:val="left" w:pos="1255"/>
        <w:tab w:val="right" w:leader="dot" w:pos="8296"/>
      </w:tabs>
      <w:ind w:left="420" w:leftChars="200"/>
    </w:pPr>
  </w:style>
  <w:style w:type="paragraph" w:styleId="18">
    <w:name w:val="toc 8"/>
    <w:basedOn w:val="13"/>
    <w:next w:val="1"/>
    <w:semiHidden/>
    <w:uiPriority w:val="0"/>
    <w:pPr>
      <w:ind w:left="1400"/>
      <w:jc w:val="left"/>
    </w:pPr>
    <w:rPr>
      <w:kern w:val="0"/>
      <w:szCs w:val="21"/>
      <w:lang w:val="en-GB"/>
    </w:rPr>
  </w:style>
  <w:style w:type="paragraph" w:styleId="19">
    <w:name w:val="Date"/>
    <w:basedOn w:val="1"/>
    <w:next w:val="1"/>
    <w:uiPriority w:val="0"/>
    <w:pPr>
      <w:jc w:val="left"/>
    </w:pPr>
    <w:rPr>
      <w:rFonts w:ascii="Arial" w:hAnsi="Arial"/>
      <w:kern w:val="0"/>
      <w:lang w:val="en-GB"/>
    </w:rPr>
  </w:style>
  <w:style w:type="paragraph" w:styleId="20">
    <w:name w:val="Balloon Text"/>
    <w:basedOn w:val="1"/>
    <w:semiHidden/>
    <w:uiPriority w:val="0"/>
    <w:rPr>
      <w:sz w:val="18"/>
      <w:szCs w:val="18"/>
    </w:rPr>
  </w:style>
  <w:style w:type="paragraph" w:styleId="21">
    <w:name w:val="footer"/>
    <w:basedOn w:val="1"/>
    <w:semiHidden/>
    <w:uiPriority w:val="0"/>
    <w:pPr>
      <w:tabs>
        <w:tab w:val="center" w:pos="4153"/>
        <w:tab w:val="right" w:pos="8306"/>
      </w:tabs>
      <w:snapToGrid w:val="0"/>
      <w:jc w:val="left"/>
    </w:pPr>
    <w:rPr>
      <w:sz w:val="18"/>
      <w:szCs w:val="18"/>
    </w:rPr>
  </w:style>
  <w:style w:type="paragraph" w:styleId="22">
    <w:name w:val="header"/>
    <w:basedOn w:val="1"/>
    <w:semiHidden/>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uiPriority w:val="39"/>
    <w:rPr>
      <w:b/>
    </w:rPr>
  </w:style>
  <w:style w:type="paragraph" w:styleId="24">
    <w:name w:val="toc 4"/>
    <w:basedOn w:val="1"/>
    <w:next w:val="1"/>
    <w:semiHidden/>
    <w:uiPriority w:val="0"/>
    <w:pPr>
      <w:tabs>
        <w:tab w:val="left" w:pos="1260"/>
        <w:tab w:val="right" w:leader="dot" w:pos="8296"/>
      </w:tabs>
      <w:ind w:left="420" w:leftChars="200" w:right="210" w:rightChars="100"/>
    </w:pPr>
  </w:style>
  <w:style w:type="paragraph" w:styleId="25">
    <w:name w:val="footnote text"/>
    <w:basedOn w:val="1"/>
    <w:semiHidden/>
    <w:uiPriority w:val="0"/>
    <w:pPr>
      <w:snapToGrid w:val="0"/>
      <w:jc w:val="left"/>
    </w:pPr>
    <w:rPr>
      <w:sz w:val="18"/>
    </w:rPr>
  </w:style>
  <w:style w:type="paragraph" w:styleId="26">
    <w:name w:val="toc 2"/>
    <w:basedOn w:val="1"/>
    <w:next w:val="1"/>
    <w:uiPriority w:val="39"/>
    <w:pPr>
      <w:ind w:left="200" w:leftChars="200"/>
    </w:pPr>
  </w:style>
  <w:style w:type="paragraph" w:styleId="27">
    <w:name w:val="Normal (Web)"/>
    <w:basedOn w:val="1"/>
    <w:uiPriority w:val="0"/>
    <w:pPr>
      <w:spacing w:before="0" w:beforeAutospacing="1" w:after="0" w:afterAutospacing="1"/>
      <w:ind w:left="0" w:right="0"/>
      <w:jc w:val="left"/>
    </w:pPr>
    <w:rPr>
      <w:kern w:val="0"/>
      <w:sz w:val="24"/>
      <w:lang w:val="en-US" w:eastAsia="zh-CN" w:bidi="ar"/>
    </w:rPr>
  </w:style>
  <w:style w:type="paragraph" w:styleId="28">
    <w:name w:val="annotation subject"/>
    <w:basedOn w:val="15"/>
    <w:next w:val="15"/>
    <w:semiHidden/>
    <w:uiPriority w:val="0"/>
    <w:rPr>
      <w:b/>
      <w:bCs/>
    </w:rPr>
  </w:style>
  <w:style w:type="table" w:styleId="30">
    <w:name w:val="Table Grid"/>
    <w:basedOn w:val="29"/>
    <w:uiPriority w:val="0"/>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 Char Char Char Char Char Char Char Char Char Char Char Char"/>
    <w:basedOn w:val="1"/>
    <w:link w:val="31"/>
    <w:semiHidden/>
    <w:uiPriority w:val="0"/>
    <w:pPr>
      <w:widowControl/>
      <w:spacing w:after="160" w:line="240" w:lineRule="exact"/>
      <w:jc w:val="left"/>
    </w:pPr>
    <w:rPr>
      <w:rFonts w:ascii="Arial" w:hAnsi="Arial"/>
      <w:kern w:val="0"/>
      <w:sz w:val="22"/>
      <w:szCs w:val="22"/>
      <w:lang w:eastAsia="en-US"/>
    </w:rPr>
  </w:style>
  <w:style w:type="character" w:styleId="33">
    <w:name w:val="Strong"/>
    <w:basedOn w:val="31"/>
    <w:qFormat/>
    <w:uiPriority w:val="0"/>
    <w:rPr>
      <w:b/>
    </w:rPr>
  </w:style>
  <w:style w:type="character" w:styleId="34">
    <w:name w:val="page number"/>
    <w:basedOn w:val="31"/>
    <w:semiHidden/>
    <w:uiPriority w:val="0"/>
  </w:style>
  <w:style w:type="character" w:styleId="35">
    <w:name w:val="Hyperlink"/>
    <w:uiPriority w:val="99"/>
    <w:rPr>
      <w:rFonts w:ascii="Arial" w:hAnsi="Arial" w:eastAsia="宋体"/>
      <w:color w:val="0000FF"/>
      <w:sz w:val="22"/>
      <w:szCs w:val="22"/>
      <w:u w:val="single"/>
      <w:lang w:val="en-US" w:eastAsia="en-US" w:bidi="ar-SA"/>
    </w:rPr>
  </w:style>
  <w:style w:type="character" w:styleId="36">
    <w:name w:val="HTML Code"/>
    <w:basedOn w:val="31"/>
    <w:uiPriority w:val="0"/>
    <w:rPr>
      <w:rFonts w:ascii="Courier New" w:hAnsi="Courier New"/>
      <w:sz w:val="20"/>
    </w:rPr>
  </w:style>
  <w:style w:type="character" w:styleId="37">
    <w:name w:val="annotation reference"/>
    <w:semiHidden/>
    <w:uiPriority w:val="0"/>
    <w:rPr>
      <w:rFonts w:ascii="Arial" w:hAnsi="Arial" w:eastAsia="宋体"/>
      <w:sz w:val="21"/>
      <w:szCs w:val="21"/>
      <w:lang w:val="en-US" w:eastAsia="en-US" w:bidi="ar-SA"/>
    </w:rPr>
  </w:style>
  <w:style w:type="paragraph" w:customStyle="1" w:styleId="38">
    <w:name w:val="Char"/>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39">
    <w:name w:val="Char11"/>
    <w:uiPriority w:val="0"/>
    <w:pPr>
      <w:widowControl w:val="0"/>
      <w:spacing w:line="300" w:lineRule="auto"/>
      <w:ind w:firstLine="480" w:firstLineChars="200"/>
      <w:jc w:val="both"/>
    </w:pPr>
    <w:rPr>
      <w:rFonts w:ascii="Times New Roman" w:hAnsi="Times New Roman" w:eastAsia="黑体" w:cs="Times New Roman"/>
      <w:kern w:val="2"/>
      <w:sz w:val="21"/>
      <w:szCs w:val="24"/>
      <w:lang w:val="en-US" w:eastAsia="zh-CN" w:bidi="ar-SA"/>
    </w:rPr>
  </w:style>
  <w:style w:type="paragraph" w:customStyle="1" w:styleId="40">
    <w:name w:val="InfoBlue"/>
    <w:basedOn w:val="1"/>
    <w:next w:val="16"/>
    <w:semiHidden/>
    <w:uiPriority w:val="0"/>
    <w:pPr>
      <w:tabs>
        <w:tab w:val="left" w:pos="381"/>
      </w:tabs>
      <w:spacing w:after="120"/>
      <w:ind w:firstLine="448"/>
      <w:jc w:val="left"/>
    </w:pPr>
    <w:rPr>
      <w:rFonts w:ascii="宋体"/>
      <w:iCs/>
      <w:kern w:val="0"/>
      <w:sz w:val="20"/>
    </w:rPr>
  </w:style>
  <w:style w:type="paragraph" w:customStyle="1" w:styleId="41">
    <w:name w:val="样式 标题 3rrh3Underrubrik2H3h3Memo Heading 3hello0H正文标题 3n..."/>
    <w:basedOn w:val="6"/>
    <w:uiPriority w:val="0"/>
    <w:pPr>
      <w:numPr>
        <w:ilvl w:val="0"/>
        <w:numId w:val="0"/>
      </w:numPr>
      <w:spacing w:before="240" w:beforeLines="100"/>
    </w:pPr>
    <w:rPr>
      <w:rFonts w:cs="宋体"/>
      <w:b w:val="0"/>
      <w:bCs/>
    </w:rPr>
  </w:style>
  <w:style w:type="paragraph" w:customStyle="1" w:styleId="42">
    <w:name w:val="Char Char Char Char Char Char Char Char Char Char Char Char"/>
    <w:basedOn w:val="1"/>
    <w:semiHidden/>
    <w:uiPriority w:val="0"/>
    <w:pPr>
      <w:widowControl/>
      <w:spacing w:after="160" w:line="240" w:lineRule="exact"/>
      <w:jc w:val="left"/>
    </w:pPr>
    <w:rPr>
      <w:rFonts w:ascii="Arial" w:hAnsi="Arial"/>
      <w:kern w:val="0"/>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SANTAK</Company>
  <Pages>36</Pages>
  <Words>3625</Words>
  <Characters>3972</Characters>
  <Lines>48</Lines>
  <Paragraphs>13</Paragraphs>
  <TotalTime>0</TotalTime>
  <ScaleCrop>false</ScaleCrop>
  <LinksUpToDate>false</LinksUpToDate>
  <CharactersWithSpaces>4163</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2023-06-09T21:46:00Z</dcterms:created>
  <dc:creator>Liiang</dc:creator>
  <cp:lastModifiedBy>大花猫</cp:lastModifiedBy>
  <dcterms:modified xsi:type="dcterms:W3CDTF">2026-03-13T09:41:35Z</dcterms:modified>
  <dc:title>夏新移动通讯有限公司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2052-12.9.0.25379</vt:lpwstr>
  </property>
  <property fmtid="{D5CDD505-2E9C-101B-9397-08002B2CF9AE}" pid="3" name="ICV">
    <vt:lpwstr>9928AE524A5EAC3D4F6BB369E132958D_43</vt:lpwstr>
  </property>
</Properties>
</file>