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34B78">
      <w:pPr>
        <w:pStyle w:val="19"/>
        <w:rPr>
          <w:rFonts w:hint="eastAsia"/>
        </w:rPr>
      </w:pPr>
    </w:p>
    <w:p w14:paraId="4395F7B1">
      <w:pPr>
        <w:jc w:val="right"/>
      </w:pPr>
      <w:r>
        <w:t>.</w:t>
      </w:r>
      <w:r>
        <w:rPr>
          <w:rFonts w:hint="eastAsia"/>
        </w:rPr>
        <w:t xml:space="preserve"> </w:t>
      </w:r>
      <w:r>
        <w:rPr>
          <w:rFonts w:hint="eastAsia"/>
          <w:b/>
        </w:rPr>
        <w:t>内部资料，不得外传</w:t>
      </w:r>
    </w:p>
    <w:p w14:paraId="18676863">
      <w:pPr>
        <w:ind w:firstLine="480"/>
        <w:rPr>
          <w:rFonts w:hint="eastAsia"/>
          <w:caps/>
          <w:sz w:val="24"/>
        </w:rPr>
      </w:pPr>
    </w:p>
    <w:p w14:paraId="32B47E95">
      <w:pPr>
        <w:ind w:firstLine="480"/>
        <w:rPr>
          <w:rFonts w:hint="eastAsia"/>
          <w:caps/>
          <w:sz w:val="24"/>
        </w:rPr>
      </w:pPr>
    </w:p>
    <w:p w14:paraId="507838E2">
      <w:pPr>
        <w:ind w:firstLine="480"/>
        <w:rPr>
          <w:vanish/>
          <w:color w:val="000000"/>
          <w:sz w:val="24"/>
        </w:rPr>
      </w:pPr>
    </w:p>
    <w:p w14:paraId="4C3B31EE">
      <w:pPr>
        <w:tabs>
          <w:tab w:val="right" w:pos="9356"/>
        </w:tabs>
        <w:spacing w:before="360" w:after="240"/>
        <w:ind w:firstLine="550"/>
        <w:outlineLvl w:val="0"/>
        <w:rPr>
          <w:b/>
          <w:sz w:val="28"/>
        </w:rPr>
      </w:pPr>
    </w:p>
    <w:p w14:paraId="2D7280A2">
      <w:pPr>
        <w:rPr>
          <w:rFonts w:hint="eastAsia"/>
        </w:rPr>
      </w:pPr>
    </w:p>
    <w:p w14:paraId="45E7FA78">
      <w:pPr>
        <w:jc w:val="center"/>
        <w:rPr>
          <w:rFonts w:hint="eastAsia"/>
          <w:b/>
          <w:bCs/>
          <w:sz w:val="44"/>
        </w:rPr>
      </w:pPr>
    </w:p>
    <w:p w14:paraId="49309938">
      <w:pPr>
        <w:jc w:val="center"/>
        <w:rPr>
          <w:rFonts w:hint="eastAsia"/>
          <w:b/>
          <w:bCs/>
          <w:sz w:val="44"/>
        </w:rPr>
      </w:pPr>
      <w:r>
        <w:rPr>
          <w:rFonts w:hint="eastAsia"/>
          <w:b/>
          <w:bCs/>
          <w:sz w:val="44"/>
        </w:rPr>
        <w:t>XX项目详细设计</w:t>
      </w:r>
    </w:p>
    <w:p w14:paraId="256E6E35"/>
    <w:p w14:paraId="7380E3AF"/>
    <w:p w14:paraId="248FF9D1"/>
    <w:p w14:paraId="2A8C950C"/>
    <w:p w14:paraId="19252E22"/>
    <w:p w14:paraId="423F06B7"/>
    <w:p w14:paraId="3C6ED2C7">
      <w:pPr>
        <w:rPr>
          <w:rFonts w:hint="eastAsia"/>
        </w:rPr>
      </w:pPr>
    </w:p>
    <w:p w14:paraId="640747B0">
      <w:pPr>
        <w:rPr>
          <w:rFonts w:hint="eastAsia"/>
        </w:rPr>
      </w:pPr>
    </w:p>
    <w:p w14:paraId="0BF5C21D">
      <w:pPr>
        <w:rPr>
          <w:rFonts w:hint="eastAsia"/>
        </w:rPr>
      </w:pPr>
    </w:p>
    <w:p w14:paraId="180EC2F8">
      <w:pPr>
        <w:rPr>
          <w:rFonts w:hint="eastAsia"/>
        </w:rPr>
      </w:pPr>
    </w:p>
    <w:p w14:paraId="46039500">
      <w:pPr>
        <w:rPr>
          <w:rFonts w:hint="eastAsia"/>
        </w:rPr>
      </w:pPr>
    </w:p>
    <w:p w14:paraId="63C6334C">
      <w:pPr>
        <w:rPr>
          <w:rFonts w:hint="eastAsia"/>
        </w:rPr>
      </w:pPr>
    </w:p>
    <w:p w14:paraId="5D4754A2">
      <w:pPr>
        <w:rPr>
          <w:rFonts w:hint="eastAsia"/>
        </w:rPr>
      </w:pPr>
    </w:p>
    <w:p w14:paraId="365B904F">
      <w:pPr>
        <w:rPr>
          <w:rFonts w:hint="eastAsia"/>
        </w:rPr>
      </w:pPr>
    </w:p>
    <w:p w14:paraId="1B20BE4E">
      <w:pPr>
        <w:rPr>
          <w:rFonts w:hint="eastAsia"/>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3253"/>
      </w:tblGrid>
      <w:tr w14:paraId="01AA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70768D82">
            <w:pPr>
              <w:rPr>
                <w:rFonts w:hint="eastAsia" w:ascii="Arial" w:hAnsi="Arial"/>
              </w:rPr>
            </w:pPr>
            <w:r>
              <w:rPr>
                <w:rFonts w:hint="eastAsia"/>
              </w:rPr>
              <w:t>项  目  名  称</w:t>
            </w:r>
          </w:p>
        </w:tc>
        <w:tc>
          <w:tcPr>
            <w:tcW w:w="3253" w:type="dxa"/>
            <w:noWrap w:val="0"/>
            <w:vAlign w:val="top"/>
          </w:tcPr>
          <w:p w14:paraId="2C8CFBB0">
            <w:pPr>
              <w:rPr>
                <w:rFonts w:hint="eastAsia"/>
              </w:rPr>
            </w:pPr>
          </w:p>
        </w:tc>
      </w:tr>
      <w:tr w14:paraId="13E0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3FD379BF">
            <w:pPr>
              <w:rPr>
                <w:rFonts w:hint="eastAsia"/>
              </w:rPr>
            </w:pPr>
            <w:r>
              <w:rPr>
                <w:rFonts w:hint="eastAsia"/>
              </w:rPr>
              <w:t>产　品　类　型</w:t>
            </w:r>
          </w:p>
        </w:tc>
        <w:tc>
          <w:tcPr>
            <w:tcW w:w="3253" w:type="dxa"/>
            <w:noWrap w:val="0"/>
            <w:vAlign w:val="top"/>
          </w:tcPr>
          <w:p w14:paraId="6E4941FE">
            <w:pPr>
              <w:rPr>
                <w:rFonts w:hint="eastAsia"/>
              </w:rPr>
            </w:pPr>
          </w:p>
        </w:tc>
      </w:tr>
      <w:tr w14:paraId="526C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5DD51209">
            <w:r>
              <w:rPr>
                <w:rFonts w:hint="eastAsia" w:ascii="宋体" w:hAnsi="宋体" w:cs="宋体"/>
              </w:rPr>
              <w:t>项</w:t>
            </w:r>
            <w:r>
              <w:t xml:space="preserve">  </w:t>
            </w:r>
            <w:r>
              <w:rPr>
                <w:rFonts w:hint="eastAsia" w:ascii="宋体" w:hAnsi="宋体" w:cs="宋体"/>
              </w:rPr>
              <w:t>目</w:t>
            </w:r>
            <w:r>
              <w:rPr>
                <w:rFonts w:hint="eastAsia"/>
              </w:rPr>
              <w:t xml:space="preserve">  编  号</w:t>
            </w:r>
            <w:r>
              <w:t>.</w:t>
            </w:r>
          </w:p>
        </w:tc>
        <w:tc>
          <w:tcPr>
            <w:tcW w:w="3253" w:type="dxa"/>
            <w:noWrap w:val="0"/>
            <w:vAlign w:val="top"/>
          </w:tcPr>
          <w:p w14:paraId="50FC0B05">
            <w:pPr>
              <w:rPr>
                <w:rFonts w:hint="eastAsia" w:ascii="宋体" w:hAnsi="宋体"/>
                <w:sz w:val="24"/>
              </w:rPr>
            </w:pPr>
          </w:p>
        </w:tc>
      </w:tr>
      <w:tr w14:paraId="0EA2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A59BD5B">
            <w:pPr>
              <w:rPr>
                <w:rFonts w:hint="eastAsia" w:ascii="Arial" w:hAnsi="Arial"/>
              </w:rPr>
            </w:pPr>
            <w:r>
              <w:rPr>
                <w:rFonts w:hint="eastAsia"/>
              </w:rPr>
              <w:t>版    本    号</w:t>
            </w:r>
          </w:p>
        </w:tc>
        <w:tc>
          <w:tcPr>
            <w:tcW w:w="3253" w:type="dxa"/>
            <w:noWrap w:val="0"/>
            <w:vAlign w:val="top"/>
          </w:tcPr>
          <w:p w14:paraId="47F25E35">
            <w:pPr>
              <w:rPr>
                <w:rFonts w:hint="eastAsia"/>
              </w:rPr>
            </w:pPr>
          </w:p>
        </w:tc>
      </w:tr>
      <w:tr w14:paraId="187F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2EC58D96">
            <w:pPr>
              <w:rPr>
                <w:rFonts w:ascii="Arial" w:hAnsi="Arial"/>
              </w:rPr>
            </w:pPr>
            <w:r>
              <w:rPr>
                <w:rFonts w:hint="eastAsia"/>
              </w:rPr>
              <w:t>状          态</w:t>
            </w:r>
          </w:p>
        </w:tc>
        <w:tc>
          <w:tcPr>
            <w:tcW w:w="3253" w:type="dxa"/>
            <w:noWrap w:val="0"/>
            <w:vAlign w:val="top"/>
          </w:tcPr>
          <w:p w14:paraId="7239B435">
            <w:pPr>
              <w:rPr>
                <w:rFonts w:hint="eastAsia"/>
              </w:rPr>
            </w:pPr>
          </w:p>
        </w:tc>
      </w:tr>
      <w:tr w14:paraId="2232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3B51F40A">
            <w:pPr>
              <w:rPr>
                <w:rFonts w:hint="eastAsia" w:ascii="Arial" w:hAnsi="Arial"/>
              </w:rPr>
            </w:pPr>
            <w:r>
              <w:rPr>
                <w:rFonts w:hint="eastAsia"/>
              </w:rPr>
              <w:t>作          者</w:t>
            </w:r>
          </w:p>
        </w:tc>
        <w:tc>
          <w:tcPr>
            <w:tcW w:w="3253" w:type="dxa"/>
            <w:noWrap w:val="0"/>
            <w:vAlign w:val="top"/>
          </w:tcPr>
          <w:p w14:paraId="0A5B6A26">
            <w:pPr>
              <w:rPr>
                <w:rFonts w:hint="eastAsia"/>
              </w:rPr>
            </w:pPr>
          </w:p>
        </w:tc>
      </w:tr>
      <w:tr w14:paraId="0F34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229943D6">
            <w:pPr>
              <w:rPr>
                <w:rFonts w:hint="eastAsia" w:ascii="Arial" w:hAnsi="Arial"/>
              </w:rPr>
            </w:pPr>
            <w:r>
              <w:rPr>
                <w:rFonts w:hint="eastAsia"/>
              </w:rPr>
              <w:t>所  属  部  门</w:t>
            </w:r>
          </w:p>
        </w:tc>
        <w:tc>
          <w:tcPr>
            <w:tcW w:w="3253" w:type="dxa"/>
            <w:noWrap w:val="0"/>
            <w:vAlign w:val="top"/>
          </w:tcPr>
          <w:p w14:paraId="3A6E546A">
            <w:pPr>
              <w:rPr>
                <w:rFonts w:hint="eastAsia" w:ascii="宋体" w:hAnsi="宋体"/>
                <w:sz w:val="24"/>
              </w:rPr>
            </w:pPr>
          </w:p>
        </w:tc>
      </w:tr>
      <w:tr w14:paraId="50C4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276891D9">
            <w:pPr>
              <w:rPr>
                <w:rFonts w:hint="eastAsia"/>
              </w:rPr>
            </w:pPr>
            <w:r>
              <w:rPr>
                <w:rFonts w:hint="eastAsia"/>
              </w:rPr>
              <w:t>提  交  日  期</w:t>
            </w:r>
          </w:p>
        </w:tc>
        <w:tc>
          <w:tcPr>
            <w:tcW w:w="3253" w:type="dxa"/>
            <w:noWrap w:val="0"/>
            <w:vAlign w:val="top"/>
          </w:tcPr>
          <w:p w14:paraId="3D3F3069"/>
        </w:tc>
      </w:tr>
    </w:tbl>
    <w:p w14:paraId="4FBA5089">
      <w:pPr>
        <w:sectPr>
          <w:headerReference r:id="rId3" w:type="default"/>
          <w:pgSz w:w="11906" w:h="16838"/>
          <w:pgMar w:top="1440" w:right="1797" w:bottom="1440" w:left="1797" w:header="851" w:footer="992" w:gutter="0"/>
          <w:cols w:space="425" w:num="1"/>
          <w:titlePg/>
          <w:docGrid w:type="lines" w:linePitch="312" w:charSpace="0"/>
        </w:sectPr>
      </w:pPr>
    </w:p>
    <w:p w14:paraId="6E31D05E">
      <w:r>
        <w:rPr>
          <w:rFonts w:hint="eastAsia"/>
        </w:rPr>
        <w:t>文档控制</w:t>
      </w:r>
    </w:p>
    <w:p w14:paraId="0F1FEE73">
      <w:pPr>
        <w:rPr>
          <w:rFonts w:hint="eastAsia"/>
        </w:rPr>
      </w:pPr>
      <w:r>
        <w:rPr>
          <w:rFonts w:hint="eastAsia"/>
        </w:rPr>
        <w:t>文档更新记录</w:t>
      </w:r>
    </w:p>
    <w:tbl>
      <w:tblPr>
        <w:tblStyle w:val="31"/>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6" w:type="dxa"/>
          <w:bottom w:w="0" w:type="dxa"/>
          <w:right w:w="96" w:type="dxa"/>
        </w:tblCellMar>
      </w:tblPr>
      <w:tblGrid>
        <w:gridCol w:w="1176"/>
        <w:gridCol w:w="1645"/>
        <w:gridCol w:w="1235"/>
        <w:gridCol w:w="3870"/>
      </w:tblGrid>
      <w:tr w14:paraId="10EC6E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blHeader/>
          <w:jc w:val="right"/>
        </w:trPr>
        <w:tc>
          <w:tcPr>
            <w:tcW w:w="1176"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50E5C3F7">
            <w:pPr>
              <w:rPr>
                <w:rFonts w:hint="eastAsia"/>
              </w:rPr>
            </w:pPr>
            <w:r>
              <w:rPr>
                <w:rFonts w:hint="eastAsia"/>
              </w:rPr>
              <w:t>日期</w:t>
            </w:r>
          </w:p>
        </w:tc>
        <w:tc>
          <w:tcPr>
            <w:tcW w:w="164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CDC8F76">
            <w:pPr>
              <w:rPr>
                <w:rFonts w:hint="eastAsia"/>
              </w:rPr>
            </w:pPr>
            <w:r>
              <w:rPr>
                <w:rFonts w:hint="eastAsia"/>
              </w:rPr>
              <w:t>更新人</w:t>
            </w:r>
          </w:p>
        </w:tc>
        <w:tc>
          <w:tcPr>
            <w:tcW w:w="123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252DC03A">
            <w:pPr>
              <w:rPr>
                <w:rFonts w:hint="eastAsia"/>
              </w:rPr>
            </w:pPr>
            <w:r>
              <w:rPr>
                <w:rFonts w:hint="eastAsia"/>
              </w:rPr>
              <w:t>版本</w:t>
            </w:r>
          </w:p>
        </w:tc>
        <w:tc>
          <w:tcPr>
            <w:tcW w:w="387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1FBEFFD8">
            <w:pPr>
              <w:rPr>
                <w:rFonts w:hint="eastAsia"/>
              </w:rPr>
            </w:pPr>
            <w:r>
              <w:rPr>
                <w:rFonts w:hint="eastAsia"/>
              </w:rPr>
              <w:t>备注</w:t>
            </w:r>
          </w:p>
        </w:tc>
      </w:tr>
      <w:tr w14:paraId="4277E5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95" w:hRule="exact"/>
          <w:tblHeader/>
          <w:jc w:val="right"/>
        </w:trPr>
        <w:tc>
          <w:tcPr>
            <w:tcW w:w="1176" w:type="dxa"/>
            <w:tcBorders>
              <w:top w:val="single" w:color="auto" w:sz="4" w:space="0"/>
              <w:left w:val="nil"/>
              <w:right w:val="nil"/>
            </w:tcBorders>
            <w:shd w:val="pct50" w:color="auto" w:fill="auto"/>
            <w:noWrap w:val="0"/>
            <w:vAlign w:val="top"/>
          </w:tcPr>
          <w:p w14:paraId="4E92E29F"/>
        </w:tc>
        <w:tc>
          <w:tcPr>
            <w:tcW w:w="1645" w:type="dxa"/>
            <w:tcBorders>
              <w:top w:val="single" w:color="auto" w:sz="4" w:space="0"/>
              <w:left w:val="nil"/>
              <w:right w:val="nil"/>
            </w:tcBorders>
            <w:shd w:val="pct50" w:color="auto" w:fill="auto"/>
            <w:noWrap w:val="0"/>
            <w:vAlign w:val="top"/>
          </w:tcPr>
          <w:p w14:paraId="7341BBA3"/>
        </w:tc>
        <w:tc>
          <w:tcPr>
            <w:tcW w:w="1235" w:type="dxa"/>
            <w:tcBorders>
              <w:top w:val="single" w:color="auto" w:sz="4" w:space="0"/>
              <w:left w:val="nil"/>
              <w:right w:val="nil"/>
            </w:tcBorders>
            <w:shd w:val="pct50" w:color="auto" w:fill="auto"/>
            <w:noWrap w:val="0"/>
            <w:vAlign w:val="top"/>
          </w:tcPr>
          <w:p w14:paraId="1B2C1625"/>
        </w:tc>
        <w:tc>
          <w:tcPr>
            <w:tcW w:w="3870" w:type="dxa"/>
            <w:tcBorders>
              <w:top w:val="single" w:color="auto" w:sz="4" w:space="0"/>
              <w:left w:val="nil"/>
              <w:right w:val="nil"/>
            </w:tcBorders>
            <w:shd w:val="pct50" w:color="auto" w:fill="auto"/>
            <w:noWrap w:val="0"/>
            <w:vAlign w:val="top"/>
          </w:tcPr>
          <w:p w14:paraId="4AB554FC"/>
        </w:tc>
      </w:tr>
      <w:tr w14:paraId="40CD03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076A5D32">
            <w:pPr>
              <w:ind w:left="10" w:firstLine="10" w:firstLineChars="6"/>
              <w:rPr>
                <w:rFonts w:hint="eastAsia" w:ascii="Arial" w:hAnsi="Arial" w:cs="Arial"/>
                <w:sz w:val="18"/>
              </w:rPr>
            </w:pPr>
          </w:p>
        </w:tc>
        <w:tc>
          <w:tcPr>
            <w:tcW w:w="1645" w:type="dxa"/>
            <w:noWrap w:val="0"/>
            <w:vAlign w:val="top"/>
          </w:tcPr>
          <w:p w14:paraId="1D48C65F">
            <w:pPr>
              <w:rPr>
                <w:rFonts w:hint="eastAsia" w:ascii="Arial" w:hAnsi="Arial" w:cs="Arial"/>
                <w:sz w:val="18"/>
              </w:rPr>
            </w:pPr>
          </w:p>
        </w:tc>
        <w:tc>
          <w:tcPr>
            <w:tcW w:w="1235" w:type="dxa"/>
            <w:noWrap w:val="0"/>
            <w:vAlign w:val="top"/>
          </w:tcPr>
          <w:p w14:paraId="0E6ADE2D">
            <w:pPr>
              <w:rPr>
                <w:rFonts w:hint="eastAsia" w:ascii="Arial" w:hAnsi="Arial" w:cs="Arial"/>
                <w:sz w:val="18"/>
              </w:rPr>
            </w:pPr>
          </w:p>
        </w:tc>
        <w:tc>
          <w:tcPr>
            <w:tcW w:w="3870" w:type="dxa"/>
            <w:noWrap w:val="0"/>
            <w:vAlign w:val="top"/>
          </w:tcPr>
          <w:p w14:paraId="7ECBB36B">
            <w:pPr>
              <w:ind w:left="0" w:leftChars="-5" w:hanging="10" w:hangingChars="6"/>
              <w:rPr>
                <w:rFonts w:hint="eastAsia" w:ascii="Arial" w:hAnsi="Arial" w:cs="Arial"/>
                <w:sz w:val="18"/>
              </w:rPr>
            </w:pPr>
          </w:p>
        </w:tc>
      </w:tr>
      <w:tr w14:paraId="01C8EB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73A17AD2">
            <w:pPr>
              <w:ind w:left="10" w:firstLine="10" w:firstLineChars="6"/>
              <w:rPr>
                <w:rFonts w:hint="eastAsia" w:ascii="Arial" w:hAnsi="Arial" w:cs="Arial"/>
                <w:sz w:val="18"/>
              </w:rPr>
            </w:pPr>
          </w:p>
        </w:tc>
        <w:tc>
          <w:tcPr>
            <w:tcW w:w="1645" w:type="dxa"/>
            <w:noWrap w:val="0"/>
            <w:vAlign w:val="top"/>
          </w:tcPr>
          <w:p w14:paraId="0E873DF9">
            <w:pPr>
              <w:rPr>
                <w:rFonts w:hint="eastAsia" w:ascii="Arial" w:hAnsi="Arial" w:cs="Arial"/>
                <w:sz w:val="18"/>
              </w:rPr>
            </w:pPr>
          </w:p>
        </w:tc>
        <w:tc>
          <w:tcPr>
            <w:tcW w:w="1235" w:type="dxa"/>
            <w:noWrap w:val="0"/>
            <w:vAlign w:val="top"/>
          </w:tcPr>
          <w:p w14:paraId="3035BB8C">
            <w:pPr>
              <w:rPr>
                <w:rFonts w:hint="eastAsia" w:ascii="Arial" w:hAnsi="Arial" w:cs="Arial"/>
                <w:sz w:val="18"/>
              </w:rPr>
            </w:pPr>
          </w:p>
        </w:tc>
        <w:tc>
          <w:tcPr>
            <w:tcW w:w="3870" w:type="dxa"/>
            <w:noWrap w:val="0"/>
            <w:vAlign w:val="top"/>
          </w:tcPr>
          <w:p w14:paraId="1C2506A0">
            <w:pPr>
              <w:ind w:left="0" w:leftChars="-5" w:hanging="10" w:hangingChars="6"/>
              <w:rPr>
                <w:rFonts w:hint="eastAsia" w:ascii="Arial" w:hAnsi="Arial" w:cs="Arial"/>
                <w:sz w:val="18"/>
              </w:rPr>
            </w:pPr>
          </w:p>
        </w:tc>
      </w:tr>
      <w:tr w14:paraId="251E0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5B8E6974"/>
        </w:tc>
        <w:tc>
          <w:tcPr>
            <w:tcW w:w="1645" w:type="dxa"/>
            <w:noWrap w:val="0"/>
            <w:vAlign w:val="top"/>
          </w:tcPr>
          <w:p w14:paraId="6E174412">
            <w:pPr>
              <w:rPr>
                <w:rFonts w:hint="eastAsia"/>
              </w:rPr>
            </w:pPr>
          </w:p>
        </w:tc>
        <w:tc>
          <w:tcPr>
            <w:tcW w:w="1235" w:type="dxa"/>
            <w:noWrap w:val="0"/>
            <w:vAlign w:val="top"/>
          </w:tcPr>
          <w:p w14:paraId="118C5A7C"/>
        </w:tc>
        <w:tc>
          <w:tcPr>
            <w:tcW w:w="3870" w:type="dxa"/>
            <w:noWrap w:val="0"/>
            <w:vAlign w:val="top"/>
          </w:tcPr>
          <w:p w14:paraId="5C57B3AA">
            <w:pPr>
              <w:rPr>
                <w:rFonts w:hint="eastAsia"/>
              </w:rPr>
            </w:pPr>
          </w:p>
        </w:tc>
      </w:tr>
      <w:tr w14:paraId="6CDEA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jc w:val="right"/>
        </w:trPr>
        <w:tc>
          <w:tcPr>
            <w:tcW w:w="1176" w:type="dxa"/>
            <w:noWrap w:val="0"/>
            <w:vAlign w:val="top"/>
          </w:tcPr>
          <w:p w14:paraId="101F5A66">
            <w:pPr>
              <w:rPr>
                <w:rFonts w:hint="eastAsia"/>
              </w:rPr>
            </w:pPr>
          </w:p>
        </w:tc>
        <w:tc>
          <w:tcPr>
            <w:tcW w:w="1645" w:type="dxa"/>
            <w:noWrap w:val="0"/>
            <w:vAlign w:val="top"/>
          </w:tcPr>
          <w:p w14:paraId="0C16C615"/>
        </w:tc>
        <w:tc>
          <w:tcPr>
            <w:tcW w:w="1235" w:type="dxa"/>
            <w:noWrap w:val="0"/>
            <w:vAlign w:val="top"/>
          </w:tcPr>
          <w:p w14:paraId="07A0F026">
            <w:pPr>
              <w:rPr>
                <w:rFonts w:hint="eastAsia"/>
              </w:rPr>
            </w:pPr>
          </w:p>
        </w:tc>
        <w:tc>
          <w:tcPr>
            <w:tcW w:w="3870" w:type="dxa"/>
            <w:noWrap w:val="0"/>
            <w:vAlign w:val="top"/>
          </w:tcPr>
          <w:p w14:paraId="6837E4B0"/>
        </w:tc>
      </w:tr>
      <w:tr w14:paraId="22F29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0FE6EEB1">
            <w:pPr>
              <w:rPr>
                <w:rFonts w:hint="eastAsia"/>
              </w:rPr>
            </w:pPr>
          </w:p>
        </w:tc>
        <w:tc>
          <w:tcPr>
            <w:tcW w:w="1645" w:type="dxa"/>
            <w:noWrap w:val="0"/>
            <w:vAlign w:val="top"/>
          </w:tcPr>
          <w:p w14:paraId="21123F17"/>
        </w:tc>
        <w:tc>
          <w:tcPr>
            <w:tcW w:w="1235" w:type="dxa"/>
            <w:noWrap w:val="0"/>
            <w:vAlign w:val="top"/>
          </w:tcPr>
          <w:p w14:paraId="4107D1D3">
            <w:pPr>
              <w:rPr>
                <w:rFonts w:hint="eastAsia"/>
              </w:rPr>
            </w:pPr>
          </w:p>
        </w:tc>
        <w:tc>
          <w:tcPr>
            <w:tcW w:w="3870" w:type="dxa"/>
            <w:noWrap w:val="0"/>
            <w:vAlign w:val="top"/>
          </w:tcPr>
          <w:p w14:paraId="42F8CE15"/>
        </w:tc>
      </w:tr>
      <w:tr w14:paraId="41843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32D1EE28">
            <w:pPr>
              <w:rPr>
                <w:rFonts w:hint="eastAsia"/>
              </w:rPr>
            </w:pPr>
          </w:p>
        </w:tc>
        <w:tc>
          <w:tcPr>
            <w:tcW w:w="1645" w:type="dxa"/>
            <w:noWrap w:val="0"/>
            <w:vAlign w:val="top"/>
          </w:tcPr>
          <w:p w14:paraId="0DFB9140"/>
        </w:tc>
        <w:tc>
          <w:tcPr>
            <w:tcW w:w="1235" w:type="dxa"/>
            <w:noWrap w:val="0"/>
            <w:vAlign w:val="top"/>
          </w:tcPr>
          <w:p w14:paraId="2142C168">
            <w:pPr>
              <w:rPr>
                <w:rFonts w:hint="eastAsia"/>
              </w:rPr>
            </w:pPr>
          </w:p>
        </w:tc>
        <w:tc>
          <w:tcPr>
            <w:tcW w:w="3870" w:type="dxa"/>
            <w:noWrap w:val="0"/>
            <w:vAlign w:val="top"/>
          </w:tcPr>
          <w:p w14:paraId="55ABAEDA"/>
        </w:tc>
      </w:tr>
      <w:tr w14:paraId="462E15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7AAC443A">
            <w:pPr>
              <w:rPr>
                <w:rFonts w:hint="eastAsia"/>
              </w:rPr>
            </w:pPr>
          </w:p>
        </w:tc>
        <w:tc>
          <w:tcPr>
            <w:tcW w:w="1645" w:type="dxa"/>
            <w:noWrap w:val="0"/>
            <w:vAlign w:val="top"/>
          </w:tcPr>
          <w:p w14:paraId="252D50D6"/>
        </w:tc>
        <w:tc>
          <w:tcPr>
            <w:tcW w:w="1235" w:type="dxa"/>
            <w:noWrap w:val="0"/>
            <w:vAlign w:val="top"/>
          </w:tcPr>
          <w:p w14:paraId="6E7AAC63">
            <w:pPr>
              <w:rPr>
                <w:rFonts w:hint="eastAsia"/>
              </w:rPr>
            </w:pPr>
          </w:p>
        </w:tc>
        <w:tc>
          <w:tcPr>
            <w:tcW w:w="3870" w:type="dxa"/>
            <w:noWrap w:val="0"/>
            <w:vAlign w:val="top"/>
          </w:tcPr>
          <w:p w14:paraId="690393A7"/>
        </w:tc>
      </w:tr>
    </w:tbl>
    <w:p w14:paraId="5D5810CF">
      <w:pPr>
        <w:rPr>
          <w:rFonts w:hint="eastAsia"/>
        </w:rPr>
      </w:pPr>
    </w:p>
    <w:p w14:paraId="4AC2B3A6">
      <w:pPr>
        <w:rPr>
          <w:rFonts w:hint="eastAsia"/>
        </w:rPr>
      </w:pPr>
      <w:r>
        <w:rPr>
          <w:rFonts w:hint="eastAsia"/>
        </w:rPr>
        <w:t>文档审核记录</w:t>
      </w:r>
    </w:p>
    <w:tbl>
      <w:tblPr>
        <w:tblStyle w:val="31"/>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440"/>
        <w:gridCol w:w="1260"/>
        <w:gridCol w:w="1438"/>
        <w:gridCol w:w="2836"/>
      </w:tblGrid>
      <w:tr w14:paraId="5532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tcBorders>
              <w:top w:val="single" w:color="auto" w:sz="4" w:space="0"/>
              <w:left w:val="single" w:color="auto" w:sz="4" w:space="0"/>
              <w:bottom w:val="single" w:color="auto" w:sz="4" w:space="0"/>
            </w:tcBorders>
            <w:shd w:val="pct10" w:color="auto" w:fill="auto"/>
            <w:noWrap w:val="0"/>
            <w:vAlign w:val="top"/>
          </w:tcPr>
          <w:p w14:paraId="3F680E5A">
            <w:pPr>
              <w:rPr>
                <w:rFonts w:hint="eastAsia"/>
              </w:rPr>
            </w:pPr>
            <w:r>
              <w:rPr>
                <w:rFonts w:hint="eastAsia"/>
              </w:rPr>
              <w:t>日期</w:t>
            </w:r>
          </w:p>
        </w:tc>
        <w:tc>
          <w:tcPr>
            <w:tcW w:w="1440" w:type="dxa"/>
            <w:tcBorders>
              <w:top w:val="single" w:color="auto" w:sz="4" w:space="0"/>
              <w:bottom w:val="single" w:color="auto" w:sz="4" w:space="0"/>
            </w:tcBorders>
            <w:shd w:val="pct10" w:color="auto" w:fill="auto"/>
            <w:noWrap w:val="0"/>
            <w:vAlign w:val="top"/>
          </w:tcPr>
          <w:p w14:paraId="08D31F03">
            <w:pPr>
              <w:rPr>
                <w:rFonts w:hint="eastAsia"/>
              </w:rPr>
            </w:pPr>
            <w:r>
              <w:rPr>
                <w:rFonts w:hint="eastAsia"/>
              </w:rPr>
              <w:t>审核人</w:t>
            </w:r>
          </w:p>
        </w:tc>
        <w:tc>
          <w:tcPr>
            <w:tcW w:w="1260" w:type="dxa"/>
            <w:tcBorders>
              <w:top w:val="single" w:color="auto" w:sz="4" w:space="0"/>
              <w:bottom w:val="single" w:color="auto" w:sz="4" w:space="0"/>
            </w:tcBorders>
            <w:shd w:val="pct10" w:color="auto" w:fill="auto"/>
            <w:noWrap w:val="0"/>
            <w:vAlign w:val="top"/>
          </w:tcPr>
          <w:p w14:paraId="0E2F4721">
            <w:pPr>
              <w:rPr>
                <w:rFonts w:hint="eastAsia"/>
              </w:rPr>
            </w:pPr>
            <w:r>
              <w:rPr>
                <w:rFonts w:hint="eastAsia"/>
              </w:rPr>
              <w:t>职务</w:t>
            </w:r>
          </w:p>
        </w:tc>
        <w:tc>
          <w:tcPr>
            <w:tcW w:w="1438" w:type="dxa"/>
            <w:tcBorders>
              <w:top w:val="single" w:color="auto" w:sz="4" w:space="0"/>
              <w:bottom w:val="single" w:color="auto" w:sz="4" w:space="0"/>
              <w:right w:val="single" w:color="auto" w:sz="4" w:space="0"/>
            </w:tcBorders>
            <w:shd w:val="pct10" w:color="auto" w:fill="auto"/>
            <w:noWrap w:val="0"/>
            <w:vAlign w:val="top"/>
          </w:tcPr>
          <w:p w14:paraId="74C3DFA4">
            <w:pPr>
              <w:rPr>
                <w:rFonts w:hint="eastAsia"/>
              </w:rPr>
            </w:pPr>
            <w:r>
              <w:rPr>
                <w:rFonts w:hint="eastAsia"/>
              </w:rPr>
              <w:t>审核版本</w:t>
            </w:r>
          </w:p>
        </w:tc>
        <w:tc>
          <w:tcPr>
            <w:tcW w:w="2836" w:type="dxa"/>
            <w:tcBorders>
              <w:top w:val="single" w:color="auto" w:sz="4" w:space="0"/>
              <w:bottom w:val="single" w:color="auto" w:sz="4" w:space="0"/>
              <w:right w:val="single" w:color="auto" w:sz="4" w:space="0"/>
            </w:tcBorders>
            <w:shd w:val="pct10" w:color="auto" w:fill="auto"/>
            <w:noWrap w:val="0"/>
            <w:vAlign w:val="top"/>
          </w:tcPr>
          <w:p w14:paraId="07F8F140">
            <w:pPr>
              <w:rPr>
                <w:rFonts w:hint="eastAsia"/>
              </w:rPr>
            </w:pPr>
            <w:r>
              <w:rPr>
                <w:rFonts w:hint="eastAsia"/>
              </w:rPr>
              <w:t>备注</w:t>
            </w:r>
          </w:p>
        </w:tc>
      </w:tr>
      <w:tr w14:paraId="5A521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 w:hRule="exact"/>
          <w:tblHeader/>
          <w:jc w:val="right"/>
        </w:trPr>
        <w:tc>
          <w:tcPr>
            <w:tcW w:w="962" w:type="dxa"/>
            <w:tcBorders>
              <w:top w:val="single" w:color="auto" w:sz="4" w:space="0"/>
            </w:tcBorders>
            <w:shd w:val="pct50" w:color="auto" w:fill="auto"/>
            <w:noWrap w:val="0"/>
            <w:vAlign w:val="top"/>
          </w:tcPr>
          <w:p w14:paraId="01F2C1DE">
            <w:pPr>
              <w:rPr>
                <w:rFonts w:hint="eastAsia"/>
              </w:rPr>
            </w:pPr>
            <w:r>
              <w:rPr>
                <w:rFonts w:hint="eastAsia"/>
              </w:rPr>
              <w:t>日期</w:t>
            </w:r>
          </w:p>
        </w:tc>
        <w:tc>
          <w:tcPr>
            <w:tcW w:w="1440" w:type="dxa"/>
            <w:tcBorders>
              <w:top w:val="single" w:color="auto" w:sz="4" w:space="0"/>
            </w:tcBorders>
            <w:shd w:val="pct50" w:color="auto" w:fill="auto"/>
            <w:noWrap w:val="0"/>
            <w:vAlign w:val="top"/>
          </w:tcPr>
          <w:p w14:paraId="504583B2">
            <w:pPr>
              <w:rPr>
                <w:rFonts w:hint="eastAsia"/>
              </w:rPr>
            </w:pPr>
            <w:r>
              <w:rPr>
                <w:rFonts w:hint="eastAsia"/>
              </w:rPr>
              <w:t>审核人</w:t>
            </w:r>
          </w:p>
        </w:tc>
        <w:tc>
          <w:tcPr>
            <w:tcW w:w="1260" w:type="dxa"/>
            <w:tcBorders>
              <w:top w:val="single" w:color="auto" w:sz="4" w:space="0"/>
            </w:tcBorders>
            <w:shd w:val="pct50" w:color="auto" w:fill="auto"/>
            <w:noWrap w:val="0"/>
            <w:vAlign w:val="top"/>
          </w:tcPr>
          <w:p w14:paraId="11197A31">
            <w:pPr>
              <w:rPr>
                <w:rFonts w:hint="eastAsia"/>
              </w:rPr>
            </w:pPr>
            <w:r>
              <w:rPr>
                <w:rFonts w:hint="eastAsia"/>
              </w:rPr>
              <w:t>职务</w:t>
            </w:r>
          </w:p>
        </w:tc>
        <w:tc>
          <w:tcPr>
            <w:tcW w:w="1438" w:type="dxa"/>
            <w:tcBorders>
              <w:top w:val="single" w:color="auto" w:sz="4" w:space="0"/>
            </w:tcBorders>
            <w:shd w:val="pct50" w:color="auto" w:fill="auto"/>
            <w:noWrap w:val="0"/>
            <w:vAlign w:val="top"/>
          </w:tcPr>
          <w:p w14:paraId="4CC27034">
            <w:pPr>
              <w:rPr>
                <w:rFonts w:hint="eastAsia"/>
              </w:rPr>
            </w:pPr>
            <w:r>
              <w:rPr>
                <w:rFonts w:hint="eastAsia"/>
              </w:rPr>
              <w:t>备注</w:t>
            </w:r>
          </w:p>
        </w:tc>
        <w:tc>
          <w:tcPr>
            <w:tcW w:w="2836" w:type="dxa"/>
            <w:tcBorders>
              <w:top w:val="single" w:color="auto" w:sz="4" w:space="0"/>
            </w:tcBorders>
            <w:shd w:val="pct50" w:color="auto" w:fill="auto"/>
            <w:noWrap w:val="0"/>
            <w:vAlign w:val="top"/>
          </w:tcPr>
          <w:p w14:paraId="63FB2E8D">
            <w:pPr>
              <w:rPr>
                <w:rFonts w:hint="eastAsia"/>
              </w:rPr>
            </w:pPr>
          </w:p>
        </w:tc>
      </w:tr>
      <w:tr w14:paraId="136C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right"/>
        </w:trPr>
        <w:tc>
          <w:tcPr>
            <w:tcW w:w="962" w:type="dxa"/>
            <w:noWrap w:val="0"/>
            <w:vAlign w:val="top"/>
          </w:tcPr>
          <w:p w14:paraId="3182B511">
            <w:pPr>
              <w:rPr>
                <w:rFonts w:hint="eastAsia"/>
              </w:rPr>
            </w:pPr>
          </w:p>
        </w:tc>
        <w:tc>
          <w:tcPr>
            <w:tcW w:w="1440" w:type="dxa"/>
            <w:noWrap w:val="0"/>
            <w:vAlign w:val="top"/>
          </w:tcPr>
          <w:p w14:paraId="0E967B22">
            <w:pPr>
              <w:rPr>
                <w:rFonts w:hint="eastAsia"/>
              </w:rPr>
            </w:pPr>
          </w:p>
        </w:tc>
        <w:tc>
          <w:tcPr>
            <w:tcW w:w="1260" w:type="dxa"/>
            <w:noWrap w:val="0"/>
            <w:vAlign w:val="top"/>
          </w:tcPr>
          <w:p w14:paraId="4C7BAAED">
            <w:pPr>
              <w:rPr>
                <w:rFonts w:hint="eastAsia"/>
              </w:rPr>
            </w:pPr>
          </w:p>
        </w:tc>
        <w:tc>
          <w:tcPr>
            <w:tcW w:w="1438" w:type="dxa"/>
            <w:noWrap w:val="0"/>
            <w:vAlign w:val="top"/>
          </w:tcPr>
          <w:p w14:paraId="390B87DE">
            <w:pPr>
              <w:rPr>
                <w:rFonts w:hint="eastAsia"/>
              </w:rPr>
            </w:pPr>
          </w:p>
        </w:tc>
        <w:tc>
          <w:tcPr>
            <w:tcW w:w="2836" w:type="dxa"/>
            <w:noWrap w:val="0"/>
            <w:vAlign w:val="top"/>
          </w:tcPr>
          <w:p w14:paraId="3AC3A3BD">
            <w:pPr>
              <w:rPr>
                <w:rFonts w:hint="eastAsia"/>
              </w:rPr>
            </w:pPr>
          </w:p>
        </w:tc>
      </w:tr>
      <w:tr w14:paraId="025C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72A7101F"/>
        </w:tc>
        <w:tc>
          <w:tcPr>
            <w:tcW w:w="1440" w:type="dxa"/>
            <w:noWrap w:val="0"/>
            <w:vAlign w:val="top"/>
          </w:tcPr>
          <w:p w14:paraId="4568438D"/>
        </w:tc>
        <w:tc>
          <w:tcPr>
            <w:tcW w:w="1260" w:type="dxa"/>
            <w:noWrap w:val="0"/>
            <w:vAlign w:val="top"/>
          </w:tcPr>
          <w:p w14:paraId="2B3AB21C"/>
        </w:tc>
        <w:tc>
          <w:tcPr>
            <w:tcW w:w="1438" w:type="dxa"/>
            <w:noWrap w:val="0"/>
            <w:vAlign w:val="top"/>
          </w:tcPr>
          <w:p w14:paraId="6EB62DC4"/>
        </w:tc>
        <w:tc>
          <w:tcPr>
            <w:tcW w:w="2836" w:type="dxa"/>
            <w:noWrap w:val="0"/>
            <w:vAlign w:val="top"/>
          </w:tcPr>
          <w:p w14:paraId="3F61F246"/>
        </w:tc>
      </w:tr>
      <w:tr w14:paraId="4711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158F7FF1"/>
        </w:tc>
        <w:tc>
          <w:tcPr>
            <w:tcW w:w="1440" w:type="dxa"/>
            <w:noWrap w:val="0"/>
            <w:vAlign w:val="top"/>
          </w:tcPr>
          <w:p w14:paraId="61B96BEE"/>
        </w:tc>
        <w:tc>
          <w:tcPr>
            <w:tcW w:w="1260" w:type="dxa"/>
            <w:noWrap w:val="0"/>
            <w:vAlign w:val="top"/>
          </w:tcPr>
          <w:p w14:paraId="0B00132E"/>
        </w:tc>
        <w:tc>
          <w:tcPr>
            <w:tcW w:w="1438" w:type="dxa"/>
            <w:noWrap w:val="0"/>
            <w:vAlign w:val="top"/>
          </w:tcPr>
          <w:p w14:paraId="1B08BA63"/>
        </w:tc>
        <w:tc>
          <w:tcPr>
            <w:tcW w:w="2836" w:type="dxa"/>
            <w:noWrap w:val="0"/>
            <w:vAlign w:val="top"/>
          </w:tcPr>
          <w:p w14:paraId="263C1ADF"/>
        </w:tc>
      </w:tr>
      <w:tr w14:paraId="2223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016D9E28"/>
        </w:tc>
        <w:tc>
          <w:tcPr>
            <w:tcW w:w="1440" w:type="dxa"/>
            <w:noWrap w:val="0"/>
            <w:vAlign w:val="top"/>
          </w:tcPr>
          <w:p w14:paraId="42A5DD3E"/>
        </w:tc>
        <w:tc>
          <w:tcPr>
            <w:tcW w:w="1260" w:type="dxa"/>
            <w:noWrap w:val="0"/>
            <w:vAlign w:val="top"/>
          </w:tcPr>
          <w:p w14:paraId="1C8DE5E4"/>
        </w:tc>
        <w:tc>
          <w:tcPr>
            <w:tcW w:w="1438" w:type="dxa"/>
            <w:noWrap w:val="0"/>
            <w:vAlign w:val="top"/>
          </w:tcPr>
          <w:p w14:paraId="095DEF13"/>
        </w:tc>
        <w:tc>
          <w:tcPr>
            <w:tcW w:w="2836" w:type="dxa"/>
            <w:noWrap w:val="0"/>
            <w:vAlign w:val="top"/>
          </w:tcPr>
          <w:p w14:paraId="5D57D933"/>
        </w:tc>
      </w:tr>
      <w:tr w14:paraId="58DFA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right"/>
        </w:trPr>
        <w:tc>
          <w:tcPr>
            <w:tcW w:w="962" w:type="dxa"/>
            <w:noWrap w:val="0"/>
            <w:vAlign w:val="top"/>
          </w:tcPr>
          <w:p w14:paraId="0CC07EE4"/>
        </w:tc>
        <w:tc>
          <w:tcPr>
            <w:tcW w:w="1440" w:type="dxa"/>
            <w:noWrap w:val="0"/>
            <w:vAlign w:val="top"/>
          </w:tcPr>
          <w:p w14:paraId="28D174D4"/>
        </w:tc>
        <w:tc>
          <w:tcPr>
            <w:tcW w:w="1260" w:type="dxa"/>
            <w:noWrap w:val="0"/>
            <w:vAlign w:val="top"/>
          </w:tcPr>
          <w:p w14:paraId="4A0A7C6A"/>
        </w:tc>
        <w:tc>
          <w:tcPr>
            <w:tcW w:w="1438" w:type="dxa"/>
            <w:noWrap w:val="0"/>
            <w:vAlign w:val="top"/>
          </w:tcPr>
          <w:p w14:paraId="2A11B40C"/>
        </w:tc>
        <w:tc>
          <w:tcPr>
            <w:tcW w:w="2836" w:type="dxa"/>
            <w:noWrap w:val="0"/>
            <w:vAlign w:val="top"/>
          </w:tcPr>
          <w:p w14:paraId="7C8AB7CE"/>
        </w:tc>
      </w:tr>
      <w:tr w14:paraId="0E48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4D29AA30"/>
        </w:tc>
        <w:tc>
          <w:tcPr>
            <w:tcW w:w="1440" w:type="dxa"/>
            <w:noWrap w:val="0"/>
            <w:vAlign w:val="top"/>
          </w:tcPr>
          <w:p w14:paraId="77FCB113"/>
        </w:tc>
        <w:tc>
          <w:tcPr>
            <w:tcW w:w="1260" w:type="dxa"/>
            <w:noWrap w:val="0"/>
            <w:vAlign w:val="top"/>
          </w:tcPr>
          <w:p w14:paraId="121E155F"/>
        </w:tc>
        <w:tc>
          <w:tcPr>
            <w:tcW w:w="1438" w:type="dxa"/>
            <w:noWrap w:val="0"/>
            <w:vAlign w:val="top"/>
          </w:tcPr>
          <w:p w14:paraId="41318CB0"/>
        </w:tc>
        <w:tc>
          <w:tcPr>
            <w:tcW w:w="2836" w:type="dxa"/>
            <w:noWrap w:val="0"/>
            <w:vAlign w:val="top"/>
          </w:tcPr>
          <w:p w14:paraId="09E0E1BA"/>
        </w:tc>
      </w:tr>
      <w:tr w14:paraId="7FFE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08424319"/>
        </w:tc>
        <w:tc>
          <w:tcPr>
            <w:tcW w:w="1440" w:type="dxa"/>
            <w:noWrap w:val="0"/>
            <w:vAlign w:val="top"/>
          </w:tcPr>
          <w:p w14:paraId="31E775D2"/>
        </w:tc>
        <w:tc>
          <w:tcPr>
            <w:tcW w:w="1260" w:type="dxa"/>
            <w:noWrap w:val="0"/>
            <w:vAlign w:val="top"/>
          </w:tcPr>
          <w:p w14:paraId="392DCD7D"/>
        </w:tc>
        <w:tc>
          <w:tcPr>
            <w:tcW w:w="1438" w:type="dxa"/>
            <w:noWrap w:val="0"/>
            <w:vAlign w:val="top"/>
          </w:tcPr>
          <w:p w14:paraId="33CE796E"/>
        </w:tc>
        <w:tc>
          <w:tcPr>
            <w:tcW w:w="2836" w:type="dxa"/>
            <w:noWrap w:val="0"/>
            <w:vAlign w:val="top"/>
          </w:tcPr>
          <w:p w14:paraId="0FB49A2A"/>
        </w:tc>
      </w:tr>
    </w:tbl>
    <w:p w14:paraId="7B491642">
      <w:pPr>
        <w:rPr>
          <w:rFonts w:hint="eastAsia"/>
        </w:rPr>
      </w:pPr>
    </w:p>
    <w:p w14:paraId="74784EA4">
      <w:pPr>
        <w:rPr>
          <w:rFonts w:hint="eastAsia"/>
        </w:rPr>
      </w:pPr>
      <w:r>
        <w:rPr>
          <w:rFonts w:hint="eastAsia"/>
        </w:rPr>
        <w:t>文档发行范围</w:t>
      </w:r>
    </w:p>
    <w:tbl>
      <w:tblPr>
        <w:tblStyle w:val="31"/>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14"/>
        <w:gridCol w:w="5040"/>
      </w:tblGrid>
      <w:tr w14:paraId="136D78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7AE8AF9A">
            <w:pPr>
              <w:rPr>
                <w:rFonts w:hint="eastAsia"/>
              </w:rPr>
            </w:pPr>
            <w:r>
              <w:rPr>
                <w:rFonts w:hint="eastAsia"/>
              </w:rPr>
              <w:t>抄送部门/个人</w:t>
            </w:r>
          </w:p>
        </w:tc>
        <w:tc>
          <w:tcPr>
            <w:tcW w:w="504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F0BF6A2">
            <w:pPr>
              <w:rPr>
                <w:rFonts w:hint="eastAsia"/>
              </w:rPr>
            </w:pPr>
            <w:r>
              <w:rPr>
                <w:rFonts w:hint="eastAsia"/>
              </w:rPr>
              <w:t>说明</w:t>
            </w:r>
          </w:p>
        </w:tc>
      </w:tr>
      <w:tr w14:paraId="640E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 w:hRule="exact"/>
          <w:tblHeader/>
          <w:jc w:val="right"/>
        </w:trPr>
        <w:tc>
          <w:tcPr>
            <w:tcW w:w="3014" w:type="dxa"/>
            <w:tcBorders>
              <w:top w:val="single" w:color="auto" w:sz="4" w:space="0"/>
              <w:left w:val="nil"/>
              <w:right w:val="nil"/>
            </w:tcBorders>
            <w:shd w:val="pct50" w:color="auto" w:fill="auto"/>
            <w:noWrap w:val="0"/>
            <w:vAlign w:val="top"/>
          </w:tcPr>
          <w:p w14:paraId="2D11F4DC">
            <w:pPr>
              <w:pStyle w:val="27"/>
              <w:rPr>
                <w:sz w:val="8"/>
              </w:rPr>
            </w:pPr>
          </w:p>
        </w:tc>
        <w:tc>
          <w:tcPr>
            <w:tcW w:w="5040" w:type="dxa"/>
            <w:tcBorders>
              <w:top w:val="single" w:color="auto" w:sz="4" w:space="0"/>
              <w:left w:val="nil"/>
              <w:right w:val="nil"/>
            </w:tcBorders>
            <w:shd w:val="pct50" w:color="auto" w:fill="auto"/>
            <w:noWrap w:val="0"/>
            <w:vAlign w:val="top"/>
          </w:tcPr>
          <w:p w14:paraId="12E41663">
            <w:pPr>
              <w:pStyle w:val="27"/>
              <w:rPr>
                <w:sz w:val="8"/>
              </w:rPr>
            </w:pPr>
          </w:p>
        </w:tc>
      </w:tr>
      <w:tr w14:paraId="5FD1E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149C94DF">
            <w:pPr>
              <w:rPr>
                <w:rFonts w:hint="eastAsia"/>
              </w:rPr>
            </w:pPr>
          </w:p>
        </w:tc>
        <w:tc>
          <w:tcPr>
            <w:tcW w:w="5040" w:type="dxa"/>
            <w:noWrap w:val="0"/>
            <w:vAlign w:val="top"/>
          </w:tcPr>
          <w:p w14:paraId="17CFE8BE">
            <w:pPr>
              <w:rPr>
                <w:rFonts w:hint="eastAsia"/>
              </w:rPr>
            </w:pPr>
          </w:p>
        </w:tc>
      </w:tr>
      <w:tr w14:paraId="2B39C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6990AF10">
            <w:pPr>
              <w:rPr>
                <w:rFonts w:hint="eastAsia"/>
              </w:rPr>
            </w:pPr>
          </w:p>
        </w:tc>
        <w:tc>
          <w:tcPr>
            <w:tcW w:w="5040" w:type="dxa"/>
            <w:noWrap w:val="0"/>
            <w:vAlign w:val="top"/>
          </w:tcPr>
          <w:p w14:paraId="6E15FBA6">
            <w:pPr>
              <w:rPr>
                <w:rFonts w:hint="eastAsia"/>
              </w:rPr>
            </w:pPr>
          </w:p>
        </w:tc>
      </w:tr>
      <w:tr w14:paraId="2191B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42E08439">
            <w:pPr>
              <w:rPr>
                <w:rFonts w:hint="eastAsia"/>
              </w:rPr>
            </w:pPr>
          </w:p>
        </w:tc>
        <w:tc>
          <w:tcPr>
            <w:tcW w:w="5040" w:type="dxa"/>
            <w:noWrap w:val="0"/>
            <w:vAlign w:val="top"/>
          </w:tcPr>
          <w:p w14:paraId="3F9001E9">
            <w:pPr>
              <w:rPr>
                <w:rFonts w:hint="eastAsia"/>
              </w:rPr>
            </w:pPr>
          </w:p>
        </w:tc>
      </w:tr>
      <w:tr w14:paraId="74826D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1CDCE72">
            <w:pPr>
              <w:rPr>
                <w:rFonts w:hint="eastAsia"/>
              </w:rPr>
            </w:pPr>
          </w:p>
        </w:tc>
        <w:tc>
          <w:tcPr>
            <w:tcW w:w="5040" w:type="dxa"/>
            <w:noWrap w:val="0"/>
            <w:vAlign w:val="top"/>
          </w:tcPr>
          <w:p w14:paraId="4FDF9189">
            <w:pPr>
              <w:rPr>
                <w:rFonts w:hint="eastAsia"/>
              </w:rPr>
            </w:pPr>
          </w:p>
        </w:tc>
      </w:tr>
      <w:tr w14:paraId="10E6CB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5A2E759E">
            <w:pPr>
              <w:rPr>
                <w:rFonts w:hint="eastAsia"/>
              </w:rPr>
            </w:pPr>
          </w:p>
        </w:tc>
        <w:tc>
          <w:tcPr>
            <w:tcW w:w="5040" w:type="dxa"/>
            <w:noWrap w:val="0"/>
            <w:vAlign w:val="top"/>
          </w:tcPr>
          <w:p w14:paraId="0ECF95EF">
            <w:pPr>
              <w:rPr>
                <w:rFonts w:hint="eastAsia"/>
              </w:rPr>
            </w:pPr>
          </w:p>
        </w:tc>
      </w:tr>
      <w:tr w14:paraId="5C712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538E0121">
            <w:pPr>
              <w:rPr>
                <w:rFonts w:hint="eastAsia"/>
              </w:rPr>
            </w:pPr>
          </w:p>
        </w:tc>
        <w:tc>
          <w:tcPr>
            <w:tcW w:w="5040" w:type="dxa"/>
            <w:noWrap w:val="0"/>
            <w:vAlign w:val="top"/>
          </w:tcPr>
          <w:p w14:paraId="4E1193C4">
            <w:pPr>
              <w:rPr>
                <w:rFonts w:hint="eastAsia"/>
              </w:rPr>
            </w:pPr>
          </w:p>
        </w:tc>
      </w:tr>
      <w:tr w14:paraId="54AD3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2E2C0BFD">
            <w:pPr>
              <w:rPr>
                <w:rFonts w:hint="eastAsia"/>
              </w:rPr>
            </w:pPr>
          </w:p>
        </w:tc>
        <w:tc>
          <w:tcPr>
            <w:tcW w:w="5040" w:type="dxa"/>
            <w:noWrap w:val="0"/>
            <w:vAlign w:val="top"/>
          </w:tcPr>
          <w:p w14:paraId="1C30B05A">
            <w:pPr>
              <w:rPr>
                <w:rFonts w:hint="eastAsia"/>
              </w:rPr>
            </w:pPr>
          </w:p>
        </w:tc>
      </w:tr>
    </w:tbl>
    <w:p w14:paraId="50389162">
      <w:pPr>
        <w:rPr>
          <w:rFonts w:hint="eastAsia"/>
        </w:rPr>
      </w:pPr>
    </w:p>
    <w:p w14:paraId="3E35274F">
      <w:pPr>
        <w:sectPr>
          <w:headerReference r:id="rId4" w:type="default"/>
          <w:footerReference r:id="rId5" w:type="default"/>
          <w:pgSz w:w="11906" w:h="16838"/>
          <w:pgMar w:top="1247" w:right="1247" w:bottom="1247" w:left="1247" w:header="851" w:footer="992" w:gutter="0"/>
          <w:cols w:space="425" w:num="1"/>
          <w:titlePg/>
          <w:docGrid w:type="linesAndChars" w:linePitch="312" w:charSpace="0"/>
        </w:sectPr>
      </w:pPr>
    </w:p>
    <w:p w14:paraId="207062BD">
      <w:pPr>
        <w:tabs>
          <w:tab w:val="left" w:pos="420"/>
          <w:tab w:val="right" w:leader="dot" w:pos="9402"/>
        </w:tabs>
        <w:ind w:firstLine="8135" w:firstLineChars="1849"/>
        <w:rPr>
          <w:rFonts w:hint="eastAsia"/>
          <w:sz w:val="44"/>
        </w:rPr>
      </w:pPr>
    </w:p>
    <w:p w14:paraId="2AEB52F6">
      <w:pPr>
        <w:jc w:val="center"/>
        <w:rPr>
          <w:rFonts w:hint="eastAsia" w:ascii="Arial" w:hAnsi="Arial"/>
          <w:b/>
          <w:sz w:val="30"/>
          <w:szCs w:val="30"/>
        </w:rPr>
      </w:pPr>
      <w:r>
        <w:rPr>
          <w:rFonts w:hint="eastAsia"/>
          <w:b/>
          <w:sz w:val="30"/>
          <w:szCs w:val="30"/>
        </w:rPr>
        <w:t>目  录</w:t>
      </w:r>
    </w:p>
    <w:p w14:paraId="14533A60">
      <w:pPr>
        <w:pStyle w:val="25"/>
        <w:tabs>
          <w:tab w:val="left" w:pos="420"/>
          <w:tab w:val="right" w:leader="dot" w:pos="9402"/>
        </w:tabs>
        <w:rPr>
          <w:rFonts w:ascii="等线" w:hAnsi="等线" w:eastAsia="等线"/>
          <w:b w:val="0"/>
          <w:szCs w:val="22"/>
        </w:rPr>
      </w:pPr>
      <w:r>
        <w:rPr>
          <w:sz w:val="44"/>
        </w:rPr>
        <w:fldChar w:fldCharType="begin"/>
      </w:r>
      <w:r>
        <w:rPr>
          <w:sz w:val="44"/>
        </w:rPr>
        <w:instrText xml:space="preserve"> TOC \o "1-4" \h \z </w:instrText>
      </w:r>
      <w:r>
        <w:rPr>
          <w:sz w:val="44"/>
        </w:rPr>
        <w:fldChar w:fldCharType="separate"/>
      </w:r>
      <w:r>
        <w:rPr>
          <w:rStyle w:val="37"/>
        </w:rPr>
        <w:fldChar w:fldCharType="begin"/>
      </w:r>
      <w:r>
        <w:rPr>
          <w:rStyle w:val="37"/>
        </w:rPr>
        <w:instrText xml:space="preserve"> </w:instrText>
      </w:r>
      <w:r>
        <w:instrText xml:space="preserve">HYPERLINK \l "_Toc200807021"</w:instrText>
      </w:r>
      <w:r>
        <w:rPr>
          <w:rStyle w:val="37"/>
        </w:rPr>
        <w:instrText xml:space="preserve"> </w:instrText>
      </w:r>
      <w:r>
        <w:rPr>
          <w:rStyle w:val="37"/>
        </w:rPr>
        <w:fldChar w:fldCharType="separate"/>
      </w:r>
      <w:r>
        <w:rPr>
          <w:rStyle w:val="37"/>
        </w:rPr>
        <w:t>1</w:t>
      </w:r>
      <w:r>
        <w:rPr>
          <w:rFonts w:ascii="等线" w:hAnsi="等线" w:eastAsia="等线"/>
          <w:b w:val="0"/>
          <w:szCs w:val="22"/>
        </w:rPr>
        <w:tab/>
      </w:r>
      <w:r>
        <w:rPr>
          <w:rStyle w:val="37"/>
        </w:rPr>
        <w:t>引言</w:t>
      </w:r>
      <w:r>
        <w:tab/>
      </w:r>
      <w:r>
        <w:fldChar w:fldCharType="begin"/>
      </w:r>
      <w:r>
        <w:instrText xml:space="preserve"> PAGEREF _Toc200807021 \h </w:instrText>
      </w:r>
      <w:r>
        <w:fldChar w:fldCharType="separate"/>
      </w:r>
      <w:r>
        <w:t>2</w:t>
      </w:r>
      <w:r>
        <w:fldChar w:fldCharType="end"/>
      </w:r>
      <w:r>
        <w:rPr>
          <w:rStyle w:val="37"/>
        </w:rPr>
        <w:fldChar w:fldCharType="end"/>
      </w:r>
    </w:p>
    <w:p w14:paraId="2CF6C1C2">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"_Toc200807022"</w:instrText>
      </w:r>
      <w:r>
        <w:rPr>
          <w:rStyle w:val="37"/>
        </w:rPr>
        <w:instrText xml:space="preserve"> </w:instrText>
      </w:r>
      <w:r>
        <w:rPr>
          <w:rStyle w:val="37"/>
        </w:rPr>
        <w:fldChar w:fldCharType="separate"/>
      </w:r>
      <w:r>
        <w:rPr>
          <w:rStyle w:val="37"/>
        </w:rPr>
        <w:t>编写目的</w:t>
      </w:r>
      <w:r>
        <w:tab/>
      </w:r>
      <w:r>
        <w:fldChar w:fldCharType="begin"/>
      </w:r>
      <w:r>
        <w:instrText xml:space="preserve"> PAGEREF _Toc200807022 \h </w:instrText>
      </w:r>
      <w:r>
        <w:fldChar w:fldCharType="separate"/>
      </w:r>
      <w:r>
        <w:t>2</w:t>
      </w:r>
      <w:r>
        <w:fldChar w:fldCharType="end"/>
      </w:r>
      <w:r>
        <w:rPr>
          <w:rStyle w:val="37"/>
        </w:rPr>
        <w:fldChar w:fldCharType="end"/>
      </w:r>
    </w:p>
    <w:p w14:paraId="4ADD776F">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"_Toc200807023"</w:instrText>
      </w:r>
      <w:r>
        <w:rPr>
          <w:rStyle w:val="37"/>
        </w:rPr>
        <w:instrText xml:space="preserve"> </w:instrText>
      </w:r>
      <w:r>
        <w:rPr>
          <w:rStyle w:val="37"/>
        </w:rPr>
        <w:fldChar w:fldCharType="separate"/>
      </w:r>
      <w:r>
        <w:rPr>
          <w:rStyle w:val="37"/>
        </w:rPr>
        <w:t>预期读者和阅读建议</w:t>
      </w:r>
      <w:r>
        <w:tab/>
      </w:r>
      <w:r>
        <w:fldChar w:fldCharType="begin"/>
      </w:r>
      <w:r>
        <w:instrText xml:space="preserve"> PAGEREF _Toc200807023 \h </w:instrText>
      </w:r>
      <w:r>
        <w:fldChar w:fldCharType="separate"/>
      </w:r>
      <w:r>
        <w:t>2</w:t>
      </w:r>
      <w:r>
        <w:fldChar w:fldCharType="end"/>
      </w:r>
      <w:r>
        <w:rPr>
          <w:rStyle w:val="37"/>
        </w:rPr>
        <w:fldChar w:fldCharType="end"/>
      </w:r>
    </w:p>
    <w:p w14:paraId="48C8A1A1">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"_Toc200807024"</w:instrText>
      </w:r>
      <w:r>
        <w:rPr>
          <w:rStyle w:val="37"/>
        </w:rPr>
        <w:instrText xml:space="preserve"> </w:instrText>
      </w:r>
      <w:r>
        <w:rPr>
          <w:rStyle w:val="37"/>
        </w:rPr>
        <w:fldChar w:fldCharType="separate"/>
      </w:r>
      <w:r>
        <w:rPr>
          <w:rStyle w:val="37"/>
        </w:rPr>
        <w:t>文档约定</w:t>
      </w:r>
      <w:r>
        <w:tab/>
      </w:r>
      <w:r>
        <w:fldChar w:fldCharType="begin"/>
      </w:r>
      <w:r>
        <w:instrText xml:space="preserve"> PAGEREF _Toc200807024 \h </w:instrText>
      </w:r>
      <w:r>
        <w:fldChar w:fldCharType="separate"/>
      </w:r>
      <w:r>
        <w:t>2</w:t>
      </w:r>
      <w:r>
        <w:fldChar w:fldCharType="end"/>
      </w:r>
      <w:r>
        <w:rPr>
          <w:rStyle w:val="37"/>
        </w:rPr>
        <w:fldChar w:fldCharType="end"/>
      </w:r>
    </w:p>
    <w:p w14:paraId="0DB12E2E">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"_Toc200807025"</w:instrText>
      </w:r>
      <w:r>
        <w:rPr>
          <w:rStyle w:val="37"/>
        </w:rPr>
        <w:instrText xml:space="preserve"> </w:instrText>
      </w:r>
      <w:r>
        <w:rPr>
          <w:rStyle w:val="37"/>
        </w:rPr>
        <w:fldChar w:fldCharType="separate"/>
      </w:r>
      <w:r>
        <w:rPr>
          <w:rStyle w:val="37"/>
        </w:rPr>
        <w:t>参考资料</w:t>
      </w:r>
      <w:r>
        <w:tab/>
      </w:r>
      <w:r>
        <w:fldChar w:fldCharType="begin"/>
      </w:r>
      <w:r>
        <w:instrText xml:space="preserve"> PAGEREF _Toc200807025 \h </w:instrText>
      </w:r>
      <w:r>
        <w:fldChar w:fldCharType="separate"/>
      </w:r>
      <w:r>
        <w:t>2</w:t>
      </w:r>
      <w:r>
        <w:fldChar w:fldCharType="end"/>
      </w:r>
      <w:r>
        <w:rPr>
          <w:rStyle w:val="37"/>
        </w:rPr>
        <w:fldChar w:fldCharType="end"/>
      </w:r>
    </w:p>
    <w:p w14:paraId="7C7DAAAC">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"_Toc200807026"</w:instrText>
      </w:r>
      <w:r>
        <w:rPr>
          <w:rStyle w:val="37"/>
        </w:rPr>
        <w:instrText xml:space="preserve"> </w:instrText>
      </w:r>
      <w:r>
        <w:rPr>
          <w:rStyle w:val="37"/>
        </w:rPr>
        <w:fldChar w:fldCharType="separate"/>
      </w:r>
      <w:r>
        <w:rPr>
          <w:rStyle w:val="37"/>
        </w:rPr>
        <w:t>缩写术语</w:t>
      </w:r>
      <w:r>
        <w:tab/>
      </w:r>
      <w:r>
        <w:fldChar w:fldCharType="begin"/>
      </w:r>
      <w:r>
        <w:instrText xml:space="preserve"> PAGEREF _Toc200807026 \h </w:instrText>
      </w:r>
      <w:r>
        <w:fldChar w:fldCharType="separate"/>
      </w:r>
      <w:r>
        <w:t>2</w:t>
      </w:r>
      <w:r>
        <w:fldChar w:fldCharType="end"/>
      </w:r>
      <w:r>
        <w:rPr>
          <w:rStyle w:val="37"/>
        </w:rPr>
        <w:fldChar w:fldCharType="end"/>
      </w:r>
    </w:p>
    <w:p w14:paraId="44077A7F">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"_Toc200807027"</w:instrText>
      </w:r>
      <w:r>
        <w:rPr>
          <w:rStyle w:val="37"/>
        </w:rPr>
        <w:instrText xml:space="preserve"> </w:instrText>
      </w:r>
      <w:r>
        <w:rPr>
          <w:rStyle w:val="37"/>
        </w:rPr>
        <w:fldChar w:fldCharType="separate"/>
      </w:r>
      <w:r>
        <w:rPr>
          <w:rStyle w:val="37"/>
        </w:rPr>
        <w:t>2</w:t>
      </w:r>
      <w:r>
        <w:rPr>
          <w:rFonts w:ascii="等线" w:hAnsi="等线" w:eastAsia="等线"/>
          <w:b w:val="0"/>
          <w:szCs w:val="22"/>
        </w:rPr>
        <w:tab/>
      </w:r>
      <w:r>
        <w:rPr>
          <w:rStyle w:val="37"/>
        </w:rPr>
        <w:t>软件系统结构</w:t>
      </w:r>
      <w:r>
        <w:tab/>
      </w:r>
      <w:r>
        <w:fldChar w:fldCharType="begin"/>
      </w:r>
      <w:r>
        <w:instrText xml:space="preserve"> PAGEREF _Toc200807027 \h </w:instrText>
      </w:r>
      <w:r>
        <w:fldChar w:fldCharType="separate"/>
      </w:r>
      <w:r>
        <w:t>2</w:t>
      </w:r>
      <w:r>
        <w:fldChar w:fldCharType="end"/>
      </w:r>
      <w:r>
        <w:rPr>
          <w:rStyle w:val="37"/>
        </w:rPr>
        <w:fldChar w:fldCharType="end"/>
      </w:r>
    </w:p>
    <w:p w14:paraId="2636C67D">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"_Toc200807028"</w:instrText>
      </w:r>
      <w:r>
        <w:rPr>
          <w:rStyle w:val="37"/>
        </w:rPr>
        <w:instrText xml:space="preserve"> </w:instrText>
      </w:r>
      <w:r>
        <w:rPr>
          <w:rStyle w:val="37"/>
        </w:rPr>
        <w:fldChar w:fldCharType="separate"/>
      </w:r>
      <w:r>
        <w:rPr>
          <w:rStyle w:val="37"/>
        </w:rPr>
        <w:t>2.2软件结构设计</w:t>
      </w:r>
      <w:r>
        <w:tab/>
      </w:r>
      <w:r>
        <w:fldChar w:fldCharType="begin"/>
      </w:r>
      <w:r>
        <w:instrText xml:space="preserve"> PAGEREF _Toc200807028 \h </w:instrText>
      </w:r>
      <w:r>
        <w:fldChar w:fldCharType="separate"/>
      </w:r>
      <w:r>
        <w:t>2</w:t>
      </w:r>
      <w:r>
        <w:fldChar w:fldCharType="end"/>
      </w:r>
      <w:r>
        <w:rPr>
          <w:rStyle w:val="37"/>
        </w:rPr>
        <w:fldChar w:fldCharType="end"/>
      </w:r>
    </w:p>
    <w:p w14:paraId="78C45037">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"_Toc200807029"</w:instrText>
      </w:r>
      <w:r>
        <w:rPr>
          <w:rStyle w:val="37"/>
        </w:rPr>
        <w:instrText xml:space="preserve"> </w:instrText>
      </w:r>
      <w:r>
        <w:rPr>
          <w:rStyle w:val="37"/>
        </w:rPr>
        <w:fldChar w:fldCharType="separate"/>
      </w:r>
      <w:r>
        <w:rPr>
          <w:rStyle w:val="37"/>
          <w:iCs/>
        </w:rPr>
        <w:t>3</w:t>
      </w:r>
      <w:r>
        <w:rPr>
          <w:rFonts w:ascii="等线" w:hAnsi="等线" w:eastAsia="等线"/>
          <w:b w:val="0"/>
          <w:szCs w:val="22"/>
        </w:rPr>
        <w:tab/>
      </w:r>
      <w:r>
        <w:rPr>
          <w:rStyle w:val="37"/>
          <w:iCs/>
        </w:rPr>
        <w:t>软件界面类详细设计</w:t>
      </w:r>
      <w:r>
        <w:tab/>
      </w:r>
      <w:r>
        <w:fldChar w:fldCharType="begin"/>
      </w:r>
      <w:r>
        <w:instrText xml:space="preserve"> PAGEREF _Toc200807029 \h </w:instrText>
      </w:r>
      <w:r>
        <w:fldChar w:fldCharType="separate"/>
      </w:r>
      <w:r>
        <w:t>6</w:t>
      </w:r>
      <w:r>
        <w:fldChar w:fldCharType="end"/>
      </w:r>
      <w:r>
        <w:rPr>
          <w:rStyle w:val="37"/>
        </w:rPr>
        <w:fldChar w:fldCharType="end"/>
      </w:r>
    </w:p>
    <w:p w14:paraId="7CFC6756">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"_Toc200807030"</w:instrText>
      </w:r>
      <w:r>
        <w:rPr>
          <w:rStyle w:val="37"/>
        </w:rPr>
        <w:instrText xml:space="preserve"> </w:instrText>
      </w:r>
      <w:r>
        <w:rPr>
          <w:rStyle w:val="37"/>
        </w:rPr>
        <w:fldChar w:fldCharType="separate"/>
      </w:r>
      <w:r>
        <w:rPr>
          <w:rStyle w:val="37"/>
        </w:rPr>
        <w:t>3.1XXX1页面设计</w:t>
      </w:r>
      <w:r>
        <w:rPr>
          <w:rStyle w:val="37"/>
          <w:rFonts w:ascii="Times New Roman" w:hAnsi="Times New Roman"/>
          <w:i/>
        </w:rPr>
        <w:t>（保真图等界面原型，基本贴近最终的效果图）</w:t>
      </w:r>
      <w:r>
        <w:tab/>
      </w:r>
      <w:r>
        <w:fldChar w:fldCharType="begin"/>
      </w:r>
      <w:r>
        <w:instrText xml:space="preserve"> PAGEREF _Toc200807030 \h </w:instrText>
      </w:r>
      <w:r>
        <w:fldChar w:fldCharType="separate"/>
      </w:r>
      <w:r>
        <w:t>6</w:t>
      </w:r>
      <w:r>
        <w:fldChar w:fldCharType="end"/>
      </w:r>
      <w:r>
        <w:rPr>
          <w:rStyle w:val="37"/>
        </w:rPr>
        <w:fldChar w:fldCharType="end"/>
      </w:r>
    </w:p>
    <w:p w14:paraId="780E569F">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"_Toc200807031"</w:instrText>
      </w:r>
      <w:r>
        <w:rPr>
          <w:rStyle w:val="37"/>
        </w:rPr>
        <w:instrText xml:space="preserve"> </w:instrText>
      </w:r>
      <w:r>
        <w:rPr>
          <w:rStyle w:val="37"/>
        </w:rPr>
        <w:fldChar w:fldCharType="separate"/>
      </w:r>
      <w:r>
        <w:rPr>
          <w:rStyle w:val="37"/>
        </w:rPr>
        <w:t>3.2XXX2页面设计</w:t>
      </w:r>
      <w:r>
        <w:tab/>
      </w:r>
      <w:r>
        <w:fldChar w:fldCharType="begin"/>
      </w:r>
      <w:r>
        <w:instrText xml:space="preserve"> PAGEREF _Toc200807031 \h </w:instrText>
      </w:r>
      <w:r>
        <w:fldChar w:fldCharType="separate"/>
      </w:r>
      <w:r>
        <w:t>7</w:t>
      </w:r>
      <w:r>
        <w:fldChar w:fldCharType="end"/>
      </w:r>
      <w:r>
        <w:rPr>
          <w:rStyle w:val="37"/>
        </w:rPr>
        <w:fldChar w:fldCharType="end"/>
      </w:r>
    </w:p>
    <w:p w14:paraId="5E2FBB5E">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"_Toc200807032"</w:instrText>
      </w:r>
      <w:r>
        <w:rPr>
          <w:rStyle w:val="37"/>
        </w:rPr>
        <w:instrText xml:space="preserve"> </w:instrText>
      </w:r>
      <w:r>
        <w:rPr>
          <w:rStyle w:val="37"/>
        </w:rPr>
        <w:fldChar w:fldCharType="separate"/>
      </w:r>
      <w:r>
        <w:rPr>
          <w:rStyle w:val="37"/>
        </w:rPr>
        <w:t>3.3 XXX3页面设计</w:t>
      </w:r>
      <w:r>
        <w:tab/>
      </w:r>
      <w:r>
        <w:fldChar w:fldCharType="begin"/>
      </w:r>
      <w:r>
        <w:instrText xml:space="preserve"> PAGEREF _Toc200807032 \h </w:instrText>
      </w:r>
      <w:r>
        <w:fldChar w:fldCharType="separate"/>
      </w:r>
      <w:r>
        <w:t>7</w:t>
      </w:r>
      <w:r>
        <w:fldChar w:fldCharType="end"/>
      </w:r>
      <w:r>
        <w:rPr>
          <w:rStyle w:val="37"/>
        </w:rPr>
        <w:fldChar w:fldCharType="end"/>
      </w:r>
    </w:p>
    <w:p w14:paraId="6E7E89D9">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"_Toc200807033"</w:instrText>
      </w:r>
      <w:r>
        <w:rPr>
          <w:rStyle w:val="37"/>
        </w:rPr>
        <w:instrText xml:space="preserve"> </w:instrText>
      </w:r>
      <w:r>
        <w:rPr>
          <w:rStyle w:val="37"/>
        </w:rPr>
        <w:fldChar w:fldCharType="separate"/>
      </w:r>
      <w:r>
        <w:rPr>
          <w:rStyle w:val="37"/>
        </w:rPr>
        <w:t>4</w:t>
      </w:r>
      <w:r>
        <w:rPr>
          <w:rFonts w:ascii="等线" w:hAnsi="等线" w:eastAsia="等线"/>
          <w:b w:val="0"/>
          <w:szCs w:val="22"/>
        </w:rPr>
        <w:tab/>
      </w:r>
      <w:r>
        <w:rPr>
          <w:rStyle w:val="37"/>
        </w:rPr>
        <w:t>软件核心业务类详细设计</w:t>
      </w:r>
      <w:r>
        <w:tab/>
      </w:r>
      <w:r>
        <w:fldChar w:fldCharType="begin"/>
      </w:r>
      <w:r>
        <w:instrText xml:space="preserve"> PAGEREF _Toc200807033 \h </w:instrText>
      </w:r>
      <w:r>
        <w:fldChar w:fldCharType="separate"/>
      </w:r>
      <w:r>
        <w:t>7</w:t>
      </w:r>
      <w:r>
        <w:fldChar w:fldCharType="end"/>
      </w:r>
      <w:r>
        <w:rPr>
          <w:rStyle w:val="37"/>
        </w:rPr>
        <w:fldChar w:fldCharType="end"/>
      </w:r>
    </w:p>
    <w:p w14:paraId="11C79CB3">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"_Toc200807034"</w:instrText>
      </w:r>
      <w:r>
        <w:rPr>
          <w:rStyle w:val="37"/>
        </w:rPr>
        <w:instrText xml:space="preserve"> </w:instrText>
      </w:r>
      <w:r>
        <w:rPr>
          <w:rStyle w:val="37"/>
        </w:rPr>
        <w:fldChar w:fldCharType="separate"/>
      </w:r>
      <w:r>
        <w:rPr>
          <w:rStyle w:val="37"/>
        </w:rPr>
        <w:t>4.1WebSocketHandler类设计实现</w:t>
      </w:r>
      <w:r>
        <w:tab/>
      </w:r>
      <w:r>
        <w:fldChar w:fldCharType="begin"/>
      </w:r>
      <w:r>
        <w:instrText xml:space="preserve"> PAGEREF _Toc200807034 \h </w:instrText>
      </w:r>
      <w:r>
        <w:fldChar w:fldCharType="separate"/>
      </w:r>
      <w:r>
        <w:t>7</w:t>
      </w:r>
      <w:r>
        <w:fldChar w:fldCharType="end"/>
      </w:r>
      <w:r>
        <w:rPr>
          <w:rStyle w:val="37"/>
        </w:rPr>
        <w:fldChar w:fldCharType="end"/>
      </w:r>
    </w:p>
    <w:p w14:paraId="2C71C468">
      <w:pPr>
        <w:pStyle w:val="19"/>
        <w:rPr>
          <w:rFonts w:ascii="等线" w:hAnsi="等线" w:eastAsia="等线"/>
          <w:szCs w:val="22"/>
        </w:rPr>
      </w:pPr>
      <w:r>
        <w:rPr>
          <w:rStyle w:val="37"/>
        </w:rPr>
        <w:fldChar w:fldCharType="begin"/>
      </w:r>
      <w:r>
        <w:rPr>
          <w:rStyle w:val="37"/>
        </w:rPr>
        <w:instrText xml:space="preserve"> </w:instrText>
      </w:r>
      <w:r>
        <w:instrText xml:space="preserve">HYPERLINK \l "_Toc200807035"</w:instrText>
      </w:r>
      <w:r>
        <w:rPr>
          <w:rStyle w:val="37"/>
        </w:rPr>
        <w:instrText xml:space="preserve"> </w:instrText>
      </w:r>
      <w:r>
        <w:rPr>
          <w:rStyle w:val="37"/>
        </w:rPr>
        <w:fldChar w:fldCharType="separate"/>
      </w:r>
      <w:r>
        <w:rPr>
          <w:rStyle w:val="37"/>
        </w:rPr>
        <w:t>4.1.1类图总体描述</w:t>
      </w:r>
      <w:r>
        <w:tab/>
      </w:r>
      <w:r>
        <w:fldChar w:fldCharType="begin"/>
      </w:r>
      <w:r>
        <w:instrText xml:space="preserve"> PAGEREF _Toc200807035 \h </w:instrText>
      </w:r>
      <w:r>
        <w:fldChar w:fldCharType="separate"/>
      </w:r>
      <w:r>
        <w:t>7</w:t>
      </w:r>
      <w:r>
        <w:fldChar w:fldCharType="end"/>
      </w:r>
      <w:r>
        <w:rPr>
          <w:rStyle w:val="37"/>
        </w:rPr>
        <w:fldChar w:fldCharType="end"/>
      </w:r>
    </w:p>
    <w:p w14:paraId="221F3B75">
      <w:pPr>
        <w:pStyle w:val="19"/>
        <w:rPr>
          <w:rFonts w:ascii="等线" w:hAnsi="等线" w:eastAsia="等线"/>
          <w:szCs w:val="22"/>
        </w:rPr>
      </w:pPr>
      <w:r>
        <w:rPr>
          <w:rStyle w:val="37"/>
        </w:rPr>
        <w:fldChar w:fldCharType="begin"/>
      </w:r>
      <w:r>
        <w:rPr>
          <w:rStyle w:val="37"/>
        </w:rPr>
        <w:instrText xml:space="preserve"> </w:instrText>
      </w:r>
      <w:r>
        <w:instrText xml:space="preserve">HYPERLINK \l "_Toc200807036"</w:instrText>
      </w:r>
      <w:r>
        <w:rPr>
          <w:rStyle w:val="37"/>
        </w:rPr>
        <w:instrText xml:space="preserve"> </w:instrText>
      </w:r>
      <w:r>
        <w:rPr>
          <w:rStyle w:val="37"/>
        </w:rPr>
        <w:fldChar w:fldCharType="separate"/>
      </w:r>
      <w:r>
        <w:rPr>
          <w:rStyle w:val="37"/>
        </w:rPr>
        <w:t>4.1.2 loginCheck方法设计</w:t>
      </w:r>
      <w:r>
        <w:rPr>
          <w:rStyle w:val="37"/>
          <w:rFonts w:ascii="Times New Roman" w:hAnsi="Times New Roman"/>
          <w:i/>
        </w:rPr>
        <w:t>（关键方法说明，不需要对每一个方法详细说明）</w:t>
      </w:r>
      <w:r>
        <w:tab/>
      </w:r>
      <w:r>
        <w:fldChar w:fldCharType="begin"/>
      </w:r>
      <w:r>
        <w:instrText xml:space="preserve"> PAGEREF _Toc200807036 \h </w:instrText>
      </w:r>
      <w:r>
        <w:fldChar w:fldCharType="separate"/>
      </w:r>
      <w:r>
        <w:t>8</w:t>
      </w:r>
      <w:r>
        <w:fldChar w:fldCharType="end"/>
      </w:r>
      <w:r>
        <w:rPr>
          <w:rStyle w:val="37"/>
        </w:rPr>
        <w:fldChar w:fldCharType="end"/>
      </w:r>
    </w:p>
    <w:p w14:paraId="75EBC014">
      <w:pPr>
        <w:pStyle w:val="19"/>
        <w:rPr>
          <w:rFonts w:ascii="等线" w:hAnsi="等线" w:eastAsia="等线"/>
          <w:szCs w:val="22"/>
        </w:rPr>
      </w:pPr>
      <w:r>
        <w:rPr>
          <w:rStyle w:val="37"/>
        </w:rPr>
        <w:fldChar w:fldCharType="begin"/>
      </w:r>
      <w:r>
        <w:rPr>
          <w:rStyle w:val="37"/>
        </w:rPr>
        <w:instrText xml:space="preserve"> </w:instrText>
      </w:r>
      <w:r>
        <w:instrText xml:space="preserve">HYPERLINK \l "_Toc200807037"</w:instrText>
      </w:r>
      <w:r>
        <w:rPr>
          <w:rStyle w:val="37"/>
        </w:rPr>
        <w:instrText xml:space="preserve"> </w:instrText>
      </w:r>
      <w:r>
        <w:rPr>
          <w:rStyle w:val="37"/>
        </w:rPr>
        <w:fldChar w:fldCharType="separate"/>
      </w:r>
      <w:r>
        <w:rPr>
          <w:rStyle w:val="37"/>
        </w:rPr>
        <w:t>4.1.3 XXX方法设计</w:t>
      </w:r>
      <w:r>
        <w:tab/>
      </w:r>
      <w:r>
        <w:fldChar w:fldCharType="begin"/>
      </w:r>
      <w:r>
        <w:instrText xml:space="preserve"> PAGEREF _Toc200807037 \h </w:instrText>
      </w:r>
      <w:r>
        <w:fldChar w:fldCharType="separate"/>
      </w:r>
      <w:r>
        <w:t>9</w:t>
      </w:r>
      <w:r>
        <w:fldChar w:fldCharType="end"/>
      </w:r>
      <w:r>
        <w:rPr>
          <w:rStyle w:val="37"/>
        </w:rPr>
        <w:fldChar w:fldCharType="end"/>
      </w:r>
    </w:p>
    <w:p w14:paraId="4676B21B">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"_Toc200807038"</w:instrText>
      </w:r>
      <w:r>
        <w:rPr>
          <w:rStyle w:val="37"/>
        </w:rPr>
        <w:instrText xml:space="preserve"> </w:instrText>
      </w:r>
      <w:r>
        <w:rPr>
          <w:rStyle w:val="37"/>
        </w:rPr>
        <w:fldChar w:fldCharType="separate"/>
      </w:r>
      <w:r>
        <w:rPr>
          <w:rStyle w:val="37"/>
        </w:rPr>
        <w:t>4.2 xxxx设计实现(</w:t>
      </w:r>
      <w:r>
        <w:rPr>
          <w:rStyle w:val="37"/>
          <w:rFonts w:ascii="Times New Roman" w:hAnsi="Times New Roman"/>
          <w:i/>
        </w:rPr>
        <w:t>填写控制类2的名称</w:t>
      </w:r>
      <w:r>
        <w:rPr>
          <w:rStyle w:val="37"/>
        </w:rPr>
        <w:t>)</w:t>
      </w:r>
      <w:r>
        <w:tab/>
      </w:r>
      <w:r>
        <w:fldChar w:fldCharType="begin"/>
      </w:r>
      <w:r>
        <w:instrText xml:space="preserve"> PAGEREF _Toc200807038 \h </w:instrText>
      </w:r>
      <w:r>
        <w:fldChar w:fldCharType="separate"/>
      </w:r>
      <w:r>
        <w:t>9</w:t>
      </w:r>
      <w:r>
        <w:fldChar w:fldCharType="end"/>
      </w:r>
      <w:r>
        <w:rPr>
          <w:rStyle w:val="37"/>
        </w:rPr>
        <w:fldChar w:fldCharType="end"/>
      </w:r>
    </w:p>
    <w:p w14:paraId="720D5F11">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"_Toc200807039"</w:instrText>
      </w:r>
      <w:r>
        <w:rPr>
          <w:rStyle w:val="37"/>
        </w:rPr>
        <w:instrText xml:space="preserve"> </w:instrText>
      </w:r>
      <w:r>
        <w:rPr>
          <w:rStyle w:val="37"/>
        </w:rPr>
        <w:fldChar w:fldCharType="separate"/>
      </w:r>
      <w:r>
        <w:rPr>
          <w:rStyle w:val="37"/>
        </w:rPr>
        <w:t>4.n xxxx设计实现(</w:t>
      </w:r>
      <w:r>
        <w:rPr>
          <w:rStyle w:val="37"/>
          <w:rFonts w:ascii="Times New Roman" w:hAnsi="Times New Roman"/>
          <w:i/>
        </w:rPr>
        <w:t>填写控制类n的名称</w:t>
      </w:r>
      <w:r>
        <w:rPr>
          <w:rStyle w:val="37"/>
        </w:rPr>
        <w:t>)</w:t>
      </w:r>
      <w:r>
        <w:tab/>
      </w:r>
      <w:r>
        <w:fldChar w:fldCharType="begin"/>
      </w:r>
      <w:r>
        <w:instrText xml:space="preserve"> PAGEREF _Toc200807039 \h </w:instrText>
      </w:r>
      <w:r>
        <w:fldChar w:fldCharType="separate"/>
      </w:r>
      <w:r>
        <w:t>9</w:t>
      </w:r>
      <w:r>
        <w:fldChar w:fldCharType="end"/>
      </w:r>
      <w:r>
        <w:rPr>
          <w:rStyle w:val="37"/>
        </w:rPr>
        <w:fldChar w:fldCharType="end"/>
      </w:r>
    </w:p>
    <w:p w14:paraId="7E0AC29C">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"_Toc200807040"</w:instrText>
      </w:r>
      <w:r>
        <w:rPr>
          <w:rStyle w:val="37"/>
        </w:rPr>
        <w:instrText xml:space="preserve"> </w:instrText>
      </w:r>
      <w:r>
        <w:rPr>
          <w:rStyle w:val="37"/>
        </w:rPr>
        <w:fldChar w:fldCharType="separate"/>
      </w:r>
      <w:r>
        <w:rPr>
          <w:rStyle w:val="37"/>
        </w:rPr>
        <w:t>5</w:t>
      </w:r>
      <w:r>
        <w:rPr>
          <w:rFonts w:ascii="等线" w:hAnsi="等线" w:eastAsia="等线"/>
          <w:b w:val="0"/>
          <w:szCs w:val="22"/>
        </w:rPr>
        <w:tab/>
      </w:r>
      <w:r>
        <w:rPr>
          <w:rStyle w:val="37"/>
        </w:rPr>
        <w:t>核心接口设计</w:t>
      </w:r>
      <w:r>
        <w:tab/>
      </w:r>
      <w:r>
        <w:fldChar w:fldCharType="begin"/>
      </w:r>
      <w:r>
        <w:instrText xml:space="preserve"> PAGEREF _Toc200807040 \h </w:instrText>
      </w:r>
      <w:r>
        <w:fldChar w:fldCharType="separate"/>
      </w:r>
      <w:r>
        <w:t>10</w:t>
      </w:r>
      <w:r>
        <w:fldChar w:fldCharType="end"/>
      </w:r>
      <w:r>
        <w:rPr>
          <w:rStyle w:val="37"/>
        </w:rPr>
        <w:fldChar w:fldCharType="end"/>
      </w:r>
    </w:p>
    <w:p w14:paraId="64F14243">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"_Toc200807041"</w:instrText>
      </w:r>
      <w:r>
        <w:rPr>
          <w:rStyle w:val="37"/>
        </w:rPr>
        <w:instrText xml:space="preserve"> </w:instrText>
      </w:r>
      <w:r>
        <w:rPr>
          <w:rStyle w:val="37"/>
        </w:rPr>
        <w:fldChar w:fldCharType="separate"/>
      </w:r>
      <w:r>
        <w:rPr>
          <w:rStyle w:val="37"/>
        </w:rPr>
        <w:t>5.1用户管理接口设计</w:t>
      </w:r>
      <w:r>
        <w:tab/>
      </w:r>
      <w:r>
        <w:fldChar w:fldCharType="begin"/>
      </w:r>
      <w:r>
        <w:instrText xml:space="preserve"> PAGEREF _Toc200807041 \h </w:instrText>
      </w:r>
      <w:r>
        <w:fldChar w:fldCharType="separate"/>
      </w:r>
      <w:r>
        <w:t>10</w:t>
      </w:r>
      <w:r>
        <w:fldChar w:fldCharType="end"/>
      </w:r>
      <w:r>
        <w:rPr>
          <w:rStyle w:val="37"/>
        </w:rPr>
        <w:fldChar w:fldCharType="end"/>
      </w:r>
    </w:p>
    <w:p w14:paraId="5A017E3A">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"_Toc200807042"</w:instrText>
      </w:r>
      <w:r>
        <w:rPr>
          <w:rStyle w:val="37"/>
        </w:rPr>
        <w:instrText xml:space="preserve"> </w:instrText>
      </w:r>
      <w:r>
        <w:rPr>
          <w:rStyle w:val="37"/>
        </w:rPr>
        <w:fldChar w:fldCharType="separate"/>
      </w:r>
      <w:r>
        <w:rPr>
          <w:rStyle w:val="37"/>
        </w:rPr>
        <w:t>5.2XXX接口设计</w:t>
      </w:r>
      <w:r>
        <w:tab/>
      </w:r>
      <w:r>
        <w:fldChar w:fldCharType="begin"/>
      </w:r>
      <w:r>
        <w:instrText xml:space="preserve"> PAGEREF _Toc200807042 \h </w:instrText>
      </w:r>
      <w:r>
        <w:fldChar w:fldCharType="separate"/>
      </w:r>
      <w:r>
        <w:t>11</w:t>
      </w:r>
      <w:r>
        <w:fldChar w:fldCharType="end"/>
      </w:r>
      <w:r>
        <w:rPr>
          <w:rStyle w:val="37"/>
        </w:rPr>
        <w:fldChar w:fldCharType="end"/>
      </w:r>
    </w:p>
    <w:p w14:paraId="4D1B1687">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"_Toc200807043"</w:instrText>
      </w:r>
      <w:r>
        <w:rPr>
          <w:rStyle w:val="37"/>
        </w:rPr>
        <w:instrText xml:space="preserve"> </w:instrText>
      </w:r>
      <w:r>
        <w:rPr>
          <w:rStyle w:val="37"/>
        </w:rPr>
        <w:fldChar w:fldCharType="separate"/>
      </w:r>
      <w:r>
        <w:rPr>
          <w:rStyle w:val="37"/>
        </w:rPr>
        <w:t>6</w:t>
      </w:r>
      <w:r>
        <w:rPr>
          <w:rFonts w:ascii="等线" w:hAnsi="等线" w:eastAsia="等线"/>
          <w:b w:val="0"/>
          <w:szCs w:val="22"/>
        </w:rPr>
        <w:tab/>
      </w:r>
      <w:r>
        <w:rPr>
          <w:rStyle w:val="37"/>
        </w:rPr>
        <w:t>数据库设计说明</w:t>
      </w:r>
      <w:r>
        <w:tab/>
      </w:r>
      <w:r>
        <w:fldChar w:fldCharType="begin"/>
      </w:r>
      <w:r>
        <w:instrText xml:space="preserve"> PAGEREF _Toc200807043 \h </w:instrText>
      </w:r>
      <w:r>
        <w:fldChar w:fldCharType="separate"/>
      </w:r>
      <w:r>
        <w:t>11</w:t>
      </w:r>
      <w:r>
        <w:fldChar w:fldCharType="end"/>
      </w:r>
      <w:r>
        <w:rPr>
          <w:rStyle w:val="37"/>
        </w:rPr>
        <w:fldChar w:fldCharType="end"/>
      </w:r>
    </w:p>
    <w:p w14:paraId="391600C1">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"_Toc200807044"</w:instrText>
      </w:r>
      <w:r>
        <w:rPr>
          <w:rStyle w:val="37"/>
        </w:rPr>
        <w:instrText xml:space="preserve"> </w:instrText>
      </w:r>
      <w:r>
        <w:rPr>
          <w:rStyle w:val="37"/>
        </w:rPr>
        <w:fldChar w:fldCharType="separate"/>
      </w:r>
      <w:r>
        <w:rPr>
          <w:rStyle w:val="37"/>
        </w:rPr>
        <w:t>6.1用户表设计说明</w:t>
      </w:r>
      <w:r>
        <w:tab/>
      </w:r>
      <w:r>
        <w:fldChar w:fldCharType="begin"/>
      </w:r>
      <w:r>
        <w:instrText xml:space="preserve"> PAGEREF _Toc200807044 \h </w:instrText>
      </w:r>
      <w:r>
        <w:fldChar w:fldCharType="separate"/>
      </w:r>
      <w:r>
        <w:t>11</w:t>
      </w:r>
      <w:r>
        <w:fldChar w:fldCharType="end"/>
      </w:r>
      <w:r>
        <w:rPr>
          <w:rStyle w:val="37"/>
        </w:rPr>
        <w:fldChar w:fldCharType="end"/>
      </w:r>
    </w:p>
    <w:p w14:paraId="60E12043">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"_Toc200807045"</w:instrText>
      </w:r>
      <w:r>
        <w:rPr>
          <w:rStyle w:val="37"/>
        </w:rPr>
        <w:instrText xml:space="preserve"> </w:instrText>
      </w:r>
      <w:r>
        <w:rPr>
          <w:rStyle w:val="37"/>
        </w:rPr>
        <w:fldChar w:fldCharType="separate"/>
      </w:r>
      <w:r>
        <w:rPr>
          <w:rStyle w:val="37"/>
        </w:rPr>
        <w:t>6.2XX表设计说明</w:t>
      </w:r>
      <w:r>
        <w:tab/>
      </w:r>
      <w:r>
        <w:fldChar w:fldCharType="begin"/>
      </w:r>
      <w:r>
        <w:instrText xml:space="preserve"> PAGEREF _Toc200807045 \h </w:instrText>
      </w:r>
      <w:r>
        <w:fldChar w:fldCharType="separate"/>
      </w:r>
      <w:r>
        <w:t>11</w:t>
      </w:r>
      <w:r>
        <w:fldChar w:fldCharType="end"/>
      </w:r>
      <w:r>
        <w:rPr>
          <w:rStyle w:val="37"/>
        </w:rPr>
        <w:fldChar w:fldCharType="end"/>
      </w:r>
    </w:p>
    <w:p w14:paraId="37F2AECA">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"_Toc200807046"</w:instrText>
      </w:r>
      <w:r>
        <w:rPr>
          <w:rStyle w:val="37"/>
        </w:rPr>
        <w:instrText xml:space="preserve"> </w:instrText>
      </w:r>
      <w:r>
        <w:rPr>
          <w:rStyle w:val="37"/>
        </w:rPr>
        <w:fldChar w:fldCharType="separate"/>
      </w:r>
      <w:r>
        <w:rPr>
          <w:rStyle w:val="37"/>
        </w:rPr>
        <w:t>6.3XX表设计说明</w:t>
      </w:r>
      <w:r>
        <w:tab/>
      </w:r>
      <w:r>
        <w:fldChar w:fldCharType="begin"/>
      </w:r>
      <w:r>
        <w:instrText xml:space="preserve"> PAGEREF _Toc200807046 \h </w:instrText>
      </w:r>
      <w:r>
        <w:fldChar w:fldCharType="separate"/>
      </w:r>
      <w:r>
        <w:t>11</w:t>
      </w:r>
      <w:r>
        <w:fldChar w:fldCharType="end"/>
      </w:r>
      <w:r>
        <w:rPr>
          <w:rStyle w:val="37"/>
        </w:rPr>
        <w:fldChar w:fldCharType="end"/>
      </w:r>
    </w:p>
    <w:p w14:paraId="7ABF660A">
      <w:pPr>
        <w:jc w:val="center"/>
        <w:rPr>
          <w:rFonts w:hint="eastAsia"/>
        </w:rPr>
      </w:pPr>
      <w:r>
        <w:rPr>
          <w:sz w:val="44"/>
        </w:rPr>
        <w:fldChar w:fldCharType="end"/>
      </w:r>
      <w:bookmarkStart w:id="0" w:name="_Toc73247943"/>
      <w:bookmarkStart w:id="1" w:name="_Toc73267403"/>
      <w:r>
        <w:rPr>
          <w:iCs/>
        </w:rPr>
        <w:br w:type="page"/>
      </w:r>
    </w:p>
    <w:p w14:paraId="5C034F4F">
      <w:pPr>
        <w:pStyle w:val="3"/>
        <w:rPr>
          <w:rFonts w:hint="eastAsia"/>
        </w:rPr>
      </w:pPr>
      <w:bookmarkStart w:id="2" w:name="_Toc14837151"/>
      <w:bookmarkStart w:id="3" w:name="_Toc5522287"/>
      <w:bookmarkStart w:id="4" w:name="_Toc200807021"/>
      <w:bookmarkStart w:id="5" w:name="_Toc5417036"/>
      <w:bookmarkStart w:id="6" w:name="_Toc217882393"/>
      <w:bookmarkStart w:id="7" w:name="_Toc217966639"/>
      <w:bookmarkStart w:id="8" w:name="_Toc5503496"/>
      <w:r>
        <w:rPr>
          <w:rFonts w:hint="eastAsia"/>
        </w:rPr>
        <w:t>引言</w:t>
      </w:r>
      <w:bookmarkEnd w:id="2"/>
      <w:bookmarkEnd w:id="3"/>
      <w:bookmarkEnd w:id="4"/>
      <w:bookmarkEnd w:id="5"/>
      <w:bookmarkEnd w:id="6"/>
      <w:bookmarkEnd w:id="7"/>
      <w:bookmarkEnd w:id="8"/>
    </w:p>
    <w:p w14:paraId="7F77B9C7">
      <w:pPr>
        <w:pStyle w:val="4"/>
        <w:rPr>
          <w:rFonts w:hint="eastAsia"/>
        </w:rPr>
      </w:pPr>
      <w:bookmarkStart w:id="9" w:name="_Toc14837152"/>
      <w:bookmarkStart w:id="10" w:name="_Toc12356297"/>
      <w:bookmarkStart w:id="11" w:name="_Toc217882394"/>
      <w:bookmarkStart w:id="12" w:name="_Toc217966640"/>
      <w:bookmarkStart w:id="13" w:name="_Toc200807022"/>
      <w:r>
        <w:rPr>
          <w:rFonts w:hint="eastAsia"/>
        </w:rPr>
        <w:t>编写目的</w:t>
      </w:r>
      <w:bookmarkEnd w:id="9"/>
      <w:bookmarkEnd w:id="10"/>
      <w:bookmarkEnd w:id="11"/>
      <w:bookmarkEnd w:id="12"/>
      <w:bookmarkEnd w:id="13"/>
    </w:p>
    <w:p w14:paraId="01F2CB59">
      <w:pPr>
        <w:pStyle w:val="5"/>
        <w:rPr>
          <w:rFonts w:hint="eastAsia"/>
        </w:rPr>
      </w:pPr>
      <w:r>
        <w:rPr>
          <w:rFonts w:hint="eastAsia"/>
        </w:rPr>
        <w:t>[简要描述本文档的编写目的及意义]</w:t>
      </w:r>
    </w:p>
    <w:p w14:paraId="77CBC6E0">
      <w:pPr>
        <w:pStyle w:val="4"/>
        <w:rPr>
          <w:rFonts w:hint="eastAsia"/>
        </w:rPr>
      </w:pPr>
      <w:bookmarkStart w:id="14" w:name="_Toc200807023"/>
      <w:bookmarkStart w:id="15" w:name="_Toc12356298"/>
      <w:bookmarkStart w:id="16" w:name="_Toc217966641"/>
      <w:bookmarkStart w:id="17" w:name="_Toc217882395"/>
      <w:bookmarkStart w:id="18" w:name="_Toc14837153"/>
      <w:r>
        <w:rPr>
          <w:rFonts w:hint="eastAsia"/>
        </w:rPr>
        <w:t>预期读者和阅读建议</w:t>
      </w:r>
      <w:bookmarkEnd w:id="14"/>
      <w:bookmarkEnd w:id="15"/>
      <w:bookmarkEnd w:id="16"/>
      <w:bookmarkEnd w:id="17"/>
      <w:bookmarkEnd w:id="18"/>
    </w:p>
    <w:p w14:paraId="3989BF4C">
      <w:pPr>
        <w:pStyle w:val="5"/>
        <w:rPr>
          <w:rFonts w:hint="eastAsia"/>
        </w:rPr>
      </w:pPr>
      <w:r>
        <w:rPr>
          <w:rFonts w:hint="eastAsia"/>
        </w:rPr>
        <w:t>[简要描述本文档的预期读者，通常包括项目经理，设计人员，开发人员，测试人员，维护人员，项目管理人员等]</w:t>
      </w:r>
    </w:p>
    <w:p w14:paraId="731B816E">
      <w:pPr>
        <w:pStyle w:val="4"/>
        <w:rPr>
          <w:rFonts w:hint="eastAsia"/>
        </w:rPr>
      </w:pPr>
      <w:bookmarkStart w:id="19" w:name="_Toc12356299"/>
      <w:bookmarkStart w:id="20" w:name="_Toc217882396"/>
      <w:bookmarkStart w:id="21" w:name="_Toc217966642"/>
      <w:bookmarkStart w:id="22" w:name="_Toc14837154"/>
      <w:bookmarkStart w:id="23" w:name="_Toc200807024"/>
      <w:r>
        <w:rPr>
          <w:rFonts w:hint="eastAsia"/>
        </w:rPr>
        <w:t>文档约定</w:t>
      </w:r>
      <w:bookmarkEnd w:id="19"/>
      <w:bookmarkEnd w:id="20"/>
      <w:bookmarkEnd w:id="21"/>
      <w:bookmarkEnd w:id="22"/>
      <w:bookmarkEnd w:id="23"/>
    </w:p>
    <w:p w14:paraId="040302C4">
      <w:pPr>
        <w:ind w:firstLine="315" w:firstLineChars="150"/>
        <w:rPr>
          <w:rFonts w:hint="eastAsia"/>
        </w:rPr>
      </w:pPr>
      <w:r>
        <w:rPr>
          <w:rFonts w:hint="eastAsia"/>
        </w:rPr>
        <w:t>文档用WORD 20</w:t>
      </w:r>
      <w:r>
        <w:t>19</w:t>
      </w:r>
      <w:r>
        <w:rPr>
          <w:rFonts w:hint="eastAsia"/>
        </w:rPr>
        <w:t>编写。</w:t>
      </w:r>
    </w:p>
    <w:p w14:paraId="66F24C3B">
      <w:pPr>
        <w:pStyle w:val="4"/>
      </w:pPr>
      <w:bookmarkStart w:id="24" w:name="_Toc14837155"/>
      <w:bookmarkStart w:id="25" w:name="_Toc12356300"/>
      <w:bookmarkStart w:id="26" w:name="_Toc200807025"/>
      <w:bookmarkStart w:id="27" w:name="_Toc217882397"/>
      <w:bookmarkStart w:id="28" w:name="_Toc217966643"/>
      <w:r>
        <w:rPr>
          <w:rFonts w:hint="eastAsia"/>
        </w:rPr>
        <w:t>参考资料</w:t>
      </w:r>
      <w:bookmarkEnd w:id="24"/>
      <w:bookmarkEnd w:id="25"/>
      <w:bookmarkEnd w:id="26"/>
      <w:bookmarkEnd w:id="27"/>
      <w:bookmarkEnd w:id="28"/>
    </w:p>
    <w:p w14:paraId="1A116963">
      <w:pPr>
        <w:ind w:firstLine="315" w:firstLineChars="150"/>
        <w:rPr>
          <w:i/>
          <w:color w:val="0000FF"/>
        </w:rPr>
      </w:pPr>
      <w:r>
        <w:rPr>
          <w:rFonts w:hint="eastAsia"/>
          <w:i/>
          <w:color w:val="0000FF"/>
        </w:rPr>
        <w:t>[至少需要参考项目需求说明文档和概要设计文档，以及可能涉及的标准、规范等文档</w:t>
      </w:r>
      <w:r>
        <w:rPr>
          <w:i/>
          <w:color w:val="0000FF"/>
        </w:rPr>
        <w:t>]</w:t>
      </w:r>
    </w:p>
    <w:tbl>
      <w:tblPr>
        <w:tblStyle w:val="31"/>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720"/>
        <w:gridCol w:w="3600"/>
        <w:gridCol w:w="1080"/>
        <w:gridCol w:w="1260"/>
        <w:gridCol w:w="1236"/>
      </w:tblGrid>
      <w:tr w14:paraId="2ADAB07F">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284909DE">
            <w:pPr>
              <w:rPr>
                <w:rFonts w:hint="eastAsia"/>
              </w:rPr>
            </w:pPr>
            <w:r>
              <w:rPr>
                <w:rFonts w:hint="eastAsia"/>
              </w:rPr>
              <w:t>编号</w:t>
            </w:r>
          </w:p>
        </w:tc>
        <w:tc>
          <w:tcPr>
            <w:tcW w:w="3600" w:type="dxa"/>
            <w:noWrap w:val="0"/>
            <w:vAlign w:val="top"/>
          </w:tcPr>
          <w:p w14:paraId="70AB3B33">
            <w:pPr>
              <w:rPr>
                <w:rFonts w:hint="eastAsia"/>
              </w:rPr>
            </w:pPr>
            <w:r>
              <w:rPr>
                <w:rFonts w:hint="eastAsia"/>
              </w:rPr>
              <w:t>文献名称</w:t>
            </w:r>
          </w:p>
        </w:tc>
        <w:tc>
          <w:tcPr>
            <w:tcW w:w="1080" w:type="dxa"/>
            <w:noWrap w:val="0"/>
            <w:vAlign w:val="top"/>
          </w:tcPr>
          <w:p w14:paraId="614B02EA">
            <w:pPr>
              <w:rPr>
                <w:rFonts w:hint="eastAsia"/>
              </w:rPr>
            </w:pPr>
            <w:r>
              <w:rPr>
                <w:rFonts w:hint="eastAsia"/>
              </w:rPr>
              <w:t>版本</w:t>
            </w:r>
          </w:p>
        </w:tc>
        <w:tc>
          <w:tcPr>
            <w:tcW w:w="1260" w:type="dxa"/>
            <w:noWrap w:val="0"/>
            <w:vAlign w:val="top"/>
          </w:tcPr>
          <w:p w14:paraId="2C7BACCD">
            <w:pPr>
              <w:rPr>
                <w:rFonts w:hint="eastAsia"/>
              </w:rPr>
            </w:pPr>
            <w:r>
              <w:rPr>
                <w:rFonts w:hint="eastAsia"/>
              </w:rPr>
              <w:t>发布日期</w:t>
            </w:r>
          </w:p>
        </w:tc>
        <w:tc>
          <w:tcPr>
            <w:tcW w:w="1236" w:type="dxa"/>
            <w:noWrap w:val="0"/>
            <w:vAlign w:val="top"/>
          </w:tcPr>
          <w:p w14:paraId="31B0A727">
            <w:pPr>
              <w:rPr>
                <w:rFonts w:hint="eastAsia"/>
              </w:rPr>
            </w:pPr>
            <w:r>
              <w:rPr>
                <w:rFonts w:hint="eastAsia"/>
              </w:rPr>
              <w:t>出版单位</w:t>
            </w:r>
          </w:p>
        </w:tc>
      </w:tr>
      <w:tr w14:paraId="2C4A9AF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0F7EE306">
            <w:pPr>
              <w:pStyle w:val="5"/>
              <w:rPr>
                <w:rFonts w:hint="eastAsia"/>
              </w:rPr>
            </w:pPr>
          </w:p>
        </w:tc>
        <w:tc>
          <w:tcPr>
            <w:tcW w:w="3600" w:type="dxa"/>
            <w:noWrap w:val="0"/>
            <w:vAlign w:val="top"/>
          </w:tcPr>
          <w:p w14:paraId="29B46013">
            <w:pPr>
              <w:pStyle w:val="5"/>
              <w:rPr>
                <w:rFonts w:hint="eastAsia"/>
              </w:rPr>
            </w:pPr>
          </w:p>
        </w:tc>
        <w:tc>
          <w:tcPr>
            <w:tcW w:w="1080" w:type="dxa"/>
            <w:noWrap w:val="0"/>
            <w:vAlign w:val="top"/>
          </w:tcPr>
          <w:p w14:paraId="3E582314">
            <w:pPr>
              <w:pStyle w:val="5"/>
              <w:rPr>
                <w:rFonts w:hint="eastAsia"/>
              </w:rPr>
            </w:pPr>
          </w:p>
        </w:tc>
        <w:tc>
          <w:tcPr>
            <w:tcW w:w="1260" w:type="dxa"/>
            <w:noWrap w:val="0"/>
            <w:vAlign w:val="top"/>
          </w:tcPr>
          <w:p w14:paraId="06969822">
            <w:pPr>
              <w:pStyle w:val="5"/>
              <w:rPr>
                <w:rFonts w:hint="eastAsia"/>
              </w:rPr>
            </w:pPr>
          </w:p>
        </w:tc>
        <w:tc>
          <w:tcPr>
            <w:tcW w:w="1236" w:type="dxa"/>
            <w:noWrap w:val="0"/>
            <w:vAlign w:val="top"/>
          </w:tcPr>
          <w:p w14:paraId="49F0B470">
            <w:pPr>
              <w:pStyle w:val="5"/>
              <w:rPr>
                <w:rFonts w:hint="eastAsia"/>
              </w:rPr>
            </w:pPr>
          </w:p>
        </w:tc>
      </w:tr>
      <w:tr w14:paraId="15C1348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60F13807">
            <w:pPr>
              <w:pStyle w:val="5"/>
              <w:rPr>
                <w:rFonts w:hint="eastAsia"/>
              </w:rPr>
            </w:pPr>
          </w:p>
        </w:tc>
        <w:tc>
          <w:tcPr>
            <w:tcW w:w="3600" w:type="dxa"/>
            <w:noWrap w:val="0"/>
            <w:vAlign w:val="top"/>
          </w:tcPr>
          <w:p w14:paraId="7D64B799">
            <w:pPr>
              <w:pStyle w:val="5"/>
              <w:rPr>
                <w:rFonts w:hint="eastAsia"/>
              </w:rPr>
            </w:pPr>
          </w:p>
        </w:tc>
        <w:tc>
          <w:tcPr>
            <w:tcW w:w="1080" w:type="dxa"/>
            <w:noWrap w:val="0"/>
            <w:vAlign w:val="top"/>
          </w:tcPr>
          <w:p w14:paraId="7ECD9E60">
            <w:pPr>
              <w:pStyle w:val="5"/>
              <w:rPr>
                <w:rFonts w:hint="eastAsia"/>
              </w:rPr>
            </w:pPr>
          </w:p>
        </w:tc>
        <w:tc>
          <w:tcPr>
            <w:tcW w:w="1260" w:type="dxa"/>
            <w:noWrap w:val="0"/>
            <w:vAlign w:val="top"/>
          </w:tcPr>
          <w:p w14:paraId="0928F101">
            <w:pPr>
              <w:pStyle w:val="5"/>
              <w:rPr>
                <w:rFonts w:hint="eastAsia"/>
              </w:rPr>
            </w:pPr>
          </w:p>
        </w:tc>
        <w:tc>
          <w:tcPr>
            <w:tcW w:w="1236" w:type="dxa"/>
            <w:noWrap w:val="0"/>
            <w:vAlign w:val="top"/>
          </w:tcPr>
          <w:p w14:paraId="67E7EEF9">
            <w:pPr>
              <w:pStyle w:val="5"/>
              <w:rPr>
                <w:rFonts w:hint="eastAsia"/>
              </w:rPr>
            </w:pPr>
          </w:p>
        </w:tc>
      </w:tr>
    </w:tbl>
    <w:p w14:paraId="686CA4B6">
      <w:pPr>
        <w:pStyle w:val="4"/>
        <w:rPr>
          <w:rFonts w:hint="eastAsia"/>
        </w:rPr>
      </w:pPr>
      <w:bookmarkStart w:id="29" w:name="_Toc217882398"/>
      <w:bookmarkStart w:id="30" w:name="_Toc217966644"/>
      <w:bookmarkStart w:id="31" w:name="_Toc14837156"/>
      <w:bookmarkStart w:id="32" w:name="_Toc12356301"/>
      <w:bookmarkStart w:id="33" w:name="_Toc200807026"/>
      <w:r>
        <w:rPr>
          <w:rFonts w:hint="eastAsia"/>
        </w:rPr>
        <w:t>缩写术语</w:t>
      </w:r>
      <w:bookmarkEnd w:id="29"/>
      <w:bookmarkEnd w:id="30"/>
      <w:bookmarkEnd w:id="31"/>
      <w:bookmarkEnd w:id="32"/>
      <w:bookmarkEnd w:id="33"/>
    </w:p>
    <w:p w14:paraId="752CC306">
      <w:pPr>
        <w:ind w:firstLine="315" w:firstLineChars="150"/>
        <w:rPr>
          <w:rFonts w:hint="eastAsia"/>
          <w:i/>
          <w:color w:val="0000FF"/>
        </w:rPr>
      </w:pPr>
      <w:r>
        <w:rPr>
          <w:rFonts w:hint="eastAsia"/>
          <w:i/>
          <w:color w:val="0000FF"/>
        </w:rPr>
        <w:t>[提供正确理解该文档所包含的全部术语的定义、首字母缩写词和缩略语。]</w:t>
      </w:r>
    </w:p>
    <w:tbl>
      <w:tblPr>
        <w:tblStyle w:val="31"/>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1620"/>
        <w:gridCol w:w="6432"/>
      </w:tblGrid>
      <w:tr w14:paraId="55D234FE">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34E66373"/>
        </w:tc>
        <w:tc>
          <w:tcPr>
            <w:tcW w:w="6432" w:type="dxa"/>
            <w:noWrap w:val="0"/>
            <w:vAlign w:val="top"/>
          </w:tcPr>
          <w:p w14:paraId="6C1EE346"/>
        </w:tc>
      </w:tr>
      <w:tr w14:paraId="68DFA0B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2F8FE7C3"/>
        </w:tc>
        <w:tc>
          <w:tcPr>
            <w:tcW w:w="6432" w:type="dxa"/>
            <w:noWrap w:val="0"/>
            <w:vAlign w:val="top"/>
          </w:tcPr>
          <w:p w14:paraId="16DD8F3C"/>
        </w:tc>
      </w:tr>
      <w:tr w14:paraId="70484099">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21CE4A26"/>
        </w:tc>
        <w:tc>
          <w:tcPr>
            <w:tcW w:w="6432" w:type="dxa"/>
            <w:noWrap w:val="0"/>
            <w:vAlign w:val="top"/>
          </w:tcPr>
          <w:p w14:paraId="1535464E"/>
        </w:tc>
      </w:tr>
    </w:tbl>
    <w:p w14:paraId="7327AF2C">
      <w:pPr>
        <w:pStyle w:val="3"/>
        <w:tabs>
          <w:tab w:val="left" w:pos="360"/>
          <w:tab w:val="clear" w:pos="432"/>
        </w:tabs>
        <w:ind w:left="0" w:firstLine="0"/>
        <w:rPr>
          <w:rFonts w:hint="eastAsia"/>
        </w:rPr>
      </w:pPr>
      <w:bookmarkStart w:id="34" w:name="_Toc200807027"/>
      <w:r>
        <w:rPr>
          <w:rFonts w:hint="eastAsia"/>
        </w:rPr>
        <w:t>软件系统结构</w:t>
      </w:r>
      <w:bookmarkEnd w:id="34"/>
    </w:p>
    <w:p w14:paraId="61EE933E">
      <w:pPr>
        <w:pStyle w:val="4"/>
      </w:pPr>
      <w:bookmarkStart w:id="35" w:name="_Toc200807028"/>
      <w:r>
        <w:rPr>
          <w:rFonts w:hint="eastAsia"/>
        </w:rPr>
        <w:t>2.2软件结构设计</w:t>
      </w:r>
      <w:bookmarkEnd w:id="35"/>
    </w:p>
    <w:p w14:paraId="75A4ECBB">
      <w:pPr>
        <w:pStyle w:val="5"/>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rPr>
        <w:t xml:space="preserve"> [完成软件类的关系图建模，明确本系统所涉及的所有类及类之间的关系。文字总体性阐述类及类的关系图，字数不少于1</w:t>
      </w:r>
      <w:r>
        <w:t>50</w:t>
      </w:r>
      <w:r>
        <w:rPr>
          <w:rFonts w:hint="eastAsia"/>
        </w:rPr>
        <w:t>字。鉴于一个系统涉及的类太多了，通常将本系统的一些（或某一个）核心用例所涉及的界面类、控制类、实体类全部汇总到一张图。]</w:t>
      </w:r>
    </w:p>
    <w:p w14:paraId="15CBE0EB">
      <w:pPr>
        <w:pStyle w:val="5"/>
      </w:pPr>
      <w:r>
        <w:rPr>
          <w:rFonts w:ascii="宋体" w:hAnsi="宋体" w:eastAsia="宋体" w:cs="宋体"/>
          <w:sz w:val="24"/>
          <w:szCs w:val="24"/>
          <w:woUserID w:val="1"/>
        </w:rPr>
        <w:t>本系统类关系图以</w:t>
      </w:r>
      <w:r>
        <w:rPr>
          <w:rStyle w:val="35"/>
          <w:rFonts w:ascii="宋体" w:hAnsi="宋体" w:eastAsia="宋体" w:cs="宋体"/>
          <w:b/>
          <w:bCs/>
          <w:color w:val="000000"/>
          <w:sz w:val="24"/>
          <w:szCs w:val="24"/>
          <w:woUserID w:val="1"/>
        </w:rPr>
        <w:t>MVC 分层架构</w:t>
      </w:r>
      <w:r>
        <w:rPr>
          <w:rFonts w:ascii="宋体" w:hAnsi="宋体" w:eastAsia="宋体" w:cs="宋体"/>
          <w:sz w:val="24"/>
          <w:szCs w:val="24"/>
          <w:woUserID w:val="1"/>
        </w:rPr>
        <w:t>为基础，围绕</w:t>
      </w:r>
      <w:r>
        <w:rPr>
          <w:rStyle w:val="35"/>
          <w:rFonts w:ascii="宋体" w:hAnsi="宋体" w:eastAsia="宋体" w:cs="宋体"/>
          <w:b/>
          <w:bCs/>
          <w:color w:val="000000"/>
          <w:sz w:val="24"/>
          <w:szCs w:val="24"/>
          <w:woUserID w:val="1"/>
        </w:rPr>
        <w:t>岗位发布、审核、报名、录用</w:t>
      </w:r>
      <w:r>
        <w:rPr>
          <w:rFonts w:ascii="宋体" w:hAnsi="宋体" w:eastAsia="宋体" w:cs="宋体"/>
          <w:sz w:val="24"/>
          <w:szCs w:val="24"/>
          <w:woUserID w:val="1"/>
        </w:rPr>
        <w:t>核心用例，构建了界面类、控制类、业务类、数据访问类与实体类的完整调用关系。</w:t>
      </w:r>
      <w:r>
        <w:rPr>
          <w:rStyle w:val="38"/>
          <w:rFonts w:ascii="宋体" w:hAnsi="宋体" w:eastAsia="宋体" w:cs="宋体"/>
          <w:color w:val="000000"/>
          <w:sz w:val="24"/>
          <w:szCs w:val="24"/>
          <w:woUserID w:val="1"/>
        </w:rPr>
        <w:t>User</w:t>
      </w:r>
      <w:r>
        <w:rPr>
          <w:rFonts w:ascii="宋体" w:hAnsi="宋体" w:eastAsia="宋体" w:cs="宋体"/>
          <w:sz w:val="24"/>
          <w:szCs w:val="24"/>
          <w:woUserID w:val="1"/>
        </w:rPr>
        <w:t>作为父类，被</w:t>
      </w:r>
      <w:r>
        <w:rPr>
          <w:rStyle w:val="38"/>
          <w:rFonts w:ascii="宋体" w:hAnsi="宋体" w:eastAsia="宋体" w:cs="宋体"/>
          <w:color w:val="000000"/>
          <w:sz w:val="24"/>
          <w:szCs w:val="24"/>
          <w:woUserID w:val="1"/>
        </w:rPr>
        <w:t>Student</w:t>
      </w:r>
      <w:r>
        <w:rPr>
          <w:rFonts w:ascii="宋体" w:hAnsi="宋体" w:eastAsia="宋体" w:cs="宋体"/>
          <w:sz w:val="24"/>
          <w:szCs w:val="24"/>
          <w:woUserID w:val="1"/>
        </w:rPr>
        <w:t>、</w:t>
      </w:r>
      <w:r>
        <w:rPr>
          <w:rStyle w:val="38"/>
          <w:rFonts w:ascii="宋体" w:hAnsi="宋体" w:eastAsia="宋体" w:cs="宋体"/>
          <w:color w:val="000000"/>
          <w:sz w:val="24"/>
          <w:szCs w:val="24"/>
          <w:woUserID w:val="1"/>
        </w:rPr>
        <w:t>Enterprise</w:t>
      </w:r>
      <w:r>
        <w:rPr>
          <w:rFonts w:ascii="宋体" w:hAnsi="宋体" w:eastAsia="宋体" w:cs="宋体"/>
          <w:sz w:val="24"/>
          <w:szCs w:val="24"/>
          <w:woUserID w:val="1"/>
        </w:rPr>
        <w:t>、</w:t>
      </w:r>
      <w:r>
        <w:rPr>
          <w:rStyle w:val="38"/>
          <w:rFonts w:ascii="宋体" w:hAnsi="宋体" w:eastAsia="宋体" w:cs="宋体"/>
          <w:color w:val="000000"/>
          <w:sz w:val="24"/>
          <w:szCs w:val="24"/>
          <w:woUserID w:val="1"/>
        </w:rPr>
        <w:t>Admin</w:t>
      </w:r>
      <w:r>
        <w:rPr>
          <w:rFonts w:ascii="宋体" w:hAnsi="宋体" w:eastAsia="宋体" w:cs="宋体"/>
          <w:sz w:val="24"/>
          <w:szCs w:val="24"/>
          <w:woUserID w:val="1"/>
        </w:rPr>
        <w:t>三类角色继承，实现角色属性与行为的复用与扩展。</w:t>
      </w:r>
      <w:r>
        <w:rPr>
          <w:rStyle w:val="38"/>
          <w:rFonts w:ascii="宋体" w:hAnsi="宋体" w:eastAsia="宋体" w:cs="宋体"/>
          <w:color w:val="000000"/>
          <w:sz w:val="24"/>
          <w:szCs w:val="24"/>
          <w:woUserID w:val="1"/>
        </w:rPr>
        <w:t>Job</w:t>
      </w:r>
      <w:r>
        <w:rPr>
          <w:rFonts w:ascii="宋体" w:hAnsi="宋体" w:eastAsia="宋体" w:cs="宋体"/>
          <w:sz w:val="24"/>
          <w:szCs w:val="24"/>
          <w:woUserID w:val="1"/>
        </w:rPr>
        <w:t>作为核心业务实体，与</w:t>
      </w:r>
      <w:r>
        <w:rPr>
          <w:rStyle w:val="38"/>
          <w:rFonts w:ascii="宋体" w:hAnsi="宋体" w:eastAsia="宋体" w:cs="宋体"/>
          <w:color w:val="000000"/>
          <w:sz w:val="24"/>
          <w:szCs w:val="24"/>
          <w:woUserID w:val="1"/>
        </w:rPr>
        <w:t>Enterprise</w:t>
      </w:r>
      <w:r>
        <w:rPr>
          <w:rFonts w:ascii="宋体" w:hAnsi="宋体" w:eastAsia="宋体" w:cs="宋体"/>
          <w:sz w:val="24"/>
          <w:szCs w:val="24"/>
          <w:woUserID w:val="1"/>
        </w:rPr>
        <w:t>形成一对多聚合关系，与</w:t>
      </w:r>
      <w:r>
        <w:rPr>
          <w:rStyle w:val="38"/>
          <w:rFonts w:ascii="宋体" w:hAnsi="宋体" w:eastAsia="宋体" w:cs="宋体"/>
          <w:color w:val="000000"/>
          <w:sz w:val="24"/>
          <w:szCs w:val="24"/>
          <w:woUserID w:val="1"/>
        </w:rPr>
        <w:t>AuditLog</w:t>
      </w:r>
      <w:r>
        <w:rPr>
          <w:rFonts w:ascii="宋体" w:hAnsi="宋体" w:eastAsia="宋体" w:cs="宋体"/>
          <w:sz w:val="24"/>
          <w:szCs w:val="24"/>
          <w:woUserID w:val="1"/>
        </w:rPr>
        <w:t>形成一对一关联；</w:t>
      </w:r>
      <w:r>
        <w:rPr>
          <w:rStyle w:val="38"/>
          <w:rFonts w:ascii="宋体" w:hAnsi="宋体" w:eastAsia="宋体" w:cs="宋体"/>
          <w:color w:val="000000"/>
          <w:sz w:val="24"/>
          <w:szCs w:val="24"/>
          <w:woUserID w:val="1"/>
        </w:rPr>
        <w:t>Apply</w:t>
      </w:r>
      <w:r>
        <w:rPr>
          <w:rFonts w:ascii="宋体" w:hAnsi="宋体" w:eastAsia="宋体" w:cs="宋体"/>
          <w:sz w:val="24"/>
          <w:szCs w:val="24"/>
          <w:woUserID w:val="1"/>
        </w:rPr>
        <w:t>与</w:t>
      </w:r>
      <w:r>
        <w:rPr>
          <w:rStyle w:val="38"/>
          <w:rFonts w:ascii="宋体" w:hAnsi="宋体" w:eastAsia="宋体" w:cs="宋体"/>
          <w:color w:val="000000"/>
          <w:sz w:val="24"/>
          <w:szCs w:val="24"/>
          <w:woUserID w:val="1"/>
        </w:rPr>
        <w:t>Student</w:t>
      </w:r>
      <w:r>
        <w:rPr>
          <w:rFonts w:ascii="宋体" w:hAnsi="宋体" w:eastAsia="宋体" w:cs="宋体"/>
          <w:sz w:val="24"/>
          <w:szCs w:val="24"/>
          <w:woUserID w:val="1"/>
        </w:rPr>
        <w:t>、</w:t>
      </w:r>
      <w:r>
        <w:rPr>
          <w:rStyle w:val="38"/>
          <w:rFonts w:ascii="宋体" w:hAnsi="宋体" w:eastAsia="宋体" w:cs="宋体"/>
          <w:color w:val="000000"/>
          <w:sz w:val="24"/>
          <w:szCs w:val="24"/>
          <w:woUserID w:val="1"/>
        </w:rPr>
        <w:t>Job</w:t>
      </w:r>
      <w:r>
        <w:rPr>
          <w:rFonts w:ascii="宋体" w:hAnsi="宋体" w:eastAsia="宋体" w:cs="宋体"/>
          <w:sz w:val="24"/>
          <w:szCs w:val="24"/>
          <w:woUserID w:val="1"/>
        </w:rPr>
        <w:t>分别关联，并与</w:t>
      </w:r>
      <w:r>
        <w:rPr>
          <w:rStyle w:val="38"/>
          <w:rFonts w:ascii="宋体" w:hAnsi="宋体" w:eastAsia="宋体" w:cs="宋体"/>
          <w:color w:val="000000"/>
          <w:sz w:val="24"/>
          <w:szCs w:val="24"/>
          <w:woUserID w:val="1"/>
        </w:rPr>
        <w:t>Hire</w:t>
      </w:r>
      <w:r>
        <w:rPr>
          <w:rFonts w:ascii="宋体" w:hAnsi="宋体" w:eastAsia="宋体" w:cs="宋体"/>
          <w:sz w:val="24"/>
          <w:szCs w:val="24"/>
          <w:woUserID w:val="1"/>
        </w:rPr>
        <w:t>一一对应，完整表达兼职报名与录用流程。界面类依赖控制类接收用户操作，控制类依赖业务类处理逻辑，业务类依赖数据访问类完成数据库操作，数据访问类最终依赖实体类完成数据映射。整体类关系遵循</w:t>
      </w:r>
      <w:r>
        <w:rPr>
          <w:rStyle w:val="35"/>
          <w:rFonts w:ascii="宋体" w:hAnsi="宋体" w:eastAsia="宋体" w:cs="宋体"/>
          <w:b/>
          <w:bCs/>
          <w:color w:val="000000"/>
          <w:sz w:val="24"/>
          <w:szCs w:val="24"/>
          <w:woUserID w:val="1"/>
        </w:rPr>
        <w:t>高内聚、低耦合</w:t>
      </w:r>
      <w:r>
        <w:rPr>
          <w:rFonts w:ascii="宋体" w:hAnsi="宋体" w:eastAsia="宋体" w:cs="宋体"/>
          <w:sz w:val="24"/>
          <w:szCs w:val="24"/>
          <w:woUserID w:val="1"/>
        </w:rPr>
        <w:t>原则，无循环依赖，层次清晰，可直接支撑核心业务流程开发与系统扩展。</w:t>
      </w:r>
    </w:p>
    <w:p w14:paraId="073E4709">
      <w:pPr>
        <w:pStyle w:val="5"/>
      </w:pPr>
    </w:p>
    <w:p w14:paraId="0F9B7A4B">
      <w:pPr>
        <w:pStyle w:val="5"/>
      </w:pPr>
    </w:p>
    <w:p w14:paraId="46774E93">
      <w:pPr>
        <w:pStyle w:val="5"/>
        <w:rPr>
          <w:rFonts w:hint="default"/>
        </w:rPr>
      </w:pPr>
      <w:r>
        <w:rPr>
          <w:rFonts w:hint="default"/>
        </w:rPr>
        <w:drawing>
          <wp:inline distT="0" distB="0" distL="114300" distR="114300">
            <wp:extent cx="5975350" cy="3879215"/>
            <wp:effectExtent l="0" t="0" r="635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975350" cy="3879215"/>
                    </a:xfrm>
                    <a:prstGeom prst="rect">
                      <a:avLst/>
                    </a:prstGeom>
                  </pic:spPr>
                </pic:pic>
              </a:graphicData>
            </a:graphic>
          </wp:inline>
        </w:drawing>
      </w:r>
    </w:p>
    <w:p w14:paraId="1B169001">
      <w:pPr>
        <w:pStyle w:val="5"/>
        <w:rPr>
          <w:rFonts w:hint="eastAsia"/>
          <w:sz w:val="24"/>
          <w:szCs w:val="24"/>
        </w:rPr>
      </w:pPr>
      <w:r>
        <w:rPr>
          <w:rFonts w:hint="eastAsia"/>
          <w:sz w:val="24"/>
          <w:szCs w:val="24"/>
        </w:rPr>
        <w:t>以下是本系统各层中类的设计及相关约束简要说明。</w:t>
      </w:r>
    </w:p>
    <w:p w14:paraId="24B6B1CE">
      <w:pPr>
        <w:widowControl/>
        <w:numPr>
          <w:ilvl w:val="1"/>
          <w:numId w:val="2"/>
        </w:numPr>
        <w:adjustRightInd w:val="0"/>
        <w:snapToGrid w:val="0"/>
        <w:spacing w:line="360" w:lineRule="auto"/>
        <w:ind w:left="913" w:firstLine="200"/>
        <w:rPr>
          <w:b/>
          <w:bCs/>
          <w:sz w:val="24"/>
          <w:szCs w:val="24"/>
        </w:rPr>
      </w:pPr>
      <w:r>
        <w:rPr>
          <w:rFonts w:hint="eastAsia"/>
          <w:b/>
          <w:bCs/>
          <w:sz w:val="24"/>
          <w:szCs w:val="24"/>
        </w:rPr>
        <w:t>Controller层</w:t>
      </w:r>
    </w:p>
    <w:p w14:paraId="00474D95">
      <w:pPr>
        <w:spacing w:line="360" w:lineRule="auto"/>
        <w:ind w:firstLine="480" w:firstLineChars="200"/>
        <w:rPr>
          <w:sz w:val="24"/>
          <w:szCs w:val="24"/>
        </w:rPr>
      </w:pPr>
      <w:r>
        <w:rPr>
          <w:rFonts w:hint="eastAsia"/>
          <w:sz w:val="24"/>
          <w:szCs w:val="24"/>
        </w:rPr>
        <w:t>Controller层负责接收并处理来自前端（Android客户端）的请求，并调用相应的业务逻辑进行处理。每个Controller类对应一个特定的功能模块，确保前端请求得到相应的服务处理。</w:t>
      </w:r>
    </w:p>
    <w:p w14:paraId="54E709E2">
      <w:pPr>
        <w:spacing w:line="360" w:lineRule="auto"/>
        <w:ind w:firstLine="480" w:firstLineChars="200"/>
        <w:rPr>
          <w:sz w:val="24"/>
          <w:szCs w:val="24"/>
        </w:rPr>
      </w:pPr>
      <w:r>
        <w:rPr>
          <w:rFonts w:hint="eastAsia"/>
          <w:sz w:val="24"/>
          <w:szCs w:val="24"/>
        </w:rPr>
        <w:t>所有的Controller类必须遵循统一的请求参数校验规则，对前端传入的参数进行合法性验证，如参数类型、长度、格式等，避免因非法数据进入业务逻辑层而导致计算资源的浪费，同时也能防范一些如SQL注入的潜在攻击行为。从Controller层返回给客户端的数据格式需要统一为JSON格式，包含状态码（如200表示成功，500表示服务器内部错误等）、状态信息和数据体，以便客户端清晰获知其调用结果、高效地处理从服务端返回的数据。为了确保每层的职责分离，需要对层间的接口调用进行限制，Controller类只能依赖Service层接口，禁止直接调用Mapper层或其他底层类。表4.2列出了Controller层中所具有的类。</w:t>
      </w:r>
    </w:p>
    <w:p w14:paraId="64B82156">
      <w:pPr>
        <w:spacing w:line="360" w:lineRule="auto"/>
        <w:ind w:firstLine="480" w:firstLineChars="200"/>
        <w:rPr>
          <w:rFonts w:hint="eastAsia"/>
          <w:sz w:val="24"/>
          <w:szCs w:val="24"/>
        </w:rPr>
      </w:pPr>
    </w:p>
    <w:p w14:paraId="53D7BF69">
      <w:pPr>
        <w:rPr>
          <w:rFonts w:hint="eastAsia"/>
        </w:rPr>
      </w:pPr>
    </w:p>
    <w:p w14:paraId="7754EF9B">
      <w:pPr>
        <w:ind w:firstLine="480"/>
        <w:jc w:val="center"/>
        <w:rPr>
          <w:rFonts w:hint="eastAsia"/>
          <w:color w:val="000000"/>
          <w:szCs w:val="21"/>
        </w:rPr>
      </w:pPr>
      <w:r>
        <w:rPr>
          <w:rFonts w:hint="eastAsia"/>
          <w:color w:val="000000"/>
          <w:szCs w:val="21"/>
        </w:rPr>
        <w:t>表4</w:t>
      </w:r>
      <w:r>
        <w:rPr>
          <w:color w:val="000000"/>
          <w:szCs w:val="21"/>
        </w:rPr>
        <w:t xml:space="preserve">.2 </w:t>
      </w:r>
      <w:r>
        <w:rPr>
          <w:rFonts w:hint="eastAsia"/>
          <w:color w:val="000000"/>
          <w:szCs w:val="21"/>
        </w:rPr>
        <w:t>Controller类表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0"/>
        <w:gridCol w:w="7642"/>
      </w:tblGrid>
      <w:tr w14:paraId="62AE0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10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294644">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类名</w:t>
            </w:r>
          </w:p>
        </w:tc>
        <w:tc>
          <w:tcPr>
            <w:tcW w:w="39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6769C1">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作用</w:t>
            </w:r>
          </w:p>
        </w:tc>
      </w:tr>
      <w:tr w14:paraId="28E4B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712385">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UserController</w:t>
            </w:r>
          </w:p>
        </w:tc>
        <w:tc>
          <w:tcPr>
            <w:tcW w:w="39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ABEC1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处理大学生、企业、管理员的注册、登录、实名认证、信息修改、密码重置</w:t>
            </w:r>
          </w:p>
        </w:tc>
      </w:tr>
      <w:tr w14:paraId="55FD7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8BC868">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JobController</w:t>
            </w:r>
          </w:p>
        </w:tc>
        <w:tc>
          <w:tcPr>
            <w:tcW w:w="39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67B36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处理兼职岗位的发布、搜索、详情查询、状态更新</w:t>
            </w:r>
          </w:p>
        </w:tc>
      </w:tr>
      <w:tr w14:paraId="62FF9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B4D808">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ApplyController</w:t>
            </w:r>
          </w:p>
        </w:tc>
        <w:tc>
          <w:tcPr>
            <w:tcW w:w="39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8AA3B6">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处理大学生兼职报名、取消报名、报名状态查询</w:t>
            </w:r>
          </w:p>
        </w:tc>
      </w:tr>
      <w:tr w14:paraId="5C663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213A28">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HireController</w:t>
            </w:r>
          </w:p>
        </w:tc>
        <w:tc>
          <w:tcPr>
            <w:tcW w:w="39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3BD061">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处理企业对兼职人员的筛选、录用、驳回</w:t>
            </w:r>
          </w:p>
        </w:tc>
      </w:tr>
      <w:tr w14:paraId="5B027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C314F8">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EvaluateController</w:t>
            </w:r>
          </w:p>
        </w:tc>
        <w:tc>
          <w:tcPr>
            <w:tcW w:w="39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82711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处理大学生与企业双向评价、评分计算、评价展示</w:t>
            </w:r>
          </w:p>
        </w:tc>
      </w:tr>
      <w:tr w14:paraId="0852D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D058D1">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AuditController</w:t>
            </w:r>
          </w:p>
        </w:tc>
        <w:tc>
          <w:tcPr>
            <w:tcW w:w="39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C94E8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处理平台管理人员对岗位、用户、评价的审核、驳回、批量处理</w:t>
            </w:r>
          </w:p>
        </w:tc>
      </w:tr>
      <w:tr w14:paraId="30D8E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4FC70A">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MessageController</w:t>
            </w:r>
          </w:p>
        </w:tc>
        <w:tc>
          <w:tcPr>
            <w:tcW w:w="39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3B3AE9">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处理系统消息推送、站内信、通知发送</w:t>
            </w:r>
          </w:p>
        </w:tc>
      </w:tr>
    </w:tbl>
    <w:p w14:paraId="3208976A">
      <w:pPr>
        <w:ind w:left="0" w:leftChars="0" w:firstLine="0" w:firstLineChars="0"/>
        <w:rPr>
          <w:rFonts w:hint="eastAsia"/>
          <w:b/>
          <w:bCs/>
        </w:rPr>
      </w:pPr>
    </w:p>
    <w:p w14:paraId="0F42C654">
      <w:pPr>
        <w:widowControl/>
        <w:numPr>
          <w:ilvl w:val="1"/>
          <w:numId w:val="2"/>
        </w:numPr>
        <w:adjustRightInd w:val="0"/>
        <w:snapToGrid w:val="0"/>
        <w:spacing w:line="360" w:lineRule="auto"/>
        <w:ind w:left="913" w:firstLine="480" w:firstLineChars="200"/>
        <w:rPr>
          <w:b/>
          <w:bCs/>
          <w:sz w:val="24"/>
          <w:szCs w:val="24"/>
        </w:rPr>
      </w:pPr>
      <w:r>
        <w:rPr>
          <w:rFonts w:hint="eastAsia"/>
          <w:b/>
          <w:bCs/>
          <w:sz w:val="24"/>
          <w:szCs w:val="24"/>
        </w:rPr>
        <w:t>Service层</w:t>
      </w:r>
    </w:p>
    <w:p w14:paraId="4B4CA10E">
      <w:pPr>
        <w:spacing w:line="360" w:lineRule="auto"/>
        <w:ind w:firstLine="480" w:firstLineChars="200"/>
        <w:rPr>
          <w:sz w:val="24"/>
          <w:szCs w:val="24"/>
        </w:rPr>
      </w:pPr>
      <w:r>
        <w:rPr>
          <w:rFonts w:hint="eastAsia"/>
          <w:sz w:val="24"/>
          <w:szCs w:val="24"/>
        </w:rPr>
        <w:t>Service层主要包含业务逻辑，它接收来自Controller层的调用请求，对请求进行业务层面的处理。在处理过程中，会调用Mapper层来获取或操作数据库中的数据，对数据进行加工、处理、验证等操作，将处理后的结果返回给Controller层，起到承上启下的作用，保证业务逻辑的独立性和可维护性。</w:t>
      </w:r>
    </w:p>
    <w:p w14:paraId="6B332BA1">
      <w:pPr>
        <w:spacing w:line="360" w:lineRule="auto"/>
        <w:ind w:firstLine="480" w:firstLineChars="200"/>
        <w:rPr>
          <w:rFonts w:hint="eastAsia"/>
        </w:rPr>
      </w:pPr>
      <w:r>
        <w:rPr>
          <w:rFonts w:hint="eastAsia"/>
          <w:sz w:val="24"/>
          <w:szCs w:val="24"/>
        </w:rPr>
        <w:t>每个Service类只负责处理单一功能模块的业务逻辑，避免功能过度耦合，如CheckInRecordService仅处理与打卡相关的业务，不涉及其他模块逻辑。同时，为了避免底层异常被直接暴露给前端，导致相关逻辑复杂性的提升，Service层还需要对业务逻辑中产生的异常进行捕获并统一进行异常处理和日志记录，将相对友好的错误信息封装后返回给Controller层。表4.3列出了Service层中所具有的类。</w:t>
      </w:r>
    </w:p>
    <w:p w14:paraId="5D74669F">
      <w:pPr>
        <w:ind w:left="852"/>
        <w:rPr>
          <w:b/>
          <w:bCs/>
        </w:rPr>
      </w:pPr>
    </w:p>
    <w:p w14:paraId="1314E1D6">
      <w:pPr>
        <w:ind w:firstLine="480"/>
        <w:jc w:val="center"/>
        <w:rPr>
          <w:rFonts w:hint="eastAsia"/>
        </w:rPr>
      </w:pPr>
      <w:r>
        <w:rPr>
          <w:rFonts w:hint="eastAsia"/>
          <w:color w:val="000000"/>
          <w:szCs w:val="21"/>
        </w:rPr>
        <w:t>表4</w:t>
      </w:r>
      <w:r>
        <w:rPr>
          <w:color w:val="000000"/>
          <w:szCs w:val="21"/>
        </w:rPr>
        <w:t>.</w:t>
      </w:r>
      <w:r>
        <w:rPr>
          <w:rFonts w:hint="eastAsia"/>
          <w:color w:val="000000"/>
          <w:szCs w:val="21"/>
        </w:rPr>
        <w:t>3</w:t>
      </w:r>
      <w:r>
        <w:rPr>
          <w:color w:val="000000"/>
          <w:szCs w:val="21"/>
        </w:rPr>
        <w:t xml:space="preserve"> </w:t>
      </w:r>
      <w:r>
        <w:rPr>
          <w:rFonts w:hint="eastAsia"/>
          <w:color w:val="000000"/>
          <w:szCs w:val="21"/>
        </w:rPr>
        <w:t>Service类表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7"/>
        <w:gridCol w:w="7685"/>
      </w:tblGrid>
      <w:tr w14:paraId="490D5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EB86C3">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类名</w:t>
            </w:r>
          </w:p>
        </w:tc>
        <w:tc>
          <w:tcPr>
            <w:tcW w:w="39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A085EC">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作用</w:t>
            </w:r>
          </w:p>
        </w:tc>
      </w:tr>
      <w:tr w14:paraId="28AB4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F95E67">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UserService</w:t>
            </w:r>
          </w:p>
        </w:tc>
        <w:tc>
          <w:tcPr>
            <w:tcW w:w="39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6C866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用户注册校验、实名认证、信息管理、角色权限控制</w:t>
            </w:r>
          </w:p>
        </w:tc>
      </w:tr>
      <w:tr w14:paraId="32029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806788">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JobService</w:t>
            </w:r>
          </w:p>
        </w:tc>
        <w:tc>
          <w:tcPr>
            <w:tcW w:w="39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1F859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岗位信息校验、发布流程、搜索算法、状态管理、智能推荐</w:t>
            </w:r>
          </w:p>
        </w:tc>
      </w:tr>
      <w:tr w14:paraId="1FB3C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2E2A78">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ApplyService</w:t>
            </w:r>
          </w:p>
        </w:tc>
        <w:tc>
          <w:tcPr>
            <w:tcW w:w="39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ED543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报名逻辑校验、报名记录管理、报名状态同步</w:t>
            </w:r>
          </w:p>
        </w:tc>
      </w:tr>
      <w:tr w14:paraId="6C5E9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809C8A">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HireService</w:t>
            </w:r>
          </w:p>
        </w:tc>
        <w:tc>
          <w:tcPr>
            <w:tcW w:w="39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52D5FE">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录用规则、人员筛选、录用通知、状态更新</w:t>
            </w:r>
          </w:p>
        </w:tc>
      </w:tr>
      <w:tr w14:paraId="41B29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D5F06C">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EvaluateService</w:t>
            </w:r>
          </w:p>
        </w:tc>
        <w:tc>
          <w:tcPr>
            <w:tcW w:w="39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716A5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评价提交、内容合规检测、信用评分计算、评价展示</w:t>
            </w:r>
          </w:p>
        </w:tc>
      </w:tr>
      <w:tr w14:paraId="32357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914AB5">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AuditService</w:t>
            </w:r>
          </w:p>
        </w:tc>
        <w:tc>
          <w:tcPr>
            <w:tcW w:w="39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97EAB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审核标准执行、岗位 / 用户 / 评价审核、违规处理、日志记录</w:t>
            </w:r>
          </w:p>
        </w:tc>
      </w:tr>
      <w:tr w14:paraId="2A5B3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0CE565">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MessageService</w:t>
            </w:r>
          </w:p>
        </w:tc>
        <w:tc>
          <w:tcPr>
            <w:tcW w:w="39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726271">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消息生成、推送策略、通知管理</w:t>
            </w:r>
          </w:p>
        </w:tc>
      </w:tr>
    </w:tbl>
    <w:p w14:paraId="1D201A99">
      <w:pPr>
        <w:rPr>
          <w:b/>
          <w:bCs/>
        </w:rPr>
      </w:pPr>
    </w:p>
    <w:p w14:paraId="124B40AA">
      <w:pPr>
        <w:widowControl/>
        <w:numPr>
          <w:ilvl w:val="1"/>
          <w:numId w:val="2"/>
        </w:numPr>
        <w:adjustRightInd w:val="0"/>
        <w:snapToGrid w:val="0"/>
        <w:spacing w:line="360" w:lineRule="auto"/>
        <w:ind w:left="913" w:firstLine="480" w:firstLineChars="200"/>
        <w:rPr>
          <w:b/>
          <w:bCs/>
          <w:sz w:val="24"/>
          <w:szCs w:val="24"/>
        </w:rPr>
      </w:pPr>
      <w:r>
        <w:rPr>
          <w:rFonts w:hint="eastAsia"/>
          <w:b/>
          <w:bCs/>
          <w:sz w:val="24"/>
          <w:szCs w:val="24"/>
        </w:rPr>
        <w:t>Mapper层</w:t>
      </w:r>
    </w:p>
    <w:p w14:paraId="06609D93">
      <w:pPr>
        <w:spacing w:line="360" w:lineRule="auto"/>
        <w:ind w:firstLine="480" w:firstLineChars="200"/>
        <w:rPr>
          <w:sz w:val="24"/>
          <w:szCs w:val="24"/>
        </w:rPr>
      </w:pPr>
      <w:r>
        <w:rPr>
          <w:rFonts w:hint="eastAsia"/>
          <w:sz w:val="24"/>
          <w:szCs w:val="24"/>
        </w:rPr>
        <w:t>Mapper层通过MyBatis等持久化框架与数据库进行交互，它提供了一系列数据访问方法，为Service层提供数据访问接口。当Service层有数据操作需求时，会调用Mapper层的方法，Mapper层通过执行SQL语句（如查询、插入、更新、删除等操作）来对数据库进行相应的操作，并将从数据库获取的数据进行整理和返回，使得上层（Service层）无需关注具体的数据库操作细节，提高了代码的可移植性和数据库操作的安全性。</w:t>
      </w:r>
    </w:p>
    <w:p w14:paraId="15B56B71">
      <w:pPr>
        <w:spacing w:line="360" w:lineRule="auto"/>
        <w:ind w:firstLine="480" w:firstLineChars="200"/>
        <w:rPr>
          <w:rFonts w:hint="eastAsia"/>
        </w:rPr>
      </w:pPr>
      <w:r>
        <w:rPr>
          <w:rFonts w:hint="eastAsia"/>
          <w:sz w:val="24"/>
          <w:szCs w:val="24"/>
        </w:rPr>
        <w:t>Mapper层定义的SQL语句需遵循数据库命名规范和书写规范，如表名、字段名采用小写字母加下划线形式，为了避免对数据库进行操作时发生数据丢失或错误映射，需要确保Mapper层返回的数据与Model层数据模型的属性名称和类型一一对应。为了避免暴露过多不必要的数据操作接口，Mapper接口方法应根据业务需求进行最小化设计，只定义并实现确实会用到的接口。表4.4列出了Mapper层中所具有的类。</w:t>
      </w:r>
    </w:p>
    <w:p w14:paraId="4DFB4FD9">
      <w:pPr>
        <w:ind w:left="812"/>
        <w:rPr>
          <w:b/>
          <w:bCs/>
        </w:rPr>
      </w:pPr>
    </w:p>
    <w:p w14:paraId="08869777">
      <w:pPr>
        <w:ind w:firstLine="480"/>
        <w:jc w:val="center"/>
        <w:rPr>
          <w:color w:val="000000"/>
          <w:szCs w:val="21"/>
        </w:rPr>
      </w:pPr>
      <w:r>
        <w:rPr>
          <w:rFonts w:hint="eastAsia"/>
          <w:color w:val="000000"/>
          <w:szCs w:val="21"/>
        </w:rPr>
        <w:t>表4</w:t>
      </w:r>
      <w:r>
        <w:rPr>
          <w:color w:val="000000"/>
          <w:szCs w:val="21"/>
        </w:rPr>
        <w:t>.</w:t>
      </w:r>
      <w:r>
        <w:rPr>
          <w:rFonts w:hint="eastAsia"/>
          <w:color w:val="000000"/>
          <w:szCs w:val="21"/>
        </w:rPr>
        <w:t>4</w:t>
      </w:r>
      <w:r>
        <w:rPr>
          <w:color w:val="000000"/>
          <w:szCs w:val="21"/>
        </w:rPr>
        <w:t xml:space="preserve"> </w:t>
      </w:r>
      <w:r>
        <w:rPr>
          <w:rFonts w:hint="eastAsia"/>
          <w:color w:val="000000"/>
          <w:szCs w:val="21"/>
        </w:rPr>
        <w:t>Mapper类表</w:t>
      </w:r>
    </w:p>
    <w:tbl>
      <w:tblPr>
        <w:tblStyle w:val="31"/>
        <w:tblW w:w="79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6"/>
        <w:gridCol w:w="5196"/>
      </w:tblGrid>
      <w:tr w14:paraId="5556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2706" w:type="dxa"/>
            <w:tcBorders>
              <w:top w:val="single" w:color="auto" w:sz="4" w:space="0"/>
              <w:left w:val="nil"/>
              <w:bottom w:val="single" w:color="auto" w:sz="4" w:space="0"/>
              <w:right w:val="nil"/>
            </w:tcBorders>
            <w:shd w:val="clear" w:color="auto" w:fill="FFFFFF"/>
            <w:noWrap w:val="0"/>
            <w:vAlign w:val="center"/>
          </w:tcPr>
          <w:p w14:paraId="603D8D01">
            <w:pPr>
              <w:keepNext w:val="0"/>
              <w:keepLines w:val="0"/>
              <w:widowControl/>
              <w:suppressLineNumbers w:val="0"/>
              <w:jc w:val="left"/>
              <w:rPr>
                <w:rFonts w:ascii="宋体" w:hAnsi="宋体"/>
                <w:color w:val="000000"/>
                <w:szCs w:val="21"/>
                <w:woUserID w:val="1"/>
              </w:rPr>
            </w:pPr>
            <w:r>
              <w:rPr>
                <w:rFonts w:ascii="宋体" w:hAnsi="宋体" w:eastAsia="宋体" w:cs="宋体"/>
                <w:b/>
                <w:bCs/>
                <w:kern w:val="0"/>
                <w:sz w:val="24"/>
                <w:szCs w:val="24"/>
                <w:lang w:val="en-US" w:eastAsia="zh-CN" w:bidi="ar"/>
                <w:woUserID w:val="1"/>
              </w:rPr>
              <w:t>类名</w:t>
            </w:r>
          </w:p>
        </w:tc>
        <w:tc>
          <w:tcPr>
            <w:tcW w:w="5196" w:type="dxa"/>
            <w:tcBorders>
              <w:top w:val="single" w:color="auto" w:sz="4" w:space="0"/>
              <w:left w:val="nil"/>
              <w:bottom w:val="single" w:color="auto" w:sz="4" w:space="0"/>
              <w:right w:val="nil"/>
            </w:tcBorders>
            <w:shd w:val="clear" w:color="auto" w:fill="FFFFFF"/>
            <w:noWrap w:val="0"/>
            <w:vAlign w:val="center"/>
          </w:tcPr>
          <w:p w14:paraId="2070B85F">
            <w:pPr>
              <w:keepNext w:val="0"/>
              <w:keepLines w:val="0"/>
              <w:widowControl/>
              <w:suppressLineNumbers w:val="0"/>
              <w:jc w:val="left"/>
              <w:rPr>
                <w:rFonts w:ascii="宋体" w:hAnsi="宋体"/>
                <w:color w:val="000000"/>
                <w:szCs w:val="21"/>
                <w:woUserID w:val="1"/>
              </w:rPr>
            </w:pPr>
            <w:r>
              <w:rPr>
                <w:rFonts w:ascii="宋体" w:hAnsi="宋体" w:eastAsia="宋体" w:cs="宋体"/>
                <w:b/>
                <w:bCs/>
                <w:kern w:val="0"/>
                <w:sz w:val="24"/>
                <w:szCs w:val="24"/>
                <w:lang w:val="en-US" w:eastAsia="zh-CN" w:bidi="ar"/>
                <w:woUserID w:val="1"/>
              </w:rPr>
              <w:t>作用</w:t>
            </w:r>
          </w:p>
        </w:tc>
      </w:tr>
      <w:tr w14:paraId="5A07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2706" w:type="dxa"/>
            <w:tcBorders>
              <w:top w:val="single" w:color="auto" w:sz="4" w:space="0"/>
              <w:left w:val="nil"/>
              <w:bottom w:val="nil"/>
              <w:right w:val="nil"/>
            </w:tcBorders>
            <w:shd w:val="clear" w:color="auto" w:fill="FFFFFF"/>
            <w:noWrap w:val="0"/>
            <w:vAlign w:val="center"/>
          </w:tcPr>
          <w:p w14:paraId="55963AA2">
            <w:pPr>
              <w:keepNext w:val="0"/>
              <w:keepLines w:val="0"/>
              <w:widowControl/>
              <w:suppressLineNumbers w:val="0"/>
              <w:jc w:val="left"/>
              <w:rPr>
                <w:szCs w:val="21"/>
                <w:woUserID w:val="1"/>
              </w:rPr>
            </w:pPr>
            <w:r>
              <w:rPr>
                <w:rStyle w:val="35"/>
                <w:rFonts w:ascii="宋体" w:hAnsi="宋体" w:eastAsia="宋体" w:cs="宋体"/>
                <w:kern w:val="0"/>
                <w:sz w:val="24"/>
                <w:szCs w:val="24"/>
                <w:lang w:val="en-US" w:eastAsia="zh-CN" w:bidi="ar"/>
                <w:woUserID w:val="1"/>
              </w:rPr>
              <w:t>UserMapper</w:t>
            </w:r>
          </w:p>
        </w:tc>
        <w:tc>
          <w:tcPr>
            <w:tcW w:w="5196" w:type="dxa"/>
            <w:tcBorders>
              <w:top w:val="single" w:color="auto" w:sz="4" w:space="0"/>
              <w:left w:val="nil"/>
              <w:bottom w:val="nil"/>
              <w:right w:val="nil"/>
            </w:tcBorders>
            <w:shd w:val="clear" w:color="auto" w:fill="FFFFFF"/>
            <w:noWrap w:val="0"/>
            <w:vAlign w:val="center"/>
          </w:tcPr>
          <w:p w14:paraId="6CC46B0B">
            <w:pPr>
              <w:keepNext w:val="0"/>
              <w:keepLines w:val="0"/>
              <w:widowControl/>
              <w:suppressLineNumbers w:val="0"/>
              <w:jc w:val="left"/>
              <w:rPr>
                <w:rFonts w:ascii="宋体" w:hAnsi="宋体"/>
                <w:color w:val="000000"/>
                <w:szCs w:val="21"/>
                <w:woUserID w:val="1"/>
              </w:rPr>
            </w:pPr>
            <w:r>
              <w:rPr>
                <w:rFonts w:ascii="宋体" w:hAnsi="宋体" w:eastAsia="宋体" w:cs="宋体"/>
                <w:kern w:val="0"/>
                <w:sz w:val="24"/>
                <w:szCs w:val="24"/>
                <w:lang w:val="en-US" w:eastAsia="zh-CN" w:bidi="ar"/>
                <w:woUserID w:val="1"/>
              </w:rPr>
              <w:t>用户表的增、删、改、查，实名认证信息操作</w:t>
            </w:r>
          </w:p>
        </w:tc>
      </w:tr>
      <w:tr w14:paraId="41E2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2706" w:type="dxa"/>
            <w:tcBorders>
              <w:top w:val="nil"/>
              <w:left w:val="nil"/>
              <w:bottom w:val="nil"/>
              <w:right w:val="nil"/>
            </w:tcBorders>
            <w:shd w:val="clear" w:color="auto" w:fill="FFFFFF"/>
            <w:noWrap w:val="0"/>
            <w:vAlign w:val="center"/>
          </w:tcPr>
          <w:p w14:paraId="263BD63B">
            <w:pPr>
              <w:keepNext w:val="0"/>
              <w:keepLines w:val="0"/>
              <w:widowControl/>
              <w:suppressLineNumbers w:val="0"/>
              <w:jc w:val="left"/>
              <w:rPr>
                <w:szCs w:val="21"/>
                <w:woUserID w:val="1"/>
              </w:rPr>
            </w:pPr>
            <w:r>
              <w:rPr>
                <w:rStyle w:val="35"/>
                <w:rFonts w:ascii="宋体" w:hAnsi="宋体" w:eastAsia="宋体" w:cs="宋体"/>
                <w:kern w:val="0"/>
                <w:sz w:val="24"/>
                <w:szCs w:val="24"/>
                <w:lang w:val="en-US" w:eastAsia="zh-CN" w:bidi="ar"/>
                <w:woUserID w:val="1"/>
              </w:rPr>
              <w:t>JobMapper</w:t>
            </w:r>
          </w:p>
        </w:tc>
        <w:tc>
          <w:tcPr>
            <w:tcW w:w="5196" w:type="dxa"/>
            <w:tcBorders>
              <w:top w:val="nil"/>
              <w:left w:val="nil"/>
              <w:bottom w:val="nil"/>
              <w:right w:val="nil"/>
            </w:tcBorders>
            <w:shd w:val="clear" w:color="auto" w:fill="FFFFFF"/>
            <w:noWrap w:val="0"/>
            <w:vAlign w:val="center"/>
          </w:tcPr>
          <w:p w14:paraId="26676EA6">
            <w:pPr>
              <w:keepNext w:val="0"/>
              <w:keepLines w:val="0"/>
              <w:widowControl/>
              <w:suppressLineNumbers w:val="0"/>
              <w:jc w:val="left"/>
              <w:rPr>
                <w:rFonts w:hint="eastAsia" w:ascii="宋体" w:hAnsi="宋体"/>
                <w:color w:val="000000"/>
                <w:szCs w:val="21"/>
                <w:woUserID w:val="1"/>
              </w:rPr>
            </w:pPr>
            <w:r>
              <w:rPr>
                <w:rFonts w:ascii="宋体" w:hAnsi="宋体" w:eastAsia="宋体" w:cs="宋体"/>
                <w:kern w:val="0"/>
                <w:sz w:val="24"/>
                <w:szCs w:val="24"/>
                <w:lang w:val="en-US" w:eastAsia="zh-CN" w:bidi="ar"/>
                <w:woUserID w:val="1"/>
              </w:rPr>
              <w:t>兼职岗位表的数据操作，岗位状态更新</w:t>
            </w:r>
          </w:p>
        </w:tc>
      </w:tr>
      <w:tr w14:paraId="7DF4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706" w:type="dxa"/>
            <w:tcBorders>
              <w:top w:val="nil"/>
              <w:left w:val="nil"/>
              <w:bottom w:val="nil"/>
              <w:right w:val="nil"/>
            </w:tcBorders>
            <w:shd w:val="clear" w:color="auto" w:fill="FFFFFF"/>
            <w:noWrap w:val="0"/>
            <w:vAlign w:val="center"/>
          </w:tcPr>
          <w:p w14:paraId="426070B4">
            <w:pPr>
              <w:keepNext w:val="0"/>
              <w:keepLines w:val="0"/>
              <w:widowControl/>
              <w:suppressLineNumbers w:val="0"/>
              <w:jc w:val="left"/>
              <w:rPr>
                <w:szCs w:val="21"/>
                <w:woUserID w:val="1"/>
              </w:rPr>
            </w:pPr>
            <w:r>
              <w:rPr>
                <w:rStyle w:val="35"/>
                <w:rFonts w:ascii="宋体" w:hAnsi="宋体" w:eastAsia="宋体" w:cs="宋体"/>
                <w:kern w:val="0"/>
                <w:sz w:val="24"/>
                <w:szCs w:val="24"/>
                <w:lang w:val="en-US" w:eastAsia="zh-CN" w:bidi="ar"/>
                <w:woUserID w:val="1"/>
              </w:rPr>
              <w:t>ApplyMapper</w:t>
            </w:r>
          </w:p>
        </w:tc>
        <w:tc>
          <w:tcPr>
            <w:tcW w:w="5196" w:type="dxa"/>
            <w:tcBorders>
              <w:top w:val="nil"/>
              <w:left w:val="nil"/>
              <w:bottom w:val="nil"/>
              <w:right w:val="nil"/>
            </w:tcBorders>
            <w:shd w:val="clear" w:color="auto" w:fill="FFFFFF"/>
            <w:noWrap w:val="0"/>
            <w:vAlign w:val="center"/>
          </w:tcPr>
          <w:p w14:paraId="109CF558">
            <w:pPr>
              <w:keepNext w:val="0"/>
              <w:keepLines w:val="0"/>
              <w:widowControl/>
              <w:suppressLineNumbers w:val="0"/>
              <w:jc w:val="left"/>
              <w:rPr>
                <w:rFonts w:ascii="宋体" w:hAnsi="宋体"/>
                <w:color w:val="000000"/>
                <w:szCs w:val="21"/>
                <w:woUserID w:val="1"/>
              </w:rPr>
            </w:pPr>
            <w:r>
              <w:rPr>
                <w:rFonts w:ascii="宋体" w:hAnsi="宋体" w:eastAsia="宋体" w:cs="宋体"/>
                <w:kern w:val="0"/>
                <w:sz w:val="24"/>
                <w:szCs w:val="24"/>
                <w:lang w:val="en-US" w:eastAsia="zh-CN" w:bidi="ar"/>
                <w:woUserID w:val="1"/>
              </w:rPr>
              <w:t>报名记录表的查询、插入、状态修改</w:t>
            </w:r>
          </w:p>
        </w:tc>
      </w:tr>
      <w:tr w14:paraId="49E9A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706" w:type="dxa"/>
            <w:tcBorders>
              <w:top w:val="nil"/>
              <w:left w:val="nil"/>
              <w:bottom w:val="nil"/>
              <w:right w:val="nil"/>
            </w:tcBorders>
            <w:shd w:val="clear" w:color="auto" w:fill="FFFFFF"/>
            <w:noWrap w:val="0"/>
            <w:vAlign w:val="center"/>
          </w:tcPr>
          <w:p w14:paraId="2EB993F7">
            <w:pPr>
              <w:keepNext w:val="0"/>
              <w:keepLines w:val="0"/>
              <w:widowControl/>
              <w:suppressLineNumbers w:val="0"/>
              <w:jc w:val="left"/>
              <w:rPr>
                <w:rFonts w:hint="eastAsia"/>
                <w:szCs w:val="21"/>
                <w:woUserID w:val="1"/>
              </w:rPr>
            </w:pPr>
            <w:r>
              <w:rPr>
                <w:rStyle w:val="35"/>
                <w:rFonts w:ascii="宋体" w:hAnsi="宋体" w:eastAsia="宋体" w:cs="宋体"/>
                <w:kern w:val="0"/>
                <w:sz w:val="24"/>
                <w:szCs w:val="24"/>
                <w:lang w:val="en-US" w:eastAsia="zh-CN" w:bidi="ar"/>
                <w:woUserID w:val="1"/>
              </w:rPr>
              <w:t>HireMapper</w:t>
            </w:r>
          </w:p>
        </w:tc>
        <w:tc>
          <w:tcPr>
            <w:tcW w:w="5196" w:type="dxa"/>
            <w:tcBorders>
              <w:top w:val="nil"/>
              <w:left w:val="nil"/>
              <w:bottom w:val="nil"/>
              <w:right w:val="nil"/>
            </w:tcBorders>
            <w:shd w:val="clear" w:color="auto" w:fill="FFFFFF"/>
            <w:noWrap w:val="0"/>
            <w:vAlign w:val="center"/>
          </w:tcPr>
          <w:p w14:paraId="064A6EF5">
            <w:pPr>
              <w:keepNext w:val="0"/>
              <w:keepLines w:val="0"/>
              <w:widowControl/>
              <w:suppressLineNumbers w:val="0"/>
              <w:jc w:val="left"/>
              <w:rPr>
                <w:rFonts w:hint="eastAsia" w:ascii="宋体" w:hAnsi="宋体"/>
                <w:color w:val="000000"/>
                <w:szCs w:val="21"/>
                <w:woUserID w:val="1"/>
              </w:rPr>
            </w:pPr>
            <w:r>
              <w:rPr>
                <w:rFonts w:ascii="宋体" w:hAnsi="宋体" w:eastAsia="宋体" w:cs="宋体"/>
                <w:kern w:val="0"/>
                <w:sz w:val="24"/>
                <w:szCs w:val="24"/>
                <w:lang w:val="en-US" w:eastAsia="zh-CN" w:bidi="ar"/>
                <w:woUserID w:val="1"/>
              </w:rPr>
              <w:t>录用记录表的数据读写</w:t>
            </w:r>
          </w:p>
        </w:tc>
      </w:tr>
      <w:tr w14:paraId="268F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2706" w:type="dxa"/>
            <w:tcBorders>
              <w:top w:val="nil"/>
              <w:left w:val="nil"/>
              <w:bottom w:val="nil"/>
              <w:right w:val="nil"/>
            </w:tcBorders>
            <w:shd w:val="clear" w:color="auto" w:fill="FFFFFF"/>
            <w:noWrap w:val="0"/>
            <w:vAlign w:val="center"/>
          </w:tcPr>
          <w:p w14:paraId="248773A3">
            <w:pPr>
              <w:keepNext w:val="0"/>
              <w:keepLines w:val="0"/>
              <w:widowControl/>
              <w:suppressLineNumbers w:val="0"/>
              <w:jc w:val="left"/>
              <w:rPr>
                <w:szCs w:val="21"/>
                <w:woUserID w:val="1"/>
              </w:rPr>
            </w:pPr>
            <w:r>
              <w:rPr>
                <w:rStyle w:val="35"/>
                <w:rFonts w:ascii="宋体" w:hAnsi="宋体" w:eastAsia="宋体" w:cs="宋体"/>
                <w:kern w:val="0"/>
                <w:sz w:val="24"/>
                <w:szCs w:val="24"/>
                <w:lang w:val="en-US" w:eastAsia="zh-CN" w:bidi="ar"/>
                <w:woUserID w:val="1"/>
              </w:rPr>
              <w:t>EvaluateMapper</w:t>
            </w:r>
          </w:p>
        </w:tc>
        <w:tc>
          <w:tcPr>
            <w:tcW w:w="5196" w:type="dxa"/>
            <w:tcBorders>
              <w:top w:val="nil"/>
              <w:left w:val="nil"/>
              <w:bottom w:val="nil"/>
              <w:right w:val="nil"/>
            </w:tcBorders>
            <w:shd w:val="clear" w:color="auto" w:fill="FFFFFF"/>
            <w:noWrap w:val="0"/>
            <w:vAlign w:val="center"/>
          </w:tcPr>
          <w:p w14:paraId="7D8B081D">
            <w:pPr>
              <w:keepNext w:val="0"/>
              <w:keepLines w:val="0"/>
              <w:widowControl/>
              <w:suppressLineNumbers w:val="0"/>
              <w:jc w:val="left"/>
              <w:rPr>
                <w:rFonts w:ascii="宋体" w:hAnsi="宋体"/>
                <w:color w:val="000000"/>
                <w:szCs w:val="21"/>
                <w:woUserID w:val="1"/>
              </w:rPr>
            </w:pPr>
            <w:r>
              <w:rPr>
                <w:rFonts w:ascii="宋体" w:hAnsi="宋体" w:eastAsia="宋体" w:cs="宋体"/>
                <w:kern w:val="0"/>
                <w:sz w:val="24"/>
                <w:szCs w:val="24"/>
                <w:lang w:val="en-US" w:eastAsia="zh-CN" w:bidi="ar"/>
                <w:woUserID w:val="1"/>
              </w:rPr>
              <w:t>评价表、信用评分表的数据操作</w:t>
            </w:r>
          </w:p>
        </w:tc>
      </w:tr>
      <w:tr w14:paraId="20F8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2706" w:type="dxa"/>
            <w:tcBorders>
              <w:top w:val="nil"/>
              <w:left w:val="nil"/>
              <w:bottom w:val="nil"/>
              <w:right w:val="nil"/>
            </w:tcBorders>
            <w:shd w:val="clear" w:color="auto" w:fill="FFFFFF"/>
            <w:noWrap w:val="0"/>
            <w:vAlign w:val="center"/>
          </w:tcPr>
          <w:p w14:paraId="5A6976CF">
            <w:pPr>
              <w:keepNext w:val="0"/>
              <w:keepLines w:val="0"/>
              <w:widowControl/>
              <w:suppressLineNumbers w:val="0"/>
              <w:jc w:val="left"/>
              <w:rPr>
                <w:szCs w:val="21"/>
                <w:woUserID w:val="1"/>
              </w:rPr>
            </w:pPr>
            <w:r>
              <w:rPr>
                <w:rStyle w:val="35"/>
                <w:rFonts w:ascii="宋体" w:hAnsi="宋体" w:eastAsia="宋体" w:cs="宋体"/>
                <w:kern w:val="0"/>
                <w:sz w:val="24"/>
                <w:szCs w:val="24"/>
                <w:lang w:val="en-US" w:eastAsia="zh-CN" w:bidi="ar"/>
                <w:woUserID w:val="1"/>
              </w:rPr>
              <w:t>AuditMapper</w:t>
            </w:r>
          </w:p>
        </w:tc>
        <w:tc>
          <w:tcPr>
            <w:tcW w:w="5196" w:type="dxa"/>
            <w:tcBorders>
              <w:top w:val="nil"/>
              <w:left w:val="nil"/>
              <w:bottom w:val="nil"/>
              <w:right w:val="nil"/>
            </w:tcBorders>
            <w:shd w:val="clear" w:color="auto" w:fill="FFFFFF"/>
            <w:noWrap w:val="0"/>
            <w:vAlign w:val="center"/>
          </w:tcPr>
          <w:p w14:paraId="7FC077C7">
            <w:pPr>
              <w:keepNext w:val="0"/>
              <w:keepLines w:val="0"/>
              <w:widowControl/>
              <w:suppressLineNumbers w:val="0"/>
              <w:jc w:val="left"/>
              <w:rPr>
                <w:rFonts w:ascii="宋体" w:hAnsi="宋体"/>
                <w:color w:val="000000"/>
                <w:szCs w:val="21"/>
                <w:woUserID w:val="1"/>
              </w:rPr>
            </w:pPr>
            <w:r>
              <w:rPr>
                <w:rFonts w:ascii="宋体" w:hAnsi="宋体" w:eastAsia="宋体" w:cs="宋体"/>
                <w:kern w:val="0"/>
                <w:sz w:val="24"/>
                <w:szCs w:val="24"/>
                <w:lang w:val="en-US" w:eastAsia="zh-CN" w:bidi="ar"/>
                <w:woUserID w:val="1"/>
              </w:rPr>
              <w:t>审核记录表、违规记录表的操作</w:t>
            </w:r>
          </w:p>
        </w:tc>
      </w:tr>
      <w:tr w14:paraId="6027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2706" w:type="dxa"/>
            <w:tcBorders>
              <w:top w:val="nil"/>
              <w:left w:val="nil"/>
              <w:bottom w:val="single" w:color="auto" w:sz="4" w:space="0"/>
              <w:right w:val="nil"/>
            </w:tcBorders>
            <w:shd w:val="clear" w:color="auto" w:fill="FFFFFF"/>
            <w:noWrap w:val="0"/>
            <w:vAlign w:val="center"/>
          </w:tcPr>
          <w:p w14:paraId="1A44FE06">
            <w:pPr>
              <w:keepNext w:val="0"/>
              <w:keepLines w:val="0"/>
              <w:widowControl/>
              <w:suppressLineNumbers w:val="0"/>
              <w:jc w:val="left"/>
              <w:rPr>
                <w:szCs w:val="21"/>
                <w:woUserID w:val="1"/>
              </w:rPr>
            </w:pPr>
            <w:r>
              <w:rPr>
                <w:rStyle w:val="35"/>
                <w:rFonts w:ascii="宋体" w:hAnsi="宋体" w:eastAsia="宋体" w:cs="宋体"/>
                <w:kern w:val="0"/>
                <w:sz w:val="24"/>
                <w:szCs w:val="24"/>
                <w:lang w:val="en-US" w:eastAsia="zh-CN" w:bidi="ar"/>
                <w:woUserID w:val="1"/>
              </w:rPr>
              <w:t>MessageMapper</w:t>
            </w:r>
          </w:p>
        </w:tc>
        <w:tc>
          <w:tcPr>
            <w:tcW w:w="5196" w:type="dxa"/>
            <w:tcBorders>
              <w:top w:val="nil"/>
              <w:left w:val="nil"/>
              <w:bottom w:val="single" w:color="auto" w:sz="4" w:space="0"/>
              <w:right w:val="nil"/>
            </w:tcBorders>
            <w:shd w:val="clear" w:color="auto" w:fill="FFFFFF"/>
            <w:noWrap w:val="0"/>
            <w:vAlign w:val="center"/>
          </w:tcPr>
          <w:p w14:paraId="4B4F2938">
            <w:pPr>
              <w:keepNext w:val="0"/>
              <w:keepLines w:val="0"/>
              <w:widowControl/>
              <w:suppressLineNumbers w:val="0"/>
              <w:jc w:val="left"/>
              <w:rPr>
                <w:rFonts w:ascii="宋体" w:hAnsi="宋体"/>
                <w:color w:val="000000"/>
                <w:szCs w:val="21"/>
                <w:woUserID w:val="1"/>
              </w:rPr>
            </w:pPr>
            <w:r>
              <w:rPr>
                <w:rFonts w:ascii="宋体" w:hAnsi="宋体" w:eastAsia="宋体" w:cs="宋体"/>
                <w:kern w:val="0"/>
                <w:sz w:val="24"/>
                <w:szCs w:val="24"/>
                <w:lang w:val="en-US" w:eastAsia="zh-CN" w:bidi="ar"/>
                <w:woUserID w:val="1"/>
              </w:rPr>
              <w:t>消息表、通知表的数据管理</w:t>
            </w:r>
          </w:p>
        </w:tc>
      </w:tr>
    </w:tbl>
    <w:p w14:paraId="225A05CB">
      <w:pPr>
        <w:widowControl/>
        <w:numPr>
          <w:ilvl w:val="1"/>
          <w:numId w:val="2"/>
        </w:numPr>
        <w:adjustRightInd w:val="0"/>
        <w:snapToGrid w:val="0"/>
        <w:spacing w:line="360" w:lineRule="auto"/>
        <w:ind w:left="913" w:firstLine="480" w:firstLineChars="200"/>
        <w:rPr>
          <w:b/>
          <w:bCs/>
          <w:sz w:val="24"/>
          <w:szCs w:val="24"/>
          <w:woUserID w:val="1"/>
        </w:rPr>
      </w:pPr>
      <w:r>
        <w:rPr>
          <w:rFonts w:hint="eastAsia"/>
          <w:b/>
          <w:bCs/>
          <w:sz w:val="24"/>
          <w:szCs w:val="24"/>
          <w:woUserID w:val="1"/>
        </w:rPr>
        <w:t>Mapper层</w:t>
      </w:r>
    </w:p>
    <w:p w14:paraId="07C58853">
      <w:pPr>
        <w:widowControl/>
        <w:numPr>
          <w:ilvl w:val="0"/>
          <w:numId w:val="0"/>
        </w:numPr>
        <w:adjustRightInd w:val="0"/>
        <w:snapToGrid w:val="0"/>
        <w:spacing w:line="360" w:lineRule="auto"/>
        <w:ind w:leftChars="200"/>
        <w:rPr>
          <w:b/>
          <w:bCs/>
          <w:sz w:val="24"/>
          <w:szCs w:val="24"/>
          <w:woUserID w:val="1"/>
        </w:rPr>
      </w:pPr>
      <w:r>
        <w:rPr>
          <w:rFonts w:ascii="宋体" w:hAnsi="宋体" w:eastAsia="宋体" w:cs="宋体"/>
          <w:sz w:val="24"/>
          <w:szCs w:val="24"/>
          <w:woUserID w:val="1"/>
        </w:rPr>
        <w:t>定义系统实体类，与数据库表一一对应，承载数据传输与存储。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3"/>
        <w:gridCol w:w="8519"/>
      </w:tblGrid>
      <w:tr w14:paraId="7DBB4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5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816BD5">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类名</w:t>
            </w:r>
          </w:p>
        </w:tc>
        <w:tc>
          <w:tcPr>
            <w:tcW w:w="44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B264D4">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作用</w:t>
            </w:r>
          </w:p>
        </w:tc>
      </w:tr>
      <w:tr w14:paraId="44036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0F8202">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User</w:t>
            </w:r>
          </w:p>
        </w:tc>
        <w:tc>
          <w:tcPr>
            <w:tcW w:w="44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B0A76E">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用户实体（大学生 / 企业 / 管理员），包含 ID、手机号、角色、实名状态等</w:t>
            </w:r>
          </w:p>
        </w:tc>
      </w:tr>
      <w:tr w14:paraId="0ACFE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68CC46">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Job</w:t>
            </w:r>
          </w:p>
        </w:tc>
        <w:tc>
          <w:tcPr>
            <w:tcW w:w="44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D7D5F6">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兼职岗位实体，包含岗位信息、企业 ID、状态、薪资、地点等</w:t>
            </w:r>
          </w:p>
        </w:tc>
      </w:tr>
      <w:tr w14:paraId="2B05B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4476EC">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Apply</w:t>
            </w:r>
          </w:p>
        </w:tc>
        <w:tc>
          <w:tcPr>
            <w:tcW w:w="44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C6778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报名实体，关联用户 ID、岗位 ID、报名时间、状态</w:t>
            </w:r>
          </w:p>
        </w:tc>
      </w:tr>
      <w:tr w14:paraId="2FE7B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10B821">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Hire</w:t>
            </w:r>
          </w:p>
        </w:tc>
        <w:tc>
          <w:tcPr>
            <w:tcW w:w="44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81D919">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录用实体，关联报名 ID、录用结果、通知时间</w:t>
            </w:r>
          </w:p>
        </w:tc>
      </w:tr>
      <w:tr w14:paraId="1F5E7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B5D2A8">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Evaluate</w:t>
            </w:r>
          </w:p>
        </w:tc>
        <w:tc>
          <w:tcPr>
            <w:tcW w:w="44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83BC4B">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评价实体，包含评价人、被评价人、星级、内容、时间</w:t>
            </w:r>
          </w:p>
        </w:tc>
      </w:tr>
      <w:tr w14:paraId="47D0F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66804E">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Credit</w:t>
            </w:r>
          </w:p>
        </w:tc>
        <w:tc>
          <w:tcPr>
            <w:tcW w:w="44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8B68D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信用评分实体，关联用户 ID、评分、更新时间</w:t>
            </w:r>
          </w:p>
        </w:tc>
      </w:tr>
      <w:tr w14:paraId="44D56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EF2103">
            <w:pPr>
              <w:keepNext w:val="0"/>
              <w:keepLines w:val="0"/>
              <w:widowControl/>
              <w:suppressLineNumbers w:val="0"/>
              <w:jc w:val="left"/>
              <w:rPr>
                <w:woUserID w:val="1"/>
              </w:rPr>
            </w:pPr>
            <w:r>
              <w:rPr>
                <w:rStyle w:val="35"/>
                <w:rFonts w:ascii="宋体" w:hAnsi="宋体" w:eastAsia="宋体" w:cs="宋体"/>
                <w:kern w:val="0"/>
                <w:sz w:val="24"/>
                <w:szCs w:val="24"/>
                <w:lang w:val="en-US" w:eastAsia="zh-CN" w:bidi="ar"/>
                <w:woUserID w:val="1"/>
              </w:rPr>
              <w:t>AuditLog</w:t>
            </w:r>
          </w:p>
        </w:tc>
        <w:tc>
          <w:tcPr>
            <w:tcW w:w="44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8FE99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审核日志实体，记录审核人、对象、结果、时间</w:t>
            </w:r>
          </w:p>
        </w:tc>
      </w:tr>
    </w:tbl>
    <w:p w14:paraId="79C871C1">
      <w:pPr>
        <w:ind w:firstLine="480"/>
        <w:jc w:val="center"/>
        <w:rPr>
          <w:rFonts w:hint="eastAsia"/>
        </w:rPr>
      </w:pPr>
    </w:p>
    <w:p w14:paraId="4942316E">
      <w:pPr>
        <w:rPr>
          <w:rFonts w:hint="eastAsia"/>
        </w:rPr>
      </w:pPr>
    </w:p>
    <w:p w14:paraId="563CA5ED">
      <w:pPr>
        <w:spacing w:line="360" w:lineRule="auto"/>
        <w:ind w:firstLine="480" w:firstLineChars="200"/>
        <w:jc w:val="left"/>
        <w:rPr>
          <w:rFonts w:hint="eastAsia"/>
          <w:sz w:val="24"/>
          <w:szCs w:val="24"/>
        </w:rPr>
      </w:pPr>
    </w:p>
    <w:p w14:paraId="142AEF9D">
      <w:pPr>
        <w:pStyle w:val="3"/>
        <w:tabs>
          <w:tab w:val="left" w:pos="360"/>
          <w:tab w:val="clear" w:pos="432"/>
        </w:tabs>
        <w:ind w:left="0" w:firstLine="0"/>
        <w:rPr>
          <w:iCs/>
        </w:rPr>
      </w:pPr>
      <w:bookmarkStart w:id="36" w:name="_Toc211308508"/>
      <w:bookmarkEnd w:id="36"/>
      <w:bookmarkStart w:id="37" w:name="_Toc200807029"/>
      <w:r>
        <w:rPr>
          <w:rFonts w:hint="eastAsia"/>
          <w:iCs/>
        </w:rPr>
        <w:t>软件界面类详细设计</w:t>
      </w:r>
      <w:bookmarkEnd w:id="37"/>
    </w:p>
    <w:p w14:paraId="6A866E05">
      <w:pPr>
        <w:rPr>
          <w:rFonts w:hint="default"/>
        </w:rPr>
      </w:pPr>
      <w:r>
        <w:rPr>
          <w:rFonts w:hint="default"/>
        </w:rPr>
        <w:drawing>
          <wp:inline distT="0" distB="0" distL="114300" distR="114300">
            <wp:extent cx="5962650" cy="3108960"/>
            <wp:effectExtent l="0" t="0" r="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5962650" cy="3108960"/>
                    </a:xfrm>
                    <a:prstGeom prst="rect">
                      <a:avLst/>
                    </a:prstGeom>
                  </pic:spPr>
                </pic:pic>
              </a:graphicData>
            </a:graphic>
          </wp:inline>
        </w:drawing>
      </w:r>
    </w:p>
    <w:p w14:paraId="660DECDA">
      <w:pPr>
        <w:rPr>
          <w:rFonts w:hint="eastAsia"/>
          <w:lang w:eastAsia="zh"/>
          <w:woUserID w:val="4"/>
        </w:rPr>
      </w:pPr>
      <w:r>
        <w:rPr>
          <w:rFonts w:hint="eastAsia"/>
          <w:lang w:eastAsia="zh"/>
          <w:woUserID w:val="4"/>
        </w:rPr>
        <w:t>3.1搜索栏查找岗位功能</w:t>
      </w:r>
    </w:p>
    <w:p w14:paraId="1589B280">
      <w:pPr>
        <w:rPr>
          <w:rFonts w:hint="eastAsia"/>
          <w:lang w:eastAsia="zh"/>
          <w:woUserID w:val="4"/>
        </w:rPr>
      </w:pPr>
      <w:r>
        <w:rPr>
          <w:rFonts w:hint="eastAsia"/>
          <w:lang w:eastAsia="zh"/>
          <w:woUserID w:val="4"/>
        </w:rPr>
        <w:t>管理员或访客在首页可通过搜索栏快速查找匹配的兼职岗位。搜索栏位于页面标题与核心功能板块之间，采用居中对齐布局，视觉权重高。用户可直接键入岗位关键词（支持中文、英文、数字组合），最少输入 1 个字符即可触发搜索。 输入框右侧为蓝色“搜索”按钮，点击后提交关键词至后端进行模糊匹配检索。 若输入框为空点击搜索，系统弹出提示“请输入搜索关键词”，并阻止提交。 输入框下方可设计为下拉列表，实时展示热门搜索词或历史记录</w:t>
      </w:r>
    </w:p>
    <w:p w14:paraId="5F79B786">
      <w:pPr>
        <w:rPr>
          <w:rFonts w:hint="eastAsia"/>
          <w:lang w:eastAsia="zh"/>
          <w:woUserID w:val="4"/>
        </w:rPr>
      </w:pPr>
    </w:p>
    <w:p w14:paraId="27498DED">
      <w:pPr>
        <w:rPr>
          <w:rFonts w:hint="eastAsia"/>
          <w:lang w:eastAsia="zh"/>
          <w:woUserID w:val="4"/>
        </w:rPr>
      </w:pPr>
      <w:r>
        <w:rPr>
          <w:rFonts w:hint="eastAsia"/>
          <w:lang w:eastAsia="zh"/>
          <w:woUserID w:val="4"/>
        </w:rPr>
        <w:t>3.2用户个人信息认证</w:t>
      </w:r>
    </w:p>
    <w:p w14:paraId="78EABB9C">
      <w:pPr>
        <w:rPr>
          <w:rFonts w:hint="eastAsia"/>
          <w:lang w:eastAsia="zh"/>
          <w:woUserID w:val="4"/>
        </w:rPr>
      </w:pPr>
      <w:r>
        <w:rPr>
          <w:rFonts w:hint="eastAsia"/>
          <w:lang w:eastAsia="zh"/>
          <w:woUserID w:val="4"/>
        </w:rPr>
        <w:t>用户在注册页面填写手机号/邮箱、密码，并提交身份证照片进行实名认证。注册状态由“未认证”→“认证中”→“已认证”；认证失败则显示原因并重试。</w:t>
      </w:r>
    </w:p>
    <w:p w14:paraId="6F3CE517">
      <w:pPr>
        <w:rPr>
          <w:rFonts w:hint="eastAsia"/>
          <w:lang w:eastAsia="zh"/>
          <w:woUserID w:val="4"/>
        </w:rPr>
      </w:pPr>
    </w:p>
    <w:p w14:paraId="64846FB8">
      <w:pPr>
        <w:rPr>
          <w:rFonts w:hint="eastAsia"/>
          <w:lang w:eastAsia="zh"/>
          <w:woUserID w:val="4"/>
        </w:rPr>
      </w:pPr>
      <w:r>
        <w:rPr>
          <w:rFonts w:hint="eastAsia"/>
          <w:lang w:eastAsia="zh"/>
          <w:woUserID w:val="4"/>
        </w:rPr>
        <w:t>3.3岗位发布与审核</w:t>
      </w:r>
    </w:p>
    <w:p w14:paraId="5946754E">
      <w:pPr>
        <w:rPr>
          <w:rFonts w:hint="eastAsia"/>
          <w:lang w:eastAsia="zh"/>
          <w:woUserID w:val="4"/>
        </w:rPr>
      </w:pPr>
      <w:r>
        <w:rPr>
          <w:rFonts w:hint="eastAsia"/>
          <w:lang w:eastAsia="zh"/>
          <w:woUserID w:val="4"/>
        </w:rPr>
        <w:t>企业在岗位发布页面填写岗位名称、薪资、地点、描述等信息，并提交审核。岗位状态由“草稿”→“待审核”→“已发布”或“审核不通过”；审核不通过时需修改后重新提交。</w:t>
      </w:r>
    </w:p>
    <w:p w14:paraId="3CA31972">
      <w:pPr>
        <w:rPr>
          <w:rFonts w:hint="eastAsia"/>
          <w:lang w:eastAsia="zh"/>
          <w:woUserID w:val="4"/>
        </w:rPr>
      </w:pPr>
    </w:p>
    <w:p w14:paraId="5F0110B4">
      <w:pPr>
        <w:rPr>
          <w:rFonts w:hint="eastAsia"/>
          <w:lang w:eastAsia="zh"/>
          <w:woUserID w:val="4"/>
        </w:rPr>
      </w:pPr>
      <w:r>
        <w:rPr>
          <w:rFonts w:hint="eastAsia"/>
          <w:lang w:eastAsia="zh"/>
          <w:woUserID w:val="4"/>
        </w:rPr>
        <w:t>3.4简历投递与管理</w:t>
      </w:r>
    </w:p>
    <w:p w14:paraId="656E2C3B">
      <w:pPr>
        <w:rPr>
          <w:rFonts w:hint="eastAsia"/>
          <w:lang w:eastAsia="zh"/>
          <w:woUserID w:val="4"/>
        </w:rPr>
      </w:pPr>
      <w:r>
        <w:rPr>
          <w:rFonts w:hint="eastAsia"/>
          <w:lang w:eastAsia="zh"/>
          <w:woUserID w:val="4"/>
        </w:rPr>
        <w:t>求职者上传简历文件（PDF/DOC），填写联系方式，一键投递至意向岗位。简历状态由“草稿”→“已投递”→“被查看”→“录用/未录用”；招聘方可更改状态并通知求职者。</w:t>
      </w:r>
    </w:p>
    <w:p w14:paraId="16F55157">
      <w:pPr>
        <w:pStyle w:val="3"/>
        <w:tabs>
          <w:tab w:val="left" w:pos="360"/>
          <w:tab w:val="clear" w:pos="432"/>
        </w:tabs>
        <w:ind w:left="0" w:firstLine="0"/>
        <w:rPr>
          <w:rFonts w:hint="eastAsia"/>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[总体说明界面实现所选择的方案，表明有什么</w:t>
      </w:r>
      <w:bookmarkStart w:id="38" w:name="_Toc200807033"/>
      <w:r>
        <w:rPr>
          <w:rFonts w:hint="eastAsia"/>
        </w:rPr>
        <w:t>软件核心业务类详细设计</w:t>
      </w:r>
      <w:bookmarkEnd w:id="38"/>
    </w:p>
    <w:p w14:paraId="08436F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bookmarkStart w:id="39" w:name="_Toc200807040"/>
      <w:r>
        <w:rPr>
          <w:color w:val="000000"/>
          <w:sz w:val="24"/>
          <w:szCs w:val="24"/>
          <w:woUserID w:val="1"/>
        </w:rPr>
        <w:t>4.1 JobService 类设计实现（岗位管理核心业务类）</w:t>
      </w:r>
    </w:p>
    <w:p w14:paraId="51AA2F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4.1.1 类图总体描述</w:t>
      </w:r>
    </w:p>
    <w:p w14:paraId="1F145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JobService 属于</w:t>
      </w:r>
      <w:r>
        <w:rPr>
          <w:rStyle w:val="35"/>
          <w:rFonts w:ascii="宋体" w:hAnsi="宋体" w:eastAsia="宋体" w:cs="宋体"/>
          <w:b/>
          <w:bCs/>
          <w:color w:val="000000"/>
          <w:kern w:val="0"/>
          <w:sz w:val="24"/>
          <w:szCs w:val="24"/>
          <w:lang w:val="en-US" w:eastAsia="zh-CN" w:bidi="ar"/>
          <w:woUserID w:val="1"/>
        </w:rPr>
        <w:t>业务逻辑层</w:t>
      </w:r>
      <w:r>
        <w:rPr>
          <w:rFonts w:ascii="宋体" w:hAnsi="宋体" w:eastAsia="宋体" w:cs="宋体"/>
          <w:color w:val="000000"/>
          <w:kern w:val="0"/>
          <w:sz w:val="24"/>
          <w:szCs w:val="24"/>
          <w:lang w:val="en-US" w:eastAsia="zh-CN" w:bidi="ar"/>
          <w:woUserID w:val="1"/>
        </w:rPr>
        <w:t>核心类，负责兼职岗位的发布、校验、查询、状态管理等全部业务逻辑。该类依赖 JobMapper 完成数据库操作，同时依赖 AuditService 完成岗位审核触发，是连接控制层与数据层的核心业务处理单元。</w:t>
      </w:r>
    </w:p>
    <w:p w14:paraId="68C075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eastAsia="zh-CN" w:bidi="ar"/>
          <w:woUserID w:val="1"/>
        </w:rPr>
      </w:pPr>
      <w:r>
        <w:rPr>
          <w:rFonts w:hint="default" w:ascii="宋体" w:hAnsi="宋体" w:eastAsia="宋体" w:cs="宋体"/>
          <w:color w:val="000000"/>
          <w:kern w:val="0"/>
          <w:sz w:val="24"/>
          <w:szCs w:val="24"/>
          <w:lang w:eastAsia="zh-CN" w:bidi="ar"/>
          <w:woUserID w:val="1"/>
        </w:rPr>
        <w:drawing>
          <wp:inline distT="0" distB="0" distL="114300" distR="114300">
            <wp:extent cx="5970270" cy="2059940"/>
            <wp:effectExtent l="0" t="0" r="11430" b="165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5970270" cy="2059940"/>
                    </a:xfrm>
                    <a:prstGeom prst="rect">
                      <a:avLst/>
                    </a:prstGeom>
                  </pic:spPr>
                </pic:pic>
              </a:graphicData>
            </a:graphic>
          </wp:inline>
        </w:drawing>
      </w:r>
    </w:p>
    <w:p w14:paraId="5E8B7A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4.1.2 publishJob 方法设计（岗位发布核心方法）</w:t>
      </w:r>
    </w:p>
    <w:p w14:paraId="42F1D4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Fonts w:ascii="宋体" w:hAnsi="宋体" w:eastAsia="宋体" w:cs="宋体"/>
          <w:color w:val="000000"/>
          <w:kern w:val="0"/>
          <w:sz w:val="24"/>
          <w:szCs w:val="24"/>
          <w:lang w:val="en-US" w:eastAsia="zh-CN" w:bidi="ar"/>
          <w:woUserID w:val="1"/>
        </w:rPr>
        <w:t>该方法用于</w:t>
      </w:r>
      <w:r>
        <w:rPr>
          <w:rStyle w:val="35"/>
          <w:rFonts w:ascii="宋体" w:hAnsi="宋体" w:eastAsia="宋体" w:cs="宋体"/>
          <w:b/>
          <w:bCs/>
          <w:color w:val="000000"/>
          <w:kern w:val="0"/>
          <w:sz w:val="24"/>
          <w:szCs w:val="24"/>
          <w:lang w:val="en-US" w:eastAsia="zh-CN" w:bidi="ar"/>
          <w:woUserID w:val="1"/>
        </w:rPr>
        <w:t>企业发布兼职岗位</w:t>
      </w:r>
      <w:r>
        <w:rPr>
          <w:rFonts w:ascii="宋体" w:hAnsi="宋体" w:eastAsia="宋体" w:cs="宋体"/>
          <w:color w:val="000000"/>
          <w:kern w:val="0"/>
          <w:sz w:val="24"/>
          <w:szCs w:val="24"/>
          <w:lang w:val="en-US" w:eastAsia="zh-CN" w:bidi="ar"/>
          <w:woUserID w:val="1"/>
        </w:rPr>
        <w:t>，完成信息校验、数据封装、入库、触发审核全流程。</w:t>
      </w:r>
    </w:p>
    <w:p w14:paraId="458989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接口参数表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888"/>
        <w:gridCol w:w="1141"/>
        <w:gridCol w:w="1336"/>
        <w:gridCol w:w="5607"/>
      </w:tblGrid>
      <w:tr w14:paraId="0AC14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FB5D7C">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序号</w:t>
            </w:r>
          </w:p>
        </w:tc>
        <w:tc>
          <w:tcPr>
            <w:tcW w:w="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8B1E4F">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参数名</w:t>
            </w:r>
          </w:p>
        </w:tc>
        <w:tc>
          <w:tcPr>
            <w:tcW w:w="5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5EB706">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参数类型</w:t>
            </w:r>
          </w:p>
        </w:tc>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E8C8B6">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输入 / 输出</w:t>
            </w:r>
          </w:p>
        </w:tc>
        <w:tc>
          <w:tcPr>
            <w:tcW w:w="2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7765F6">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说明</w:t>
            </w:r>
          </w:p>
        </w:tc>
      </w:tr>
      <w:tr w14:paraId="4C226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856BC1">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1</w:t>
            </w:r>
          </w:p>
        </w:tc>
        <w:tc>
          <w:tcPr>
            <w:tcW w:w="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8BDE3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job</w:t>
            </w:r>
          </w:p>
        </w:tc>
        <w:tc>
          <w:tcPr>
            <w:tcW w:w="5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2C741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Job</w:t>
            </w:r>
          </w:p>
        </w:tc>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73A8F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4B4EC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岗位信息实体，包含标题、内容、薪资、地点、企业 ID 等</w:t>
            </w:r>
          </w:p>
        </w:tc>
      </w:tr>
      <w:tr w14:paraId="0807D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F5D4B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2</w:t>
            </w:r>
          </w:p>
        </w:tc>
        <w:tc>
          <w:tcPr>
            <w:tcW w:w="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515F7B">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返回值</w:t>
            </w:r>
          </w:p>
        </w:tc>
        <w:tc>
          <w:tcPr>
            <w:tcW w:w="5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2750F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46D98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输出</w:t>
            </w:r>
          </w:p>
        </w:tc>
        <w:tc>
          <w:tcPr>
            <w:tcW w:w="2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EA907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统一返回结果，包含 code、message、data</w:t>
            </w:r>
          </w:p>
        </w:tc>
      </w:tr>
    </w:tbl>
    <w:p w14:paraId="0B309A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方法流程图与实现逻辑</w:t>
      </w:r>
    </w:p>
    <w:p w14:paraId="7CC1C4F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接收前端传入的 Job 对象，校验必填项（岗位名称、工作内容、薪资、企业 ID）是否为空；</w:t>
      </w:r>
    </w:p>
    <w:p w14:paraId="7D8A20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校验企业账号是否已完成资质审核，未审核则直接返回 “无发布权限”；</w:t>
      </w:r>
    </w:p>
    <w:p w14:paraId="230864E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校验薪资、工作时间等数据合法性，排除异常值；</w:t>
      </w:r>
    </w:p>
    <w:p w14:paraId="186BC88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补全岗位默认状态：设为</w:t>
      </w:r>
      <w:r>
        <w:rPr>
          <w:rStyle w:val="35"/>
          <w:b/>
          <w:bCs/>
          <w:color w:val="000000"/>
          <w:sz w:val="24"/>
          <w:szCs w:val="24"/>
          <w:woUserID w:val="1"/>
        </w:rPr>
        <w:t>待审核</w:t>
      </w:r>
      <w:r>
        <w:rPr>
          <w:color w:val="000000"/>
          <w:sz w:val="24"/>
          <w:szCs w:val="24"/>
          <w:woUserID w:val="1"/>
        </w:rPr>
        <w:t>，填充创建时间；</w:t>
      </w:r>
    </w:p>
    <w:p w14:paraId="1EF7E10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jobMapper.insert (job) 将岗位信息插入数据库；</w:t>
      </w:r>
    </w:p>
    <w:p w14:paraId="069AE7F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auditService.createAuditTask (job.getId ()) 生成审核任务；</w:t>
      </w:r>
    </w:p>
    <w:p w14:paraId="4DABBAA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返回发布成功，提示 “岗位已提交，等待平台审核”。</w:t>
      </w:r>
    </w:p>
    <w:p w14:paraId="728843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异常处理</w:t>
      </w:r>
    </w:p>
    <w:p w14:paraId="302024B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参数不完整：返回 “岗位信息不完整，请补充”</w:t>
      </w:r>
    </w:p>
    <w:p w14:paraId="0ACE9A3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企业未认证：返回 “企业资质未审核，无法发布岗位”</w:t>
      </w:r>
    </w:p>
    <w:p w14:paraId="0531FB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数据库异常：捕获并返回 “系统繁忙，请稍后再试”</w:t>
      </w:r>
    </w:p>
    <w:p w14:paraId="6E0E6170">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360" w:lineRule="atLeast"/>
        <w:ind w:left="0" w:right="0"/>
        <w:rPr>
          <w:color w:val="000000"/>
          <w:sz w:val="24"/>
          <w:szCs w:val="24"/>
          <w:woUserID w:val="1"/>
        </w:rPr>
      </w:pPr>
      <w:r>
        <w:rPr>
          <w:color w:val="000000"/>
          <w:sz w:val="24"/>
          <w:szCs w:val="24"/>
          <w:woUserID w:val="1"/>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7A0AD1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4.2 ApplyService 类设计实现（报名管理核心业务类）</w:t>
      </w:r>
    </w:p>
    <w:p w14:paraId="39FA9C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4.2.1 类图总体描述</w:t>
      </w:r>
    </w:p>
    <w:p w14:paraId="4D1EB7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Fonts w:ascii="宋体" w:hAnsi="宋体" w:eastAsia="宋体" w:cs="宋体"/>
          <w:color w:val="000000"/>
          <w:kern w:val="0"/>
          <w:sz w:val="24"/>
          <w:szCs w:val="24"/>
          <w:lang w:val="en-US" w:eastAsia="zh-CN" w:bidi="ar"/>
          <w:woUserID w:val="1"/>
        </w:rPr>
        <w:t>ApplyService 负责</w:t>
      </w:r>
      <w:r>
        <w:rPr>
          <w:rStyle w:val="35"/>
          <w:rFonts w:ascii="宋体" w:hAnsi="宋体" w:eastAsia="宋体" w:cs="宋体"/>
          <w:b/>
          <w:bCs/>
          <w:color w:val="000000"/>
          <w:kern w:val="0"/>
          <w:sz w:val="24"/>
          <w:szCs w:val="24"/>
          <w:lang w:val="en-US" w:eastAsia="zh-CN" w:bidi="ar"/>
          <w:woUserID w:val="1"/>
        </w:rPr>
        <w:t>大学生兼职报名、取消报名、报名记录查询</w:t>
      </w:r>
      <w:r>
        <w:rPr>
          <w:rFonts w:ascii="宋体" w:hAnsi="宋体" w:eastAsia="宋体" w:cs="宋体"/>
          <w:color w:val="000000"/>
          <w:kern w:val="0"/>
          <w:sz w:val="24"/>
          <w:szCs w:val="24"/>
          <w:lang w:val="en-US" w:eastAsia="zh-CN" w:bidi="ar"/>
          <w:woUserID w:val="1"/>
        </w:rPr>
        <w:t>等业务，是报名录用流程的核心处理类。依赖 ApplyMapper、JobService、UserService，确保报名流程合法、岗位有效、用户身份真实。</w:t>
      </w:r>
    </w:p>
    <w:p w14:paraId="1EA3B3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ascii="宋体" w:hAnsi="宋体" w:eastAsia="宋体" w:cs="宋体"/>
          <w:b/>
          <w:bCs/>
          <w:color w:val="000000"/>
          <w:kern w:val="0"/>
          <w:sz w:val="24"/>
          <w:szCs w:val="24"/>
          <w:lang w:val="en-US" w:eastAsia="zh-CN" w:bidi="ar"/>
          <w:woUserID w:val="1"/>
        </w:rPr>
      </w:pPr>
      <w:r>
        <w:rPr>
          <w:rStyle w:val="35"/>
          <w:rFonts w:ascii="宋体" w:hAnsi="宋体" w:eastAsia="宋体" w:cs="宋体"/>
          <w:b/>
          <w:bCs/>
          <w:color w:val="000000"/>
          <w:kern w:val="0"/>
          <w:sz w:val="24"/>
          <w:szCs w:val="24"/>
          <w:lang w:val="en-US" w:eastAsia="zh-CN" w:bidi="ar"/>
          <w:woUserID w:val="1"/>
        </w:rPr>
        <w:t>类图简要描述：</w:t>
      </w:r>
    </w:p>
    <w:p w14:paraId="21F553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hint="default" w:ascii="宋体" w:hAnsi="宋体" w:eastAsia="宋体" w:cs="宋体"/>
          <w:b/>
          <w:bCs/>
          <w:color w:val="000000"/>
          <w:kern w:val="0"/>
          <w:sz w:val="24"/>
          <w:szCs w:val="24"/>
          <w:lang w:eastAsia="zh-CN" w:bidi="ar"/>
          <w:woUserID w:val="1"/>
        </w:rPr>
      </w:pPr>
      <w:r>
        <w:rPr>
          <w:rStyle w:val="35"/>
          <w:rFonts w:hint="default" w:ascii="宋体" w:hAnsi="宋体" w:eastAsia="宋体" w:cs="宋体"/>
          <w:b/>
          <w:bCs/>
          <w:color w:val="000000"/>
          <w:kern w:val="0"/>
          <w:sz w:val="24"/>
          <w:szCs w:val="24"/>
          <w:lang w:eastAsia="zh-CN" w:bidi="ar"/>
          <w:woUserID w:val="1"/>
        </w:rPr>
        <w:drawing>
          <wp:inline distT="0" distB="0" distL="114300" distR="114300">
            <wp:extent cx="5972175" cy="3369945"/>
            <wp:effectExtent l="0" t="0" r="9525"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5972175" cy="3369945"/>
                    </a:xfrm>
                    <a:prstGeom prst="rect">
                      <a:avLst/>
                    </a:prstGeom>
                  </pic:spPr>
                </pic:pic>
              </a:graphicData>
            </a:graphic>
          </wp:inline>
        </w:drawing>
      </w:r>
    </w:p>
    <w:p w14:paraId="3EB193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4.2.2 applyJob 方法设计（兼职报名方法）</w:t>
      </w:r>
    </w:p>
    <w:p w14:paraId="556446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接口参数表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8"/>
        <w:gridCol w:w="983"/>
        <w:gridCol w:w="1228"/>
        <w:gridCol w:w="1543"/>
        <w:gridCol w:w="5160"/>
      </w:tblGrid>
      <w:tr w14:paraId="6969A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3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DA92BC">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序号</w:t>
            </w:r>
          </w:p>
        </w:tc>
        <w:tc>
          <w:tcPr>
            <w:tcW w:w="5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3379C8">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参数名</w:t>
            </w:r>
          </w:p>
        </w:tc>
        <w:tc>
          <w:tcPr>
            <w:tcW w:w="6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B4EB6B">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参数类型</w:t>
            </w:r>
          </w:p>
        </w:tc>
        <w:tc>
          <w:tcPr>
            <w:tcW w:w="7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0105B4">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输入 / 输出</w:t>
            </w:r>
          </w:p>
        </w:tc>
        <w:tc>
          <w:tcPr>
            <w:tcW w:w="26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B03E6B">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说明</w:t>
            </w:r>
          </w:p>
        </w:tc>
      </w:tr>
      <w:tr w14:paraId="297F0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F2FC0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1</w:t>
            </w:r>
          </w:p>
        </w:tc>
        <w:tc>
          <w:tcPr>
            <w:tcW w:w="5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8EF232">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apply</w:t>
            </w:r>
          </w:p>
        </w:tc>
        <w:tc>
          <w:tcPr>
            <w:tcW w:w="6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2D75F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Apply</w:t>
            </w:r>
          </w:p>
        </w:tc>
        <w:tc>
          <w:tcPr>
            <w:tcW w:w="7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BBE25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6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5D772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报名实体，包含学生 ID、岗位 ID、报名说明</w:t>
            </w:r>
          </w:p>
        </w:tc>
      </w:tr>
      <w:tr w14:paraId="23FE5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8FBAA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2</w:t>
            </w:r>
          </w:p>
        </w:tc>
        <w:tc>
          <w:tcPr>
            <w:tcW w:w="5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37765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返回值</w:t>
            </w:r>
          </w:p>
        </w:tc>
        <w:tc>
          <w:tcPr>
            <w:tcW w:w="6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7492D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7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2A3166">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输出</w:t>
            </w:r>
          </w:p>
        </w:tc>
        <w:tc>
          <w:tcPr>
            <w:tcW w:w="26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4EB19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报名结果</w:t>
            </w:r>
          </w:p>
        </w:tc>
      </w:tr>
    </w:tbl>
    <w:p w14:paraId="5FA103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实现逻辑</w:t>
      </w:r>
    </w:p>
    <w:p w14:paraId="40DB269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校验学生是否已实名认证，未认证则不允许报名；</w:t>
      </w:r>
    </w:p>
    <w:p w14:paraId="0F79EFD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根据岗位 ID 查询岗位信息，判断是否可报名（已审核、未截止、未招满）；</w:t>
      </w:r>
    </w:p>
    <w:p w14:paraId="5DEDB91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判断该学生是否已报名此岗位，避免重复报名；</w:t>
      </w:r>
    </w:p>
    <w:p w14:paraId="407A996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插入报名记录，状态设为 “已报名待筛选”；</w:t>
      </w:r>
    </w:p>
    <w:p w14:paraId="03E4AEC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返回报名成功。</w:t>
      </w:r>
    </w:p>
    <w:p w14:paraId="18A3A520">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360" w:lineRule="atLeast"/>
        <w:ind w:left="0" w:right="0"/>
        <w:rPr>
          <w:color w:val="000000"/>
          <w:sz w:val="24"/>
          <w:szCs w:val="24"/>
          <w:woUserID w:val="1"/>
        </w:rPr>
      </w:pPr>
      <w:r>
        <w:rPr>
          <w:color w:val="000000"/>
          <w:sz w:val="24"/>
          <w:szCs w:val="24"/>
          <w:woUserID w:val="1"/>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491EB8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4.3 HireService 类设计实现（录用管理核心业务类）</w:t>
      </w:r>
    </w:p>
    <w:p w14:paraId="1445B6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4.3.1 类图总体描述</w:t>
      </w:r>
    </w:p>
    <w:p w14:paraId="402C40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Fonts w:ascii="宋体" w:hAnsi="宋体" w:eastAsia="宋体" w:cs="宋体"/>
          <w:color w:val="000000"/>
          <w:kern w:val="0"/>
          <w:sz w:val="24"/>
          <w:szCs w:val="24"/>
          <w:lang w:val="en-US" w:eastAsia="zh-CN" w:bidi="ar"/>
          <w:woUserID w:val="1"/>
        </w:rPr>
        <w:t>HireService 用于</w:t>
      </w:r>
      <w:r>
        <w:rPr>
          <w:rStyle w:val="35"/>
          <w:rFonts w:ascii="宋体" w:hAnsi="宋体" w:eastAsia="宋体" w:cs="宋体"/>
          <w:b/>
          <w:bCs/>
          <w:color w:val="000000"/>
          <w:kern w:val="0"/>
          <w:sz w:val="24"/>
          <w:szCs w:val="24"/>
          <w:lang w:val="en-US" w:eastAsia="zh-CN" w:bidi="ar"/>
          <w:woUserID w:val="1"/>
        </w:rPr>
        <w:t>企业对报名学生进行筛选、录用、驳回</w:t>
      </w:r>
      <w:r>
        <w:rPr>
          <w:rFonts w:ascii="宋体" w:hAnsi="宋体" w:eastAsia="宋体" w:cs="宋体"/>
          <w:color w:val="000000"/>
          <w:kern w:val="0"/>
          <w:sz w:val="24"/>
          <w:szCs w:val="24"/>
          <w:lang w:val="en-US" w:eastAsia="zh-CN" w:bidi="ar"/>
          <w:woUserID w:val="1"/>
        </w:rPr>
        <w:t>，并同步状态、推送通知。依赖 HireMapper、ApplyService、MessageService，保证录用流程闭环。</w:t>
      </w:r>
    </w:p>
    <w:p w14:paraId="70D7EF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ascii="宋体" w:hAnsi="宋体" w:eastAsia="宋体" w:cs="宋体"/>
          <w:b/>
          <w:bCs/>
          <w:color w:val="000000"/>
          <w:kern w:val="0"/>
          <w:sz w:val="24"/>
          <w:szCs w:val="24"/>
          <w:lang w:val="en-US" w:eastAsia="zh-CN" w:bidi="ar"/>
          <w:woUserID w:val="1"/>
        </w:rPr>
      </w:pPr>
      <w:r>
        <w:rPr>
          <w:rStyle w:val="35"/>
          <w:rFonts w:ascii="宋体" w:hAnsi="宋体" w:eastAsia="宋体" w:cs="宋体"/>
          <w:b/>
          <w:bCs/>
          <w:color w:val="000000"/>
          <w:kern w:val="0"/>
          <w:sz w:val="24"/>
          <w:szCs w:val="24"/>
          <w:lang w:val="en-US" w:eastAsia="zh-CN" w:bidi="ar"/>
          <w:woUserID w:val="1"/>
        </w:rPr>
        <w:t>类图简要描述：</w:t>
      </w:r>
    </w:p>
    <w:p w14:paraId="24D5B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hint="default" w:ascii="宋体" w:hAnsi="宋体" w:eastAsia="宋体" w:cs="宋体"/>
          <w:b/>
          <w:bCs/>
          <w:color w:val="000000"/>
          <w:kern w:val="0"/>
          <w:sz w:val="24"/>
          <w:szCs w:val="24"/>
          <w:lang w:eastAsia="zh-CN" w:bidi="ar"/>
          <w:woUserID w:val="1"/>
        </w:rPr>
      </w:pPr>
      <w:r>
        <w:rPr>
          <w:rStyle w:val="35"/>
          <w:rFonts w:hint="default" w:ascii="宋体" w:hAnsi="宋体" w:eastAsia="宋体" w:cs="宋体"/>
          <w:b/>
          <w:bCs/>
          <w:color w:val="000000"/>
          <w:kern w:val="0"/>
          <w:sz w:val="24"/>
          <w:szCs w:val="24"/>
          <w:lang w:eastAsia="zh-CN" w:bidi="ar"/>
          <w:woUserID w:val="1"/>
        </w:rPr>
        <w:drawing>
          <wp:inline distT="0" distB="0" distL="114300" distR="114300">
            <wp:extent cx="5976620" cy="2776220"/>
            <wp:effectExtent l="0" t="0" r="508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5976620" cy="2776220"/>
                    </a:xfrm>
                    <a:prstGeom prst="rect">
                      <a:avLst/>
                    </a:prstGeom>
                  </pic:spPr>
                </pic:pic>
              </a:graphicData>
            </a:graphic>
          </wp:inline>
        </w:drawing>
      </w:r>
    </w:p>
    <w:p w14:paraId="01E491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4.4 EvaluateService 类设计实现（评价与信用核心业务类）</w:t>
      </w:r>
    </w:p>
    <w:p w14:paraId="5BD3C7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4.4.1 类图总体描述</w:t>
      </w:r>
    </w:p>
    <w:p w14:paraId="1F225C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Fonts w:ascii="宋体" w:hAnsi="宋体" w:eastAsia="宋体" w:cs="宋体"/>
          <w:color w:val="000000"/>
          <w:kern w:val="0"/>
          <w:sz w:val="24"/>
          <w:szCs w:val="24"/>
          <w:lang w:val="en-US" w:eastAsia="zh-CN" w:bidi="ar"/>
          <w:woUserID w:val="1"/>
        </w:rPr>
        <w:t>EvaluateService 是平台信用体系核心类，负责</w:t>
      </w:r>
      <w:r>
        <w:rPr>
          <w:rStyle w:val="35"/>
          <w:rFonts w:ascii="宋体" w:hAnsi="宋体" w:eastAsia="宋体" w:cs="宋体"/>
          <w:b/>
          <w:bCs/>
          <w:color w:val="000000"/>
          <w:kern w:val="0"/>
          <w:sz w:val="24"/>
          <w:szCs w:val="24"/>
          <w:lang w:val="en-US" w:eastAsia="zh-CN" w:bidi="ar"/>
          <w:woUserID w:val="1"/>
        </w:rPr>
        <w:t>兼职完成后学生与企业双向评价提交、评价内容合规检测、用户信用分计算与更新</w:t>
      </w:r>
      <w:r>
        <w:rPr>
          <w:rFonts w:ascii="宋体" w:hAnsi="宋体" w:eastAsia="宋体" w:cs="宋体"/>
          <w:color w:val="000000"/>
          <w:kern w:val="0"/>
          <w:sz w:val="24"/>
          <w:szCs w:val="24"/>
          <w:lang w:val="en-US" w:eastAsia="zh-CN" w:bidi="ar"/>
          <w:woUserID w:val="1"/>
        </w:rPr>
        <w:t>，依赖 EvaluateMapper、UserService、MessageService，确保评价流程合法、信用分计算准确。</w:t>
      </w:r>
    </w:p>
    <w:p w14:paraId="330B7B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ascii="宋体" w:hAnsi="宋体" w:eastAsia="宋体" w:cs="宋体"/>
          <w:b/>
          <w:bCs/>
          <w:color w:val="000000"/>
          <w:kern w:val="0"/>
          <w:sz w:val="24"/>
          <w:szCs w:val="24"/>
          <w:lang w:val="en-US" w:eastAsia="zh-CN" w:bidi="ar"/>
          <w:woUserID w:val="1"/>
        </w:rPr>
      </w:pPr>
      <w:r>
        <w:rPr>
          <w:rStyle w:val="35"/>
          <w:rFonts w:ascii="宋体" w:hAnsi="宋体" w:eastAsia="宋体" w:cs="宋体"/>
          <w:b/>
          <w:bCs/>
          <w:color w:val="000000"/>
          <w:kern w:val="0"/>
          <w:sz w:val="24"/>
          <w:szCs w:val="24"/>
          <w:lang w:val="en-US" w:eastAsia="zh-CN" w:bidi="ar"/>
          <w:woUserID w:val="1"/>
        </w:rPr>
        <w:t>类图简要描述：</w:t>
      </w:r>
    </w:p>
    <w:p w14:paraId="7FC65F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hint="default" w:ascii="宋体" w:hAnsi="宋体" w:eastAsia="宋体" w:cs="宋体"/>
          <w:b/>
          <w:bCs/>
          <w:color w:val="000000"/>
          <w:kern w:val="0"/>
          <w:sz w:val="24"/>
          <w:szCs w:val="24"/>
          <w:lang w:eastAsia="zh-CN" w:bidi="ar"/>
          <w:woUserID w:val="1"/>
        </w:rPr>
      </w:pPr>
      <w:r>
        <w:rPr>
          <w:rStyle w:val="35"/>
          <w:rFonts w:hint="default" w:ascii="宋体" w:hAnsi="宋体" w:eastAsia="宋体" w:cs="宋体"/>
          <w:b/>
          <w:bCs/>
          <w:color w:val="000000"/>
          <w:kern w:val="0"/>
          <w:sz w:val="24"/>
          <w:szCs w:val="24"/>
          <w:lang w:eastAsia="zh-CN" w:bidi="ar"/>
          <w:woUserID w:val="1"/>
        </w:rPr>
        <w:drawing>
          <wp:inline distT="0" distB="0" distL="114300" distR="114300">
            <wp:extent cx="5972175" cy="2752090"/>
            <wp:effectExtent l="0" t="0" r="9525"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5972175" cy="2752090"/>
                    </a:xfrm>
                    <a:prstGeom prst="rect">
                      <a:avLst/>
                    </a:prstGeom>
                  </pic:spPr>
                </pic:pic>
              </a:graphicData>
            </a:graphic>
          </wp:inline>
        </w:drawing>
      </w:r>
    </w:p>
    <w:p w14:paraId="0049CE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4.4.2 submitEvaluate 方法设计（提交评价核心方法）</w:t>
      </w:r>
    </w:p>
    <w:p w14:paraId="47829B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Fonts w:ascii="宋体" w:hAnsi="宋体" w:eastAsia="宋体" w:cs="宋体"/>
          <w:color w:val="000000"/>
          <w:kern w:val="0"/>
          <w:sz w:val="24"/>
          <w:szCs w:val="24"/>
          <w:lang w:val="en-US" w:eastAsia="zh-CN" w:bidi="ar"/>
          <w:woUserID w:val="1"/>
        </w:rPr>
        <w:t>该方法用于</w:t>
      </w:r>
      <w:r>
        <w:rPr>
          <w:rStyle w:val="35"/>
          <w:rFonts w:ascii="宋体" w:hAnsi="宋体" w:eastAsia="宋体" w:cs="宋体"/>
          <w:b/>
          <w:bCs/>
          <w:color w:val="000000"/>
          <w:kern w:val="0"/>
          <w:sz w:val="24"/>
          <w:szCs w:val="24"/>
          <w:lang w:val="en-US" w:eastAsia="zh-CN" w:bidi="ar"/>
          <w:woUserID w:val="1"/>
        </w:rPr>
        <w:t>用户提交评价</w:t>
      </w:r>
      <w:r>
        <w:rPr>
          <w:rFonts w:ascii="宋体" w:hAnsi="宋体" w:eastAsia="宋体" w:cs="宋体"/>
          <w:color w:val="000000"/>
          <w:kern w:val="0"/>
          <w:sz w:val="24"/>
          <w:szCs w:val="24"/>
          <w:lang w:val="en-US" w:eastAsia="zh-CN" w:bidi="ar"/>
          <w:woUserID w:val="1"/>
        </w:rPr>
        <w:t>，完成评价权限校验、内容合规检测、数据入库、信用分更新全流程。</w:t>
      </w:r>
    </w:p>
    <w:p w14:paraId="7E43E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接口参数表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1"/>
        <w:gridCol w:w="765"/>
        <w:gridCol w:w="1120"/>
        <w:gridCol w:w="914"/>
        <w:gridCol w:w="6272"/>
      </w:tblGrid>
      <w:tr w14:paraId="7A72C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0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18C600">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序号</w:t>
            </w:r>
          </w:p>
        </w:tc>
        <w:tc>
          <w:tcPr>
            <w:tcW w:w="3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3F738A">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参数名</w:t>
            </w:r>
          </w:p>
        </w:tc>
        <w:tc>
          <w:tcPr>
            <w:tcW w:w="5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93A9DA">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参数类型</w:t>
            </w:r>
          </w:p>
        </w:tc>
        <w:tc>
          <w:tcPr>
            <w:tcW w:w="47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DC1D22">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输入 / 输出</w:t>
            </w:r>
          </w:p>
        </w:tc>
        <w:tc>
          <w:tcPr>
            <w:tcW w:w="32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FB5B8D">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说明</w:t>
            </w:r>
          </w:p>
        </w:tc>
      </w:tr>
      <w:tr w14:paraId="28306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B4F81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1</w:t>
            </w:r>
          </w:p>
        </w:tc>
        <w:tc>
          <w:tcPr>
            <w:tcW w:w="3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333F2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eval</w:t>
            </w:r>
          </w:p>
        </w:tc>
        <w:tc>
          <w:tcPr>
            <w:tcW w:w="5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4BE88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Evaluate</w:t>
            </w:r>
          </w:p>
        </w:tc>
        <w:tc>
          <w:tcPr>
            <w:tcW w:w="47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B8B01E">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32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872583">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评价实体，包含评价人 ID、被评价人 ID、岗位 ID、评分（1-5 星）、评价内容、评价类型（学生评企业 / 企业评学生）</w:t>
            </w:r>
          </w:p>
        </w:tc>
      </w:tr>
      <w:tr w14:paraId="3244A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59EB99">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2</w:t>
            </w:r>
          </w:p>
        </w:tc>
        <w:tc>
          <w:tcPr>
            <w:tcW w:w="3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2F72C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返回值</w:t>
            </w:r>
          </w:p>
        </w:tc>
        <w:tc>
          <w:tcPr>
            <w:tcW w:w="5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8772F9">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47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4AFE46">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输出</w:t>
            </w:r>
          </w:p>
        </w:tc>
        <w:tc>
          <w:tcPr>
            <w:tcW w:w="32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A5BA6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统一返回结果，包含 code、message、data（评价 ID）</w:t>
            </w:r>
          </w:p>
        </w:tc>
      </w:tr>
    </w:tbl>
    <w:p w14:paraId="7285DA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实现逻辑</w:t>
      </w:r>
    </w:p>
    <w:p w14:paraId="2EBC052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接收评价实体 Evaluate，校验必填项（评价人 ID、被评价人 ID、岗位 ID、评分）是否为空；</w:t>
      </w:r>
    </w:p>
    <w:p w14:paraId="69AD816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校验评价人权限：仅完成该兼职的学生 / 企业可互相评价，未完成兼职则返回 “无评价权限”；</w:t>
      </w:r>
    </w:p>
    <w:p w14:paraId="236493A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校验是否已评价：同一评价人对同一岗位仅可评价 1 次，重复评价则返回 “已完成评价，不可重复提交”；</w:t>
      </w:r>
    </w:p>
    <w:p w14:paraId="5A4AE3B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checkContent 方法检测评价内容是否包含违规词汇（如辱骂、广告）；</w:t>
      </w:r>
    </w:p>
    <w:p w14:paraId="64608AD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若内容违规：返回 “评价内容包含违规信息，请修改后提交”；若合规：补全评价时间，调用 evaluateMapper.insert (eval) 插入评价记录；</w:t>
      </w:r>
    </w:p>
    <w:p w14:paraId="7391772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calculateCredit 方法，根据评分更新被评价人的信用分；</w:t>
      </w:r>
    </w:p>
    <w:p w14:paraId="1DD3110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messageService 推送 “评价已生效” 通知给被评价人；</w:t>
      </w:r>
    </w:p>
    <w:p w14:paraId="007CAB4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返回评价提交成功。</w:t>
      </w:r>
    </w:p>
    <w:p w14:paraId="632229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4.4.3 checkContent 方法设计（评价内容合规检测）</w:t>
      </w:r>
    </w:p>
    <w:p w14:paraId="184620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接口参数表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5"/>
        <w:gridCol w:w="1128"/>
        <w:gridCol w:w="1410"/>
        <w:gridCol w:w="1771"/>
        <w:gridCol w:w="4498"/>
      </w:tblGrid>
      <w:tr w14:paraId="7E6BD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6A295C">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序号</w:t>
            </w:r>
          </w:p>
        </w:tc>
        <w:tc>
          <w:tcPr>
            <w:tcW w:w="5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2BB3F4">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参数名</w:t>
            </w:r>
          </w:p>
        </w:tc>
        <w:tc>
          <w:tcPr>
            <w:tcW w:w="7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E116B7">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参数类型</w:t>
            </w:r>
          </w:p>
        </w:tc>
        <w:tc>
          <w:tcPr>
            <w:tcW w:w="9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761DD1">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输入 / 输出</w:t>
            </w:r>
          </w:p>
        </w:tc>
        <w:tc>
          <w:tcPr>
            <w:tcW w:w="23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E5EE1C">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说明</w:t>
            </w:r>
          </w:p>
        </w:tc>
      </w:tr>
      <w:tr w14:paraId="03F29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2BC2BB">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1</w:t>
            </w:r>
          </w:p>
        </w:tc>
        <w:tc>
          <w:tcPr>
            <w:tcW w:w="5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75578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content</w:t>
            </w:r>
          </w:p>
        </w:tc>
        <w:tc>
          <w:tcPr>
            <w:tcW w:w="7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29B5C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String</w:t>
            </w:r>
          </w:p>
        </w:tc>
        <w:tc>
          <w:tcPr>
            <w:tcW w:w="9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AC55FB">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3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EE8823">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评价文本内容</w:t>
            </w:r>
          </w:p>
        </w:tc>
      </w:tr>
      <w:tr w14:paraId="04FEE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DF42B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2</w:t>
            </w:r>
          </w:p>
        </w:tc>
        <w:tc>
          <w:tcPr>
            <w:tcW w:w="5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DCDC1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返回值</w:t>
            </w:r>
          </w:p>
        </w:tc>
        <w:tc>
          <w:tcPr>
            <w:tcW w:w="7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D922C2">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Boolean</w:t>
            </w:r>
          </w:p>
        </w:tc>
        <w:tc>
          <w:tcPr>
            <w:tcW w:w="9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210B0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输出</w:t>
            </w:r>
          </w:p>
        </w:tc>
        <w:tc>
          <w:tcPr>
            <w:tcW w:w="23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3416A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true = 内容合规，false = 内容违规</w:t>
            </w:r>
          </w:p>
        </w:tc>
      </w:tr>
    </w:tbl>
    <w:p w14:paraId="2534F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实现逻辑</w:t>
      </w:r>
    </w:p>
    <w:p w14:paraId="2374D49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加载系统违规词汇库（如 “垃圾”“骗子”“刷单” 等）；</w:t>
      </w:r>
    </w:p>
    <w:p w14:paraId="6C2B720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将评价内容转为小写，遍历违规词汇库，匹配是否包含违规词；</w:t>
      </w:r>
    </w:p>
    <w:p w14:paraId="53080F7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若匹配到任意违规词，返回 false；未匹配到则返回 true。</w:t>
      </w:r>
    </w:p>
    <w:p w14:paraId="28B465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4.4.4 calculateCredit 方法设计（信用分计算更新）</w:t>
      </w:r>
    </w:p>
    <w:p w14:paraId="4C1B98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ascii="宋体" w:hAnsi="宋体" w:eastAsia="宋体" w:cs="宋体"/>
          <w:b/>
          <w:bCs/>
          <w:color w:val="000000"/>
          <w:kern w:val="0"/>
          <w:sz w:val="24"/>
          <w:szCs w:val="24"/>
          <w:lang w:val="en-US" w:eastAsia="zh-CN" w:bidi="ar"/>
          <w:woUserID w:val="1"/>
        </w:rPr>
      </w:pPr>
      <w:r>
        <w:rPr>
          <w:rStyle w:val="35"/>
          <w:rFonts w:ascii="宋体" w:hAnsi="宋体" w:eastAsia="宋体" w:cs="宋体"/>
          <w:b/>
          <w:bCs/>
          <w:color w:val="000000"/>
          <w:kern w:val="0"/>
          <w:sz w:val="24"/>
          <w:szCs w:val="24"/>
          <w:lang w:val="en-US" w:eastAsia="zh-CN" w:bidi="ar"/>
          <w:woUserID w:val="1"/>
        </w:rPr>
        <w:t>接口参数表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2"/>
        <w:gridCol w:w="1363"/>
        <w:gridCol w:w="1703"/>
        <w:gridCol w:w="2142"/>
        <w:gridCol w:w="3422"/>
      </w:tblGrid>
      <w:tr w14:paraId="7F41D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C8FBFD">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序号</w:t>
            </w:r>
          </w:p>
        </w:tc>
        <w:tc>
          <w:tcPr>
            <w:tcW w:w="70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7C8F77">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参数名</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95EC13">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参数类型</w:t>
            </w:r>
          </w:p>
        </w:tc>
        <w:tc>
          <w:tcPr>
            <w:tcW w:w="11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6CD590">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输入 / 输出</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563CBA">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说明</w:t>
            </w:r>
          </w:p>
        </w:tc>
      </w:tr>
      <w:tr w14:paraId="31D00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0AE5B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1</w:t>
            </w:r>
          </w:p>
        </w:tc>
        <w:tc>
          <w:tcPr>
            <w:tcW w:w="70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6E3E5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userId</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CF5BE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Integer</w:t>
            </w:r>
          </w:p>
        </w:tc>
        <w:tc>
          <w:tcPr>
            <w:tcW w:w="11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D04DF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EC530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被评价人 ID</w:t>
            </w:r>
          </w:p>
        </w:tc>
      </w:tr>
      <w:tr w14:paraId="2BF42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BB879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2</w:t>
            </w:r>
          </w:p>
        </w:tc>
        <w:tc>
          <w:tcPr>
            <w:tcW w:w="70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58941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score</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D7486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Integer</w:t>
            </w:r>
          </w:p>
        </w:tc>
        <w:tc>
          <w:tcPr>
            <w:tcW w:w="11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3897A1">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E2B8B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评价评分（1-5 星）</w:t>
            </w:r>
          </w:p>
        </w:tc>
      </w:tr>
      <w:tr w14:paraId="440E5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379E3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3</w:t>
            </w:r>
          </w:p>
        </w:tc>
        <w:tc>
          <w:tcPr>
            <w:tcW w:w="70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46DDC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返回值</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7EF029">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11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C46D4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输出</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73F15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信用分更新结果</w:t>
            </w:r>
          </w:p>
        </w:tc>
      </w:tr>
    </w:tbl>
    <w:p w14:paraId="430BA5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实现逻辑</w:t>
      </w:r>
    </w:p>
    <w:p w14:paraId="4D9C90D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根据 userId 查询用户当前信用分（默认初始分 100）；</w:t>
      </w:r>
    </w:p>
    <w:p w14:paraId="2EC8BD5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评分换算规则：5 星 + 5 分、4 星 + 3 分、3 星 0 分、2 星 - 3 分、1 星 - 5 分；</w:t>
      </w:r>
    </w:p>
    <w:p w14:paraId="0093716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计算新信用分，限制信用分范围：最低 0 分，最高 150 分；</w:t>
      </w:r>
    </w:p>
    <w:p w14:paraId="0A42F01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userService.updateCredit (userId, newCredit) 更新用户信用分；</w:t>
      </w:r>
    </w:p>
    <w:p w14:paraId="3FFB73C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返回信用分更新成功，包含新旧信用分。</w:t>
      </w:r>
    </w:p>
    <w:p w14:paraId="5A1AE3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4.5 AuditService 类设计实现（审核管理核心业务类）</w:t>
      </w:r>
    </w:p>
    <w:p w14:paraId="0728F0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4.5.1 类图总体描述</w:t>
      </w:r>
    </w:p>
    <w:p w14:paraId="6A3886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Fonts w:ascii="宋体" w:hAnsi="宋体" w:eastAsia="宋体" w:cs="宋体"/>
          <w:color w:val="000000"/>
          <w:kern w:val="0"/>
          <w:sz w:val="24"/>
          <w:szCs w:val="24"/>
          <w:lang w:val="en-US" w:eastAsia="zh-CN" w:bidi="ar"/>
          <w:woUserID w:val="1"/>
        </w:rPr>
        <w:t>AuditService 是平台合规监管核心类，负责</w:t>
      </w:r>
      <w:r>
        <w:rPr>
          <w:rStyle w:val="35"/>
          <w:rFonts w:ascii="宋体" w:hAnsi="宋体" w:eastAsia="宋体" w:cs="宋体"/>
          <w:b/>
          <w:bCs/>
          <w:color w:val="000000"/>
          <w:kern w:val="0"/>
          <w:sz w:val="24"/>
          <w:szCs w:val="24"/>
          <w:lang w:val="en-US" w:eastAsia="zh-CN" w:bidi="ar"/>
          <w:woUserID w:val="1"/>
        </w:rPr>
        <w:t>岗位审核、用户实名认证审核、评价合规审核</w:t>
      </w:r>
      <w:r>
        <w:rPr>
          <w:rFonts w:ascii="宋体" w:hAnsi="宋体" w:eastAsia="宋体" w:cs="宋体"/>
          <w:color w:val="000000"/>
          <w:kern w:val="0"/>
          <w:sz w:val="24"/>
          <w:szCs w:val="24"/>
          <w:lang w:val="en-US" w:eastAsia="zh-CN" w:bidi="ar"/>
          <w:woUserID w:val="1"/>
        </w:rPr>
        <w:t>，记录审核日志，同步审核结果，依赖 AuditMapper、JobService、UserService，确保审核流程标准化、可追溯。</w:t>
      </w:r>
    </w:p>
    <w:p w14:paraId="582BE2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ascii="宋体" w:hAnsi="宋体" w:eastAsia="宋体" w:cs="宋体"/>
          <w:b/>
          <w:bCs/>
          <w:color w:val="000000"/>
          <w:kern w:val="0"/>
          <w:sz w:val="24"/>
          <w:szCs w:val="24"/>
          <w:lang w:val="en-US" w:eastAsia="zh-CN" w:bidi="ar"/>
          <w:woUserID w:val="1"/>
        </w:rPr>
      </w:pPr>
      <w:r>
        <w:rPr>
          <w:rStyle w:val="35"/>
          <w:rFonts w:ascii="宋体" w:hAnsi="宋体" w:eastAsia="宋体" w:cs="宋体"/>
          <w:b/>
          <w:bCs/>
          <w:color w:val="000000"/>
          <w:kern w:val="0"/>
          <w:sz w:val="24"/>
          <w:szCs w:val="24"/>
          <w:lang w:val="en-US" w:eastAsia="zh-CN" w:bidi="ar"/>
          <w:woUserID w:val="1"/>
        </w:rPr>
        <w:t>类图简要描述：</w:t>
      </w:r>
    </w:p>
    <w:p w14:paraId="3C17E4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5"/>
          <w:rFonts w:hint="default" w:ascii="宋体" w:hAnsi="宋体" w:eastAsia="宋体" w:cs="宋体"/>
          <w:b/>
          <w:bCs/>
          <w:color w:val="000000"/>
          <w:kern w:val="0"/>
          <w:sz w:val="24"/>
          <w:szCs w:val="24"/>
          <w:lang w:eastAsia="zh-CN" w:bidi="ar"/>
          <w:woUserID w:val="1"/>
        </w:rPr>
      </w:pPr>
      <w:r>
        <w:rPr>
          <w:rStyle w:val="35"/>
          <w:rFonts w:hint="default" w:ascii="宋体" w:hAnsi="宋体" w:eastAsia="宋体" w:cs="宋体"/>
          <w:b/>
          <w:bCs/>
          <w:color w:val="000000"/>
          <w:kern w:val="0"/>
          <w:sz w:val="24"/>
          <w:szCs w:val="24"/>
          <w:lang w:eastAsia="zh-CN" w:bidi="ar"/>
          <w:woUserID w:val="1"/>
        </w:rPr>
        <w:drawing>
          <wp:inline distT="0" distB="0" distL="114300" distR="114300">
            <wp:extent cx="5972175" cy="2877820"/>
            <wp:effectExtent l="0" t="0" r="9525" b="177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5972175" cy="2877820"/>
                    </a:xfrm>
                    <a:prstGeom prst="rect">
                      <a:avLst/>
                    </a:prstGeom>
                  </pic:spPr>
                </pic:pic>
              </a:graphicData>
            </a:graphic>
          </wp:inline>
        </w:drawing>
      </w:r>
    </w:p>
    <w:p w14:paraId="31CDCD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4.5.2 auditJob 方法设计（岗位审核核心方法）</w:t>
      </w:r>
    </w:p>
    <w:p w14:paraId="672FB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Fonts w:ascii="宋体" w:hAnsi="宋体" w:eastAsia="宋体" w:cs="宋体"/>
          <w:color w:val="000000"/>
          <w:kern w:val="0"/>
          <w:sz w:val="24"/>
          <w:szCs w:val="24"/>
          <w:lang w:val="en-US" w:eastAsia="zh-CN" w:bidi="ar"/>
          <w:woUserID w:val="1"/>
        </w:rPr>
        <w:t>该方法用于</w:t>
      </w:r>
      <w:r>
        <w:rPr>
          <w:rStyle w:val="35"/>
          <w:rFonts w:ascii="宋体" w:hAnsi="宋体" w:eastAsia="宋体" w:cs="宋体"/>
          <w:b/>
          <w:bCs/>
          <w:color w:val="000000"/>
          <w:kern w:val="0"/>
          <w:sz w:val="24"/>
          <w:szCs w:val="24"/>
          <w:lang w:val="en-US" w:eastAsia="zh-CN" w:bidi="ar"/>
          <w:woUserID w:val="1"/>
        </w:rPr>
        <w:t>平台管理员审核企业发布的兼职岗位</w:t>
      </w:r>
      <w:r>
        <w:rPr>
          <w:rFonts w:ascii="宋体" w:hAnsi="宋体" w:eastAsia="宋体" w:cs="宋体"/>
          <w:color w:val="000000"/>
          <w:kern w:val="0"/>
          <w:sz w:val="24"/>
          <w:szCs w:val="24"/>
          <w:lang w:val="en-US" w:eastAsia="zh-CN" w:bidi="ar"/>
          <w:woUserID w:val="1"/>
        </w:rPr>
        <w:t>，完成审核结果记录、岗位状态更新、结果通知全流程。</w:t>
      </w:r>
    </w:p>
    <w:p w14:paraId="1FAE97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接口参数表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8"/>
        <w:gridCol w:w="1118"/>
        <w:gridCol w:w="1396"/>
        <w:gridCol w:w="1755"/>
        <w:gridCol w:w="4545"/>
      </w:tblGrid>
      <w:tr w14:paraId="511E2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2A1444">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序号</w:t>
            </w:r>
          </w:p>
        </w:tc>
        <w:tc>
          <w:tcPr>
            <w:tcW w:w="57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FAB76D">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参数名</w:t>
            </w:r>
          </w:p>
        </w:tc>
        <w:tc>
          <w:tcPr>
            <w:tcW w:w="72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ADE542">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参数类型</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F69587">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输入 / 输出</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22EF02">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说明</w:t>
            </w:r>
          </w:p>
        </w:tc>
      </w:tr>
      <w:tr w14:paraId="4D61D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1F394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1</w:t>
            </w:r>
          </w:p>
        </w:tc>
        <w:tc>
          <w:tcPr>
            <w:tcW w:w="57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D26D5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jobId</w:t>
            </w:r>
          </w:p>
        </w:tc>
        <w:tc>
          <w:tcPr>
            <w:tcW w:w="72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B9A6A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Integer</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675529">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7EFFC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待审核岗位 ID</w:t>
            </w:r>
          </w:p>
        </w:tc>
      </w:tr>
      <w:tr w14:paraId="58F09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28CA08">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2</w:t>
            </w:r>
          </w:p>
        </w:tc>
        <w:tc>
          <w:tcPr>
            <w:tcW w:w="57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66947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72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526783">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Integer</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4B3F8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8412CB">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审核结果：1 = 通过，2 = 驳回</w:t>
            </w:r>
          </w:p>
        </w:tc>
      </w:tr>
      <w:tr w14:paraId="4762A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0F20E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3</w:t>
            </w:r>
          </w:p>
        </w:tc>
        <w:tc>
          <w:tcPr>
            <w:tcW w:w="57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52F363">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remark</w:t>
            </w:r>
          </w:p>
        </w:tc>
        <w:tc>
          <w:tcPr>
            <w:tcW w:w="72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320E4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String</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B950A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82255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审核备注（驳回原因 / 通过说明）</w:t>
            </w:r>
          </w:p>
        </w:tc>
      </w:tr>
      <w:tr w14:paraId="42E0A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CF646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4</w:t>
            </w:r>
          </w:p>
        </w:tc>
        <w:tc>
          <w:tcPr>
            <w:tcW w:w="57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56EA3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返回值</w:t>
            </w:r>
          </w:p>
        </w:tc>
        <w:tc>
          <w:tcPr>
            <w:tcW w:w="72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49EAAE">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2C4FC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输出</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7214D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审核结果</w:t>
            </w:r>
          </w:p>
        </w:tc>
      </w:tr>
    </w:tbl>
    <w:p w14:paraId="6CD621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实现逻辑</w:t>
      </w:r>
    </w:p>
    <w:p w14:paraId="1DE21FB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根据 jobId 查询岗位信息，校验岗位是否为 “待审核” 状态，非待审核则返回 “该岗位无需审核”；</w:t>
      </w:r>
    </w:p>
    <w:p w14:paraId="5FB93C1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创建审核日志实体 AuditLog：填充岗位 ID、审核人 ID（当前登录管理员）、审核结果、备注、审核时间；</w:t>
      </w:r>
    </w:p>
    <w:p w14:paraId="1AEDFA4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auditMapper.insert (auditLog) 保存审核日志；</w:t>
      </w:r>
    </w:p>
    <w:p w14:paraId="0248F72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根据审核结果更新岗位状态：</w:t>
      </w:r>
    </w:p>
    <w:p w14:paraId="55FEA551">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审核通过：调用 jobService.updateJobStatus (jobId, 2)（2 = 已审核可报名）；</w:t>
      </w:r>
    </w:p>
    <w:p w14:paraId="17CE6E13">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审核驳回：调用 jobService.updateJobStatus (jobId, 3)（3 = 审核驳回）；</w:t>
      </w:r>
    </w:p>
    <w:p w14:paraId="35FE6CA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messageService 推送审核结果通知给企业（包含审核结果 + 备注）；</w:t>
      </w:r>
    </w:p>
    <w:p w14:paraId="2D52B6F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返回审核操作成功。</w:t>
      </w:r>
    </w:p>
    <w:p w14:paraId="64E0C2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4.5.3 createAuditTask 方法设计（创建待审核任务）</w:t>
      </w:r>
    </w:p>
    <w:p w14:paraId="41BE06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Fonts w:ascii="宋体" w:hAnsi="宋体" w:eastAsia="宋体" w:cs="宋体"/>
          <w:color w:val="000000"/>
          <w:kern w:val="0"/>
          <w:sz w:val="24"/>
          <w:szCs w:val="24"/>
          <w:lang w:val="en-US" w:eastAsia="zh-CN" w:bidi="ar"/>
          <w:woUserID w:val="1"/>
        </w:rPr>
        <w:t>该方法用于</w:t>
      </w:r>
      <w:r>
        <w:rPr>
          <w:rStyle w:val="35"/>
          <w:rFonts w:ascii="宋体" w:hAnsi="宋体" w:eastAsia="宋体" w:cs="宋体"/>
          <w:b/>
          <w:bCs/>
          <w:color w:val="000000"/>
          <w:kern w:val="0"/>
          <w:sz w:val="24"/>
          <w:szCs w:val="24"/>
          <w:lang w:val="en-US" w:eastAsia="zh-CN" w:bidi="ar"/>
          <w:woUserID w:val="1"/>
        </w:rPr>
        <w:t>触发待审核任务生成</w:t>
      </w:r>
      <w:r>
        <w:rPr>
          <w:rFonts w:ascii="宋体" w:hAnsi="宋体" w:eastAsia="宋体" w:cs="宋体"/>
          <w:color w:val="000000"/>
          <w:kern w:val="0"/>
          <w:sz w:val="24"/>
          <w:szCs w:val="24"/>
          <w:lang w:val="en-US" w:eastAsia="zh-CN" w:bidi="ar"/>
          <w:woUserID w:val="1"/>
        </w:rPr>
        <w:t>（如岗位发布后自动创建待审核任务），便于管理员在审核列表中查看。</w:t>
      </w:r>
    </w:p>
    <w:p w14:paraId="02B464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接口参数表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4"/>
        <w:gridCol w:w="1056"/>
        <w:gridCol w:w="1307"/>
        <w:gridCol w:w="1643"/>
        <w:gridCol w:w="4862"/>
      </w:tblGrid>
      <w:tr w14:paraId="00CEF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0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98D736">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序号</w:t>
            </w:r>
          </w:p>
        </w:tc>
        <w:tc>
          <w:tcPr>
            <w:tcW w:w="5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2BD9FA">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参数名</w:t>
            </w:r>
          </w:p>
        </w:tc>
        <w:tc>
          <w:tcPr>
            <w:tcW w:w="67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8BD2A9">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参数类型</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1D334E">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输入 / 输出</w:t>
            </w:r>
          </w:p>
        </w:tc>
        <w:tc>
          <w:tcPr>
            <w:tcW w:w="25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371789">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说明</w:t>
            </w:r>
          </w:p>
        </w:tc>
      </w:tr>
      <w:tr w14:paraId="3C50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3E8742">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1</w:t>
            </w:r>
          </w:p>
        </w:tc>
        <w:tc>
          <w:tcPr>
            <w:tcW w:w="5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9FB0C6">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targetId</w:t>
            </w:r>
          </w:p>
        </w:tc>
        <w:tc>
          <w:tcPr>
            <w:tcW w:w="67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9190B9">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Integer</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C7990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5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7ECF5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待审核对象 ID（岗位 ID / 用户 ID）</w:t>
            </w:r>
          </w:p>
        </w:tc>
      </w:tr>
      <w:tr w14:paraId="0D349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BA080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2</w:t>
            </w:r>
          </w:p>
        </w:tc>
        <w:tc>
          <w:tcPr>
            <w:tcW w:w="5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1EE04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type</w:t>
            </w:r>
          </w:p>
        </w:tc>
        <w:tc>
          <w:tcPr>
            <w:tcW w:w="67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6EB90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Integer</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F4FB86">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5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68307B">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审核类型：1 = 岗位审核，2 = 用户审核</w:t>
            </w:r>
          </w:p>
        </w:tc>
      </w:tr>
      <w:tr w14:paraId="1B28E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04C59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3</w:t>
            </w:r>
          </w:p>
        </w:tc>
        <w:tc>
          <w:tcPr>
            <w:tcW w:w="5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98D44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返回值</w:t>
            </w:r>
          </w:p>
        </w:tc>
        <w:tc>
          <w:tcPr>
            <w:tcW w:w="67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5C05C3">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6A9EC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输出</w:t>
            </w:r>
          </w:p>
        </w:tc>
        <w:tc>
          <w:tcPr>
            <w:tcW w:w="25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A0B58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任务创建结果</w:t>
            </w:r>
          </w:p>
        </w:tc>
      </w:tr>
    </w:tbl>
    <w:p w14:paraId="519398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实现逻辑</w:t>
      </w:r>
    </w:p>
    <w:p w14:paraId="422BC8B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校验 targetId 对应的对象是否存在（岗位 / 用户），不存在则返回 “待审核对象不存在”；</w:t>
      </w:r>
    </w:p>
    <w:p w14:paraId="1E29791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创建待审核任务实体：填充 targetId、审核类型、创建时间、状态（待审核）；</w:t>
      </w:r>
    </w:p>
    <w:p w14:paraId="270F945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auditMapper.insertAuditTask (task) 保存待审核任务；</w:t>
      </w:r>
    </w:p>
    <w:p w14:paraId="19009B4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返回待审核任务创建成功。</w:t>
      </w:r>
    </w:p>
    <w:p w14:paraId="5FD2EB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1"/>
        </w:rPr>
      </w:pPr>
      <w:r>
        <w:rPr>
          <w:color w:val="000000"/>
          <w:sz w:val="24"/>
          <w:szCs w:val="24"/>
          <w:woUserID w:val="1"/>
        </w:rPr>
        <w:t>4.5.4 auditUser 方法设计（用户实名认证审核）</w:t>
      </w:r>
    </w:p>
    <w:p w14:paraId="2177B0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接口参数表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1"/>
        <w:gridCol w:w="1175"/>
        <w:gridCol w:w="1468"/>
        <w:gridCol w:w="1845"/>
        <w:gridCol w:w="4283"/>
      </w:tblGrid>
      <w:tr w14:paraId="5919C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88C225">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序号</w:t>
            </w:r>
          </w:p>
        </w:tc>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FDDD7F">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参数名</w:t>
            </w:r>
          </w:p>
        </w:tc>
        <w:tc>
          <w:tcPr>
            <w:tcW w:w="7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C10B3E">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参数类型</w:t>
            </w:r>
          </w:p>
        </w:tc>
        <w:tc>
          <w:tcPr>
            <w:tcW w:w="95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64EC7F">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输入 / 输出</w:t>
            </w:r>
          </w:p>
        </w:tc>
        <w:tc>
          <w:tcPr>
            <w:tcW w:w="22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128FC7">
            <w:pPr>
              <w:keepNext w:val="0"/>
              <w:keepLines w:val="0"/>
              <w:widowControl/>
              <w:suppressLineNumbers w:val="0"/>
              <w:jc w:val="left"/>
              <w:rPr>
                <w:b/>
                <w:bCs/>
                <w:woUserID w:val="1"/>
              </w:rPr>
            </w:pPr>
            <w:r>
              <w:rPr>
                <w:rFonts w:ascii="宋体" w:hAnsi="宋体" w:eastAsia="宋体" w:cs="宋体"/>
                <w:b/>
                <w:bCs/>
                <w:kern w:val="0"/>
                <w:sz w:val="24"/>
                <w:szCs w:val="24"/>
                <w:lang w:val="en-US" w:eastAsia="zh-CN" w:bidi="ar"/>
                <w:woUserID w:val="1"/>
              </w:rPr>
              <w:t>说明</w:t>
            </w:r>
          </w:p>
        </w:tc>
      </w:tr>
      <w:tr w14:paraId="519FA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2F171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1</w:t>
            </w:r>
          </w:p>
        </w:tc>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6EAC81">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userId</w:t>
            </w:r>
          </w:p>
        </w:tc>
        <w:tc>
          <w:tcPr>
            <w:tcW w:w="7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1D8D7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Integer</w:t>
            </w:r>
          </w:p>
        </w:tc>
        <w:tc>
          <w:tcPr>
            <w:tcW w:w="95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A7257F">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2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218322">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待审核用户 ID</w:t>
            </w:r>
          </w:p>
        </w:tc>
      </w:tr>
      <w:tr w14:paraId="7D82A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72ECD6">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2</w:t>
            </w:r>
          </w:p>
        </w:tc>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2E1AF2">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7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939BF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Integer</w:t>
            </w:r>
          </w:p>
        </w:tc>
        <w:tc>
          <w:tcPr>
            <w:tcW w:w="95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8BECB9">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2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990E4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审核结果：1 = 通过，2 = 驳回</w:t>
            </w:r>
          </w:p>
        </w:tc>
      </w:tr>
      <w:tr w14:paraId="4890D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940FA4">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3</w:t>
            </w:r>
          </w:p>
        </w:tc>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2518E5">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remark</w:t>
            </w:r>
          </w:p>
        </w:tc>
        <w:tc>
          <w:tcPr>
            <w:tcW w:w="7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94B1EE">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String</w:t>
            </w:r>
          </w:p>
        </w:tc>
        <w:tc>
          <w:tcPr>
            <w:tcW w:w="95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EAD330">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输入</w:t>
            </w:r>
          </w:p>
        </w:tc>
        <w:tc>
          <w:tcPr>
            <w:tcW w:w="22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DECADC">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审核备注（驳回原因）</w:t>
            </w:r>
          </w:p>
        </w:tc>
      </w:tr>
      <w:tr w14:paraId="3C2E9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A89887">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4</w:t>
            </w:r>
          </w:p>
        </w:tc>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1D109D">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返回值</w:t>
            </w:r>
          </w:p>
        </w:tc>
        <w:tc>
          <w:tcPr>
            <w:tcW w:w="7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09CFBA">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Result</w:t>
            </w:r>
          </w:p>
        </w:tc>
        <w:tc>
          <w:tcPr>
            <w:tcW w:w="95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5EE1A2">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输出</w:t>
            </w:r>
          </w:p>
        </w:tc>
        <w:tc>
          <w:tcPr>
            <w:tcW w:w="221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B88283">
            <w:pPr>
              <w:keepNext w:val="0"/>
              <w:keepLines w:val="0"/>
              <w:widowControl/>
              <w:suppressLineNumbers w:val="0"/>
              <w:jc w:val="left"/>
              <w:rPr>
                <w:woUserID w:val="1"/>
              </w:rPr>
            </w:pPr>
            <w:r>
              <w:rPr>
                <w:rFonts w:ascii="宋体" w:hAnsi="宋体" w:eastAsia="宋体" w:cs="宋体"/>
                <w:kern w:val="0"/>
                <w:sz w:val="24"/>
                <w:szCs w:val="24"/>
                <w:lang w:val="en-US" w:eastAsia="zh-CN" w:bidi="ar"/>
                <w:woUserID w:val="1"/>
              </w:rPr>
              <w:t>审核结果</w:t>
            </w:r>
          </w:p>
        </w:tc>
      </w:tr>
    </w:tbl>
    <w:p w14:paraId="674BE8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woUserID w:val="1"/>
        </w:rPr>
      </w:pPr>
      <w:r>
        <w:rPr>
          <w:rStyle w:val="35"/>
          <w:rFonts w:ascii="宋体" w:hAnsi="宋体" w:eastAsia="宋体" w:cs="宋体"/>
          <w:b/>
          <w:bCs/>
          <w:color w:val="000000"/>
          <w:kern w:val="0"/>
          <w:sz w:val="24"/>
          <w:szCs w:val="24"/>
          <w:lang w:val="en-US" w:eastAsia="zh-CN" w:bidi="ar"/>
          <w:woUserID w:val="1"/>
        </w:rPr>
        <w:t>实现逻辑</w:t>
      </w:r>
    </w:p>
    <w:p w14:paraId="5F8786B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根据 userId 查询用户实名认证信息，校验是否为 “待审核” 状态；</w:t>
      </w:r>
    </w:p>
    <w:p w14:paraId="11F7469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创建审核日志 AuditLog：填充用户 ID、审核人 ID、审核结果、备注；</w:t>
      </w:r>
    </w:p>
    <w:p w14:paraId="290110A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调用 auditMapper.insert (auditLog) 保存日志；</w:t>
      </w:r>
    </w:p>
    <w:p w14:paraId="1618545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根据审核结果更新用户状态：</w:t>
      </w:r>
    </w:p>
    <w:p w14:paraId="3897AE49">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审核通过：调用 userService.updateUserStatus (userId, 2)（2 = 已实名认证）；</w:t>
      </w:r>
    </w:p>
    <w:p w14:paraId="3D6497BA">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审核驳回：调用 userService.updateUserStatus (userId, 3)（3 = 实名认证驳回）；</w:t>
      </w:r>
    </w:p>
    <w:p w14:paraId="1DCA93D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推送审核结果通知给用户；</w:t>
      </w:r>
    </w:p>
    <w:p w14:paraId="4B5F3F4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woUserID w:val="1"/>
        </w:rPr>
      </w:pPr>
      <w:r>
        <w:rPr>
          <w:color w:val="000000"/>
          <w:sz w:val="24"/>
          <w:szCs w:val="24"/>
          <w:woUserID w:val="1"/>
        </w:rPr>
        <w:t>返回审核操作成功。</w:t>
      </w:r>
    </w:p>
    <w:p w14:paraId="01814D7B">
      <w:pPr>
        <w:pStyle w:val="3"/>
        <w:numPr>
          <w:ilvl w:val="0"/>
          <w:numId w:val="0"/>
        </w:numPr>
        <w:tabs>
          <w:tab w:val="left" w:pos="360"/>
          <w:tab w:val="clear" w:pos="432"/>
        </w:tabs>
        <w:ind w:leftChars="0"/>
      </w:pPr>
    </w:p>
    <w:p w14:paraId="740222F3">
      <w:pPr>
        <w:pStyle w:val="3"/>
        <w:tabs>
          <w:tab w:val="left" w:pos="360"/>
          <w:tab w:val="clear" w:pos="432"/>
        </w:tabs>
        <w:ind w:left="0" w:firstLine="0"/>
      </w:pPr>
      <w:r>
        <w:rPr>
          <w:rFonts w:hint="eastAsia"/>
        </w:rPr>
        <w:t>接口设计</w:t>
      </w:r>
      <w:bookmarkEnd w:id="39"/>
    </w:p>
    <w:p w14:paraId="02D8C3FB">
      <w:pPr>
        <w:rPr>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ascii="Arial" w:hAnsi="Arial"/>
          <w:sz w:val="22"/>
          <w:szCs w:val="22"/>
        </w:rPr>
        <w:t xml:space="preserve"> </w:t>
      </w:r>
      <w:r>
        <w:rPr>
          <w:rFonts w:hint="eastAsia"/>
          <w:i/>
          <w:color w:val="0000FF"/>
        </w:rPr>
        <w:t>[由于前后端分离，因此前后端的接口通常需要在设计阶段明确下来，以便前后端开发可以同步。原则上层间之间的接口设计也需要设计出来，以便不同层间的开发人员能够同时开发。针对每一个用例都会涉及到对应的前后端接口设计]</w:t>
      </w:r>
    </w:p>
    <w:p w14:paraId="7B84804B">
      <w:pPr>
        <w:spacing w:line="360" w:lineRule="auto"/>
        <w:ind w:firstLine="480" w:firstLineChars="200"/>
        <w:rPr>
          <w:rFonts w:hint="eastAsia" w:ascii="Arial" w:hAnsi="Arial"/>
          <w:sz w:val="24"/>
          <w:szCs w:val="24"/>
        </w:rPr>
      </w:pPr>
      <w:r>
        <w:rPr>
          <w:bCs/>
          <w:sz w:val="24"/>
          <w:szCs w:val="24"/>
        </w:rPr>
        <w:t>接口设计是前后端交互的关键环节，本系统采用</w:t>
      </w:r>
      <w:r>
        <w:rPr>
          <w:rFonts w:hint="eastAsia"/>
          <w:bCs/>
          <w:sz w:val="24"/>
          <w:szCs w:val="24"/>
        </w:rPr>
        <w:t>REST</w:t>
      </w:r>
      <w:r>
        <w:rPr>
          <w:bCs/>
          <w:sz w:val="24"/>
          <w:szCs w:val="24"/>
        </w:rPr>
        <w:t>风格的API设计，通过标准的HTTP方法（GET、POST、PUT、DELETE）进行资源操作。</w:t>
      </w:r>
    </w:p>
    <w:p w14:paraId="6E9B1769">
      <w:pPr>
        <w:pStyle w:val="4"/>
        <w:rPr>
          <w:rFonts w:hint="eastAsia"/>
        </w:rPr>
      </w:pPr>
      <w:bookmarkStart w:id="40" w:name="_Toc200807041"/>
      <w:r>
        <w:t>5</w:t>
      </w:r>
      <w:r>
        <w:rPr>
          <w:rFonts w:hint="eastAsia"/>
        </w:rPr>
        <w:t>.1用户管理接口设计</w:t>
      </w:r>
      <w:bookmarkEnd w:id="40"/>
    </w:p>
    <w:p w14:paraId="5288CFF5">
      <w:pPr>
        <w:pStyle w:val="5"/>
        <w:ind w:firstLine="420"/>
      </w:pPr>
      <w:r>
        <w:rPr>
          <w:rFonts w:hint="eastAsia"/>
          <w:i/>
          <w:color w:val="0000FF"/>
          <w:sz w:val="21"/>
          <w:szCs w:val="20"/>
        </w:rPr>
        <w:t>[通常采用表格形式罗列前后端通信接口信息。并以文字阐述说明]</w:t>
      </w:r>
    </w:p>
    <w:p w14:paraId="4D69E05E">
      <w:pPr>
        <w:pStyle w:val="5"/>
      </w:pPr>
      <w:r>
        <w:t>用户管理接口负责处理用户注册、登录、信息修改等操作。</w:t>
      </w:r>
      <w:r>
        <w:rPr>
          <w:rFonts w:hint="eastAsia"/>
        </w:rPr>
        <w:t>下面以用户注册为例，明确注册过程中的消息参数列表。具体参数接口设计如下：</w:t>
      </w:r>
    </w:p>
    <w:p w14:paraId="0065FABC">
      <w:pPr>
        <w:jc w:val="center"/>
        <w:rPr>
          <w:color w:val="000000"/>
          <w:szCs w:val="21"/>
        </w:rPr>
      </w:pPr>
      <w:r>
        <w:rPr>
          <w:rFonts w:hint="eastAsia"/>
          <w:color w:val="000000"/>
          <w:szCs w:val="21"/>
        </w:rPr>
        <w:t>表4</w:t>
      </w:r>
      <w:r>
        <w:rPr>
          <w:color w:val="000000"/>
          <w:szCs w:val="21"/>
        </w:rPr>
        <w:t>.</w:t>
      </w:r>
      <w:r>
        <w:rPr>
          <w:rFonts w:hint="eastAsia"/>
          <w:color w:val="000000"/>
          <w:szCs w:val="21"/>
        </w:rPr>
        <w:t>2</w:t>
      </w:r>
      <w:r>
        <w:rPr>
          <w:color w:val="000000"/>
          <w:szCs w:val="21"/>
        </w:rPr>
        <w:t xml:space="preserve"> </w:t>
      </w:r>
      <w:r>
        <w:rPr>
          <w:rFonts w:hint="eastAsia"/>
          <w:color w:val="000000"/>
          <w:szCs w:val="21"/>
        </w:rPr>
        <w:t>用户注册接口请求参数表</w:t>
      </w:r>
    </w:p>
    <w:tbl>
      <w:tblPr>
        <w:tblStyle w:val="3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304"/>
        <w:gridCol w:w="1478"/>
        <w:gridCol w:w="1655"/>
        <w:gridCol w:w="1958"/>
        <w:gridCol w:w="3401"/>
      </w:tblGrid>
      <w:tr w14:paraId="4E3A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665"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5FBD6DB">
            <w:pPr>
              <w:widowControl/>
              <w:jc w:val="center"/>
              <w:rPr>
                <w:rFonts w:ascii="Helvetica" w:hAnsi="Helvetica" w:eastAsia="Helvetica" w:cs="Helvetica"/>
                <w:b/>
                <w:bCs/>
                <w:color w:val="000000"/>
                <w:szCs w:val="21"/>
              </w:rPr>
            </w:pPr>
            <w:r>
              <w:rPr>
                <w:rFonts w:hint="eastAsia" w:ascii="宋体" w:hAnsi="宋体" w:cs="Helvetica"/>
                <w:b/>
                <w:bCs/>
                <w:color w:val="333333"/>
                <w:kern w:val="0"/>
                <w:szCs w:val="21"/>
                <w:lang w:bidi="ar"/>
              </w:rPr>
              <w:t>参数名</w:t>
            </w:r>
          </w:p>
        </w:tc>
        <w:tc>
          <w:tcPr>
            <w:tcW w:w="754"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0AEB2CD4">
            <w:pPr>
              <w:widowControl/>
              <w:jc w:val="center"/>
              <w:rPr>
                <w:rFonts w:hint="eastAsia" w:ascii="Helvetica" w:hAnsi="Helvetica" w:cs="Helvetica"/>
                <w:b/>
                <w:bCs/>
                <w:color w:val="000000"/>
                <w:szCs w:val="21"/>
              </w:rPr>
            </w:pPr>
            <w:r>
              <w:rPr>
                <w:rFonts w:hint="eastAsia" w:ascii="Helvetica" w:hAnsi="Helvetica" w:cs="Helvetica"/>
                <w:b/>
                <w:bCs/>
                <w:color w:val="000000"/>
                <w:szCs w:val="21"/>
              </w:rPr>
              <w:t>类型</w:t>
            </w:r>
          </w:p>
        </w:tc>
        <w:tc>
          <w:tcPr>
            <w:tcW w:w="844"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32C3E628">
            <w:pPr>
              <w:widowControl/>
              <w:jc w:val="center"/>
              <w:rPr>
                <w:rFonts w:ascii="宋体" w:hAnsi="宋体" w:cs="Helvetica"/>
                <w:b/>
                <w:bCs/>
                <w:color w:val="333333"/>
                <w:kern w:val="0"/>
                <w:szCs w:val="21"/>
                <w:lang w:bidi="ar"/>
              </w:rPr>
            </w:pPr>
            <w:r>
              <w:rPr>
                <w:rFonts w:hint="eastAsia" w:ascii="宋体" w:hAnsi="宋体" w:cs="Helvetica"/>
                <w:b/>
                <w:bCs/>
                <w:color w:val="333333"/>
                <w:kern w:val="0"/>
                <w:szCs w:val="21"/>
                <w:lang w:bidi="ar"/>
              </w:rPr>
              <w:t>是否必填</w:t>
            </w:r>
          </w:p>
        </w:tc>
        <w:tc>
          <w:tcPr>
            <w:tcW w:w="999"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07E9758F">
            <w:pPr>
              <w:widowControl/>
              <w:jc w:val="center"/>
              <w:rPr>
                <w:rFonts w:ascii="宋体" w:hAnsi="宋体" w:cs="Helvetica"/>
                <w:b/>
                <w:bCs/>
                <w:color w:val="333333"/>
                <w:kern w:val="0"/>
                <w:szCs w:val="21"/>
                <w:lang w:bidi="ar"/>
              </w:rPr>
            </w:pPr>
            <w:r>
              <w:rPr>
                <w:rFonts w:hint="eastAsia" w:ascii="宋体" w:hAnsi="宋体" w:cs="Helvetica"/>
                <w:b/>
                <w:bCs/>
                <w:color w:val="333333"/>
                <w:kern w:val="0"/>
                <w:szCs w:val="21"/>
                <w:lang w:bidi="ar"/>
              </w:rPr>
              <w:t>示例值</w:t>
            </w:r>
          </w:p>
        </w:tc>
        <w:tc>
          <w:tcPr>
            <w:tcW w:w="1735"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26D55E5">
            <w:pPr>
              <w:widowControl/>
              <w:jc w:val="center"/>
              <w:rPr>
                <w:rFonts w:ascii="宋体" w:hAnsi="宋体" w:cs="Helvetica"/>
                <w:b/>
                <w:bCs/>
                <w:color w:val="333333"/>
                <w:kern w:val="0"/>
                <w:szCs w:val="21"/>
                <w:lang w:bidi="ar"/>
              </w:rPr>
            </w:pPr>
            <w:r>
              <w:rPr>
                <w:rFonts w:hint="eastAsia" w:ascii="宋体" w:hAnsi="宋体" w:cs="Helvetica"/>
                <w:b/>
                <w:bCs/>
                <w:color w:val="333333"/>
                <w:kern w:val="0"/>
                <w:szCs w:val="21"/>
                <w:lang w:bidi="ar"/>
              </w:rPr>
              <w:t>说明</w:t>
            </w:r>
          </w:p>
        </w:tc>
      </w:tr>
      <w:tr w14:paraId="05F7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5" w:type="pct"/>
            <w:tcBorders>
              <w:top w:val="nil"/>
              <w:left w:val="nil"/>
              <w:bottom w:val="nil"/>
              <w:right w:val="nil"/>
            </w:tcBorders>
            <w:shd w:val="clear" w:color="auto" w:fill="FFFFFF"/>
            <w:noWrap w:val="0"/>
            <w:tcMar>
              <w:top w:w="90" w:type="dxa"/>
              <w:left w:w="195" w:type="dxa"/>
              <w:bottom w:w="90" w:type="dxa"/>
              <w:right w:w="195" w:type="dxa"/>
            </w:tcMar>
            <w:vAlign w:val="center"/>
          </w:tcPr>
          <w:p w14:paraId="059A6707">
            <w:pPr>
              <w:widowControl/>
              <w:jc w:val="center"/>
              <w:rPr>
                <w:rFonts w:ascii="Times New Roman Regular" w:hAnsi="Times New Roman Regular" w:eastAsia="Helvetica" w:cs="Times New Roman Regular"/>
                <w:color w:val="333333"/>
                <w:szCs w:val="21"/>
              </w:rPr>
            </w:pPr>
            <w:r>
              <w:rPr>
                <w:rFonts w:ascii="Times New Roman Regular" w:hAnsi="Times New Roman Regular" w:cs="Times New Roman Regular"/>
                <w:color w:val="333333"/>
                <w:kern w:val="0"/>
                <w:szCs w:val="21"/>
                <w:lang w:bidi="ar"/>
              </w:rPr>
              <w:t>phone</w:t>
            </w:r>
          </w:p>
        </w:tc>
        <w:tc>
          <w:tcPr>
            <w:tcW w:w="754" w:type="pct"/>
            <w:tcBorders>
              <w:top w:val="nil"/>
              <w:left w:val="nil"/>
              <w:bottom w:val="nil"/>
              <w:right w:val="nil"/>
            </w:tcBorders>
            <w:shd w:val="clear" w:color="auto" w:fill="FFFFFF"/>
            <w:noWrap w:val="0"/>
            <w:tcMar>
              <w:top w:w="90" w:type="dxa"/>
              <w:left w:w="195" w:type="dxa"/>
              <w:bottom w:w="90" w:type="dxa"/>
              <w:right w:w="195" w:type="dxa"/>
            </w:tcMar>
            <w:vAlign w:val="center"/>
          </w:tcPr>
          <w:p w14:paraId="68BC21DA">
            <w:pPr>
              <w:widowControl/>
              <w:jc w:val="center"/>
              <w:rPr>
                <w:rFonts w:ascii="Helvetica" w:hAnsi="Helvetica" w:eastAsia="Helvetica" w:cs="Helvetica"/>
                <w:color w:val="333333"/>
                <w:szCs w:val="21"/>
              </w:rPr>
            </w:pPr>
            <w:r>
              <w:rPr>
                <w:rFonts w:hint="eastAsia" w:ascii="宋体" w:hAnsi="宋体" w:cs="Helvetica"/>
                <w:color w:val="333333"/>
                <w:kern w:val="0"/>
                <w:szCs w:val="21"/>
                <w:lang w:bidi="ar"/>
              </w:rPr>
              <w:t>字符串</w:t>
            </w:r>
          </w:p>
        </w:tc>
        <w:tc>
          <w:tcPr>
            <w:tcW w:w="844" w:type="pct"/>
            <w:tcBorders>
              <w:top w:val="nil"/>
              <w:left w:val="nil"/>
              <w:bottom w:val="nil"/>
              <w:right w:val="nil"/>
            </w:tcBorders>
            <w:shd w:val="clear" w:color="auto" w:fill="FFFFFF"/>
            <w:noWrap w:val="0"/>
            <w:tcMar>
              <w:top w:w="90" w:type="dxa"/>
              <w:left w:w="195" w:type="dxa"/>
              <w:bottom w:w="90" w:type="dxa"/>
              <w:right w:w="195" w:type="dxa"/>
            </w:tcMar>
            <w:vAlign w:val="center"/>
          </w:tcPr>
          <w:p w14:paraId="240903B3">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是</w:t>
            </w:r>
          </w:p>
        </w:tc>
        <w:tc>
          <w:tcPr>
            <w:tcW w:w="999" w:type="pct"/>
            <w:tcBorders>
              <w:top w:val="nil"/>
              <w:left w:val="nil"/>
              <w:bottom w:val="nil"/>
              <w:right w:val="nil"/>
            </w:tcBorders>
            <w:shd w:val="clear" w:color="auto" w:fill="FFFFFF"/>
            <w:noWrap w:val="0"/>
            <w:tcMar>
              <w:top w:w="90" w:type="dxa"/>
              <w:left w:w="195" w:type="dxa"/>
              <w:bottom w:w="90" w:type="dxa"/>
              <w:right w:w="195" w:type="dxa"/>
            </w:tcMar>
            <w:vAlign w:val="center"/>
          </w:tcPr>
          <w:p w14:paraId="18CC2821">
            <w:pPr>
              <w:widowControl/>
              <w:jc w:val="center"/>
              <w:rPr>
                <w:rFonts w:hint="eastAsia" w:ascii="宋体" w:hAnsi="宋体" w:cs="Helvetica"/>
                <w:color w:val="333333"/>
                <w:kern w:val="0"/>
                <w:szCs w:val="21"/>
                <w:lang w:bidi="ar"/>
              </w:rPr>
            </w:pPr>
            <w:r>
              <w:rPr>
                <w:rFonts w:hint="eastAsia" w:ascii="宋体" w:hAnsi="宋体" w:cs="Helvetica"/>
                <w:color w:val="333333"/>
                <w:kern w:val="0"/>
                <w:szCs w:val="21"/>
                <w:lang w:bidi="ar"/>
              </w:rPr>
              <w:t>13800138000</w:t>
            </w:r>
          </w:p>
        </w:tc>
        <w:tc>
          <w:tcPr>
            <w:tcW w:w="1735" w:type="pct"/>
            <w:tcBorders>
              <w:top w:val="nil"/>
              <w:left w:val="nil"/>
              <w:bottom w:val="nil"/>
              <w:right w:val="nil"/>
            </w:tcBorders>
            <w:shd w:val="clear" w:color="auto" w:fill="FFFFFF"/>
            <w:noWrap w:val="0"/>
            <w:tcMar>
              <w:top w:w="90" w:type="dxa"/>
              <w:left w:w="195" w:type="dxa"/>
              <w:bottom w:w="90" w:type="dxa"/>
              <w:right w:w="195" w:type="dxa"/>
            </w:tcMar>
            <w:vAlign w:val="center"/>
          </w:tcPr>
          <w:p w14:paraId="3869E01D">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用户注册号手机号</w:t>
            </w:r>
          </w:p>
        </w:tc>
      </w:tr>
      <w:tr w14:paraId="0A17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5" w:type="pct"/>
            <w:tcBorders>
              <w:top w:val="nil"/>
              <w:left w:val="nil"/>
              <w:bottom w:val="nil"/>
              <w:right w:val="nil"/>
            </w:tcBorders>
            <w:shd w:val="clear" w:color="auto" w:fill="FFFFFF"/>
            <w:noWrap w:val="0"/>
            <w:tcMar>
              <w:top w:w="90" w:type="dxa"/>
              <w:left w:w="195" w:type="dxa"/>
              <w:bottom w:w="90" w:type="dxa"/>
              <w:right w:w="195" w:type="dxa"/>
            </w:tcMar>
            <w:vAlign w:val="center"/>
          </w:tcPr>
          <w:p w14:paraId="30BA27A6">
            <w:pPr>
              <w:widowControl/>
              <w:jc w:val="center"/>
              <w:rPr>
                <w:rFonts w:ascii="Times New Roman Regular" w:hAnsi="Times New Roman Regular" w:cs="Times New Roman Regular"/>
                <w:color w:val="333333"/>
                <w:szCs w:val="21"/>
              </w:rPr>
            </w:pPr>
            <w:r>
              <w:rPr>
                <w:rFonts w:ascii="Times New Roman Regular" w:hAnsi="Times New Roman Regular" w:cs="Times New Roman Regular"/>
                <w:bCs/>
                <w:szCs w:val="21"/>
              </w:rPr>
              <w:t>password</w:t>
            </w:r>
          </w:p>
        </w:tc>
        <w:tc>
          <w:tcPr>
            <w:tcW w:w="754" w:type="pct"/>
            <w:tcBorders>
              <w:top w:val="nil"/>
              <w:left w:val="nil"/>
              <w:bottom w:val="nil"/>
              <w:right w:val="nil"/>
            </w:tcBorders>
            <w:shd w:val="clear" w:color="auto" w:fill="FFFFFF"/>
            <w:noWrap w:val="0"/>
            <w:tcMar>
              <w:top w:w="90" w:type="dxa"/>
              <w:left w:w="195" w:type="dxa"/>
              <w:bottom w:w="90" w:type="dxa"/>
              <w:right w:w="195" w:type="dxa"/>
            </w:tcMar>
            <w:vAlign w:val="center"/>
          </w:tcPr>
          <w:p w14:paraId="015808C6">
            <w:pPr>
              <w:widowControl/>
              <w:jc w:val="center"/>
              <w:rPr>
                <w:rFonts w:ascii="Helvetica" w:hAnsi="Helvetica" w:eastAsia="Helvetica" w:cs="Helvetica"/>
                <w:color w:val="333333"/>
                <w:szCs w:val="21"/>
              </w:rPr>
            </w:pPr>
            <w:r>
              <w:rPr>
                <w:rFonts w:hint="eastAsia" w:ascii="宋体" w:hAnsi="宋体" w:cs="Helvetica"/>
                <w:color w:val="333333"/>
                <w:kern w:val="0"/>
                <w:szCs w:val="21"/>
                <w:lang w:bidi="ar"/>
              </w:rPr>
              <w:t>字符串</w:t>
            </w:r>
          </w:p>
        </w:tc>
        <w:tc>
          <w:tcPr>
            <w:tcW w:w="844" w:type="pct"/>
            <w:tcBorders>
              <w:top w:val="nil"/>
              <w:left w:val="nil"/>
              <w:bottom w:val="nil"/>
              <w:right w:val="nil"/>
            </w:tcBorders>
            <w:shd w:val="clear" w:color="auto" w:fill="FFFFFF"/>
            <w:noWrap w:val="0"/>
            <w:tcMar>
              <w:top w:w="90" w:type="dxa"/>
              <w:left w:w="195" w:type="dxa"/>
              <w:bottom w:w="90" w:type="dxa"/>
              <w:right w:w="195" w:type="dxa"/>
            </w:tcMar>
            <w:vAlign w:val="center"/>
          </w:tcPr>
          <w:p w14:paraId="2EE7CE00">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是</w:t>
            </w:r>
          </w:p>
        </w:tc>
        <w:tc>
          <w:tcPr>
            <w:tcW w:w="999" w:type="pct"/>
            <w:tcBorders>
              <w:top w:val="nil"/>
              <w:left w:val="nil"/>
              <w:bottom w:val="nil"/>
              <w:right w:val="nil"/>
            </w:tcBorders>
            <w:shd w:val="clear" w:color="auto" w:fill="FFFFFF"/>
            <w:noWrap w:val="0"/>
            <w:tcMar>
              <w:top w:w="90" w:type="dxa"/>
              <w:left w:w="195" w:type="dxa"/>
              <w:bottom w:w="90" w:type="dxa"/>
              <w:right w:w="195" w:type="dxa"/>
            </w:tcMar>
            <w:vAlign w:val="center"/>
          </w:tcPr>
          <w:p w14:paraId="6F49FAF2">
            <w:pPr>
              <w:widowControl/>
              <w:jc w:val="center"/>
              <w:rPr>
                <w:rFonts w:ascii="宋体" w:hAnsi="宋体" w:cs="Helvetica"/>
                <w:color w:val="333333"/>
                <w:kern w:val="0"/>
                <w:szCs w:val="21"/>
                <w:lang w:bidi="ar"/>
              </w:rPr>
            </w:pPr>
            <w:r>
              <w:rPr>
                <w:rFonts w:ascii="Times New Roman Regular" w:hAnsi="Times New Roman Regular" w:cs="Times New Roman Regular"/>
                <w:color w:val="333333"/>
                <w:kern w:val="0"/>
                <w:szCs w:val="21"/>
                <w:lang w:bidi="ar"/>
              </w:rPr>
              <w:t>password123</w:t>
            </w:r>
          </w:p>
        </w:tc>
        <w:tc>
          <w:tcPr>
            <w:tcW w:w="1735" w:type="pct"/>
            <w:tcBorders>
              <w:top w:val="nil"/>
              <w:left w:val="nil"/>
              <w:bottom w:val="nil"/>
              <w:right w:val="nil"/>
            </w:tcBorders>
            <w:shd w:val="clear" w:color="auto" w:fill="FFFFFF"/>
            <w:noWrap w:val="0"/>
            <w:tcMar>
              <w:top w:w="90" w:type="dxa"/>
              <w:left w:w="195" w:type="dxa"/>
              <w:bottom w:w="90" w:type="dxa"/>
              <w:right w:w="195" w:type="dxa"/>
            </w:tcMar>
            <w:vAlign w:val="center"/>
          </w:tcPr>
          <w:p w14:paraId="224A8416">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用户密码</w:t>
            </w:r>
          </w:p>
        </w:tc>
      </w:tr>
      <w:tr w14:paraId="517B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5" w:type="pct"/>
            <w:tcBorders>
              <w:top w:val="nil"/>
              <w:left w:val="nil"/>
              <w:bottom w:val="nil"/>
              <w:right w:val="nil"/>
            </w:tcBorders>
            <w:shd w:val="clear" w:color="auto" w:fill="FFFFFF"/>
            <w:noWrap w:val="0"/>
            <w:tcMar>
              <w:top w:w="90" w:type="dxa"/>
              <w:left w:w="195" w:type="dxa"/>
              <w:bottom w:w="90" w:type="dxa"/>
              <w:right w:w="195" w:type="dxa"/>
            </w:tcMar>
            <w:vAlign w:val="center"/>
          </w:tcPr>
          <w:p w14:paraId="25E59D05">
            <w:pPr>
              <w:widowControl/>
              <w:jc w:val="center"/>
              <w:rPr>
                <w:rFonts w:ascii="Times New Roman Regular" w:hAnsi="Times New Roman Regular" w:cs="Times New Roman Regular"/>
                <w:color w:val="333333"/>
                <w:szCs w:val="21"/>
              </w:rPr>
            </w:pPr>
            <w:r>
              <w:rPr>
                <w:rFonts w:ascii="Times New Roman Regular" w:hAnsi="Times New Roman Regular" w:cs="Times New Roman Regular"/>
                <w:color w:val="333333"/>
                <w:szCs w:val="21"/>
              </w:rPr>
              <w:t>name</w:t>
            </w:r>
          </w:p>
        </w:tc>
        <w:tc>
          <w:tcPr>
            <w:tcW w:w="754" w:type="pct"/>
            <w:tcBorders>
              <w:top w:val="nil"/>
              <w:left w:val="nil"/>
              <w:bottom w:val="nil"/>
              <w:right w:val="nil"/>
            </w:tcBorders>
            <w:shd w:val="clear" w:color="auto" w:fill="FFFFFF"/>
            <w:noWrap w:val="0"/>
            <w:tcMar>
              <w:top w:w="90" w:type="dxa"/>
              <w:left w:w="195" w:type="dxa"/>
              <w:bottom w:w="90" w:type="dxa"/>
              <w:right w:w="195" w:type="dxa"/>
            </w:tcMar>
            <w:vAlign w:val="center"/>
          </w:tcPr>
          <w:p w14:paraId="3D10C788">
            <w:pPr>
              <w:widowControl/>
              <w:jc w:val="center"/>
              <w:rPr>
                <w:rFonts w:ascii="Helvetica" w:hAnsi="Helvetica" w:eastAsia="Helvetica" w:cs="Helvetica"/>
                <w:color w:val="333333"/>
                <w:szCs w:val="21"/>
              </w:rPr>
            </w:pPr>
            <w:r>
              <w:rPr>
                <w:rFonts w:hint="eastAsia" w:ascii="宋体" w:hAnsi="宋体" w:cs="Helvetica"/>
                <w:color w:val="333333"/>
                <w:kern w:val="0"/>
                <w:szCs w:val="21"/>
                <w:lang w:bidi="ar"/>
              </w:rPr>
              <w:t>字符串</w:t>
            </w:r>
          </w:p>
        </w:tc>
        <w:tc>
          <w:tcPr>
            <w:tcW w:w="844" w:type="pct"/>
            <w:tcBorders>
              <w:top w:val="nil"/>
              <w:left w:val="nil"/>
              <w:bottom w:val="nil"/>
              <w:right w:val="nil"/>
            </w:tcBorders>
            <w:shd w:val="clear" w:color="auto" w:fill="FFFFFF"/>
            <w:noWrap w:val="0"/>
            <w:tcMar>
              <w:top w:w="90" w:type="dxa"/>
              <w:left w:w="195" w:type="dxa"/>
              <w:bottom w:w="90" w:type="dxa"/>
              <w:right w:w="195" w:type="dxa"/>
            </w:tcMar>
            <w:vAlign w:val="center"/>
          </w:tcPr>
          <w:p w14:paraId="32D930D8">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是</w:t>
            </w:r>
          </w:p>
        </w:tc>
        <w:tc>
          <w:tcPr>
            <w:tcW w:w="999" w:type="pct"/>
            <w:tcBorders>
              <w:top w:val="nil"/>
              <w:left w:val="nil"/>
              <w:bottom w:val="nil"/>
              <w:right w:val="nil"/>
            </w:tcBorders>
            <w:shd w:val="clear" w:color="auto" w:fill="FFFFFF"/>
            <w:noWrap w:val="0"/>
            <w:tcMar>
              <w:top w:w="90" w:type="dxa"/>
              <w:left w:w="195" w:type="dxa"/>
              <w:bottom w:w="90" w:type="dxa"/>
              <w:right w:w="195" w:type="dxa"/>
            </w:tcMar>
            <w:vAlign w:val="center"/>
          </w:tcPr>
          <w:p w14:paraId="79EA33E5">
            <w:pPr>
              <w:widowControl/>
              <w:jc w:val="center"/>
              <w:rPr>
                <w:rFonts w:hint="eastAsia" w:ascii="宋体" w:hAnsi="宋体" w:cs="Helvetica"/>
                <w:color w:val="333333"/>
                <w:kern w:val="0"/>
                <w:szCs w:val="21"/>
                <w:lang w:bidi="ar"/>
              </w:rPr>
            </w:pPr>
            <w:r>
              <w:rPr>
                <w:rFonts w:hint="eastAsia" w:ascii="宋体" w:hAnsi="宋体" w:cs="Helvetica"/>
                <w:color w:val="333333"/>
                <w:kern w:val="0"/>
                <w:szCs w:val="21"/>
                <w:lang w:bidi="ar"/>
              </w:rPr>
              <w:t>张三</w:t>
            </w:r>
          </w:p>
        </w:tc>
        <w:tc>
          <w:tcPr>
            <w:tcW w:w="1735" w:type="pct"/>
            <w:tcBorders>
              <w:top w:val="nil"/>
              <w:left w:val="nil"/>
              <w:bottom w:val="nil"/>
              <w:right w:val="nil"/>
            </w:tcBorders>
            <w:shd w:val="clear" w:color="auto" w:fill="FFFFFF"/>
            <w:noWrap w:val="0"/>
            <w:tcMar>
              <w:top w:w="90" w:type="dxa"/>
              <w:left w:w="195" w:type="dxa"/>
              <w:bottom w:w="90" w:type="dxa"/>
              <w:right w:w="195" w:type="dxa"/>
            </w:tcMar>
            <w:vAlign w:val="center"/>
          </w:tcPr>
          <w:p w14:paraId="1724F5DD">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用户姓名</w:t>
            </w:r>
          </w:p>
        </w:tc>
      </w:tr>
      <w:tr w14:paraId="6F259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5" w:type="pct"/>
            <w:tcBorders>
              <w:top w:val="nil"/>
              <w:left w:val="nil"/>
              <w:bottom w:val="nil"/>
              <w:right w:val="nil"/>
            </w:tcBorders>
            <w:shd w:val="clear" w:color="auto" w:fill="FFFFFF"/>
            <w:noWrap w:val="0"/>
            <w:tcMar>
              <w:top w:w="90" w:type="dxa"/>
              <w:left w:w="195" w:type="dxa"/>
              <w:bottom w:w="90" w:type="dxa"/>
              <w:right w:w="195" w:type="dxa"/>
            </w:tcMar>
            <w:vAlign w:val="center"/>
          </w:tcPr>
          <w:p w14:paraId="0407F87C">
            <w:pPr>
              <w:pStyle w:val="29"/>
              <w:spacing w:line="240" w:lineRule="auto"/>
              <w:jc w:val="center"/>
              <w:rPr>
                <w:rFonts w:ascii="Times New Roman Regular" w:hAnsi="Times New Roman Regular" w:cs="Times New Roman Regular"/>
                <w:color w:val="333333"/>
                <w:kern w:val="0"/>
                <w:sz w:val="21"/>
                <w:szCs w:val="21"/>
                <w:lang w:bidi="ar"/>
              </w:rPr>
            </w:pPr>
            <w:r>
              <w:rPr>
                <w:rFonts w:ascii="Times New Roman Regular" w:hAnsi="Times New Roman Regular" w:cs="Times New Roman Regular"/>
                <w:sz w:val="21"/>
                <w:szCs w:val="21"/>
              </w:rPr>
              <w:t>role</w:t>
            </w:r>
          </w:p>
        </w:tc>
        <w:tc>
          <w:tcPr>
            <w:tcW w:w="754" w:type="pct"/>
            <w:tcBorders>
              <w:top w:val="nil"/>
              <w:left w:val="nil"/>
              <w:bottom w:val="nil"/>
              <w:right w:val="nil"/>
            </w:tcBorders>
            <w:shd w:val="clear" w:color="auto" w:fill="FFFFFF"/>
            <w:noWrap w:val="0"/>
            <w:tcMar>
              <w:top w:w="90" w:type="dxa"/>
              <w:left w:w="195" w:type="dxa"/>
              <w:bottom w:w="90" w:type="dxa"/>
              <w:right w:w="195" w:type="dxa"/>
            </w:tcMar>
            <w:vAlign w:val="center"/>
          </w:tcPr>
          <w:p w14:paraId="707B27DC">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整数</w:t>
            </w:r>
          </w:p>
        </w:tc>
        <w:tc>
          <w:tcPr>
            <w:tcW w:w="844" w:type="pct"/>
            <w:tcBorders>
              <w:top w:val="nil"/>
              <w:left w:val="nil"/>
              <w:bottom w:val="nil"/>
              <w:right w:val="nil"/>
            </w:tcBorders>
            <w:shd w:val="clear" w:color="auto" w:fill="FFFFFF"/>
            <w:noWrap w:val="0"/>
            <w:tcMar>
              <w:top w:w="90" w:type="dxa"/>
              <w:left w:w="195" w:type="dxa"/>
              <w:bottom w:w="90" w:type="dxa"/>
              <w:right w:w="195" w:type="dxa"/>
            </w:tcMar>
            <w:vAlign w:val="center"/>
          </w:tcPr>
          <w:p w14:paraId="18D1D2E2">
            <w:pPr>
              <w:widowControl/>
              <w:jc w:val="center"/>
              <w:rPr>
                <w:rFonts w:hint="eastAsia" w:ascii="宋体" w:hAnsi="宋体" w:cs="Helvetica"/>
                <w:color w:val="333333"/>
                <w:kern w:val="0"/>
                <w:szCs w:val="21"/>
                <w:lang w:bidi="ar"/>
              </w:rPr>
            </w:pPr>
            <w:r>
              <w:rPr>
                <w:rFonts w:hint="eastAsia" w:ascii="宋体" w:hAnsi="宋体" w:cs="Helvetica"/>
                <w:color w:val="333333"/>
                <w:kern w:val="0"/>
                <w:szCs w:val="21"/>
                <w:lang w:bidi="ar"/>
              </w:rPr>
              <w:t>是</w:t>
            </w:r>
          </w:p>
        </w:tc>
        <w:tc>
          <w:tcPr>
            <w:tcW w:w="999" w:type="pct"/>
            <w:tcBorders>
              <w:top w:val="nil"/>
              <w:left w:val="nil"/>
              <w:bottom w:val="nil"/>
              <w:right w:val="nil"/>
            </w:tcBorders>
            <w:shd w:val="clear" w:color="auto" w:fill="FFFFFF"/>
            <w:noWrap w:val="0"/>
            <w:tcMar>
              <w:top w:w="90" w:type="dxa"/>
              <w:left w:w="195" w:type="dxa"/>
              <w:bottom w:w="90" w:type="dxa"/>
              <w:right w:w="195" w:type="dxa"/>
            </w:tcMar>
            <w:vAlign w:val="center"/>
          </w:tcPr>
          <w:p w14:paraId="2DC7B724">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1</w:t>
            </w:r>
          </w:p>
        </w:tc>
        <w:tc>
          <w:tcPr>
            <w:tcW w:w="1735" w:type="pct"/>
            <w:tcBorders>
              <w:top w:val="nil"/>
              <w:left w:val="nil"/>
              <w:bottom w:val="nil"/>
              <w:right w:val="nil"/>
            </w:tcBorders>
            <w:shd w:val="clear" w:color="auto" w:fill="FFFFFF"/>
            <w:noWrap w:val="0"/>
            <w:tcMar>
              <w:top w:w="90" w:type="dxa"/>
              <w:left w:w="195" w:type="dxa"/>
              <w:bottom w:w="90" w:type="dxa"/>
              <w:right w:w="195" w:type="dxa"/>
            </w:tcMar>
            <w:vAlign w:val="center"/>
          </w:tcPr>
          <w:p w14:paraId="1158F574">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用户角色（例如：1普通球员）</w:t>
            </w:r>
          </w:p>
        </w:tc>
      </w:tr>
      <w:tr w14:paraId="38D2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65" w:type="pct"/>
            <w:tcBorders>
              <w:top w:val="nil"/>
              <w:left w:val="nil"/>
              <w:bottom w:val="nil"/>
              <w:right w:val="nil"/>
            </w:tcBorders>
            <w:shd w:val="clear" w:color="auto" w:fill="FFFFFF"/>
            <w:noWrap w:val="0"/>
            <w:tcMar>
              <w:top w:w="90" w:type="dxa"/>
              <w:left w:w="195" w:type="dxa"/>
              <w:bottom w:w="90" w:type="dxa"/>
              <w:right w:w="195" w:type="dxa"/>
            </w:tcMar>
            <w:vAlign w:val="center"/>
          </w:tcPr>
          <w:p w14:paraId="34E3D16F">
            <w:pPr>
              <w:pStyle w:val="29"/>
              <w:spacing w:line="240" w:lineRule="auto"/>
              <w:jc w:val="center"/>
              <w:rPr>
                <w:rFonts w:ascii="Times New Roman Regular" w:hAnsi="Times New Roman Regular" w:cs="Times New Roman Regular"/>
                <w:color w:val="333333"/>
                <w:kern w:val="0"/>
                <w:sz w:val="21"/>
                <w:szCs w:val="21"/>
                <w:lang w:bidi="ar"/>
              </w:rPr>
            </w:pPr>
            <w:r>
              <w:rPr>
                <w:rFonts w:ascii="Times New Roman Regular" w:hAnsi="Times New Roman Regular" w:cs="Times New Roman Regular"/>
                <w:sz w:val="21"/>
                <w:szCs w:val="21"/>
              </w:rPr>
              <w:t>college</w:t>
            </w:r>
          </w:p>
        </w:tc>
        <w:tc>
          <w:tcPr>
            <w:tcW w:w="754" w:type="pct"/>
            <w:tcBorders>
              <w:top w:val="nil"/>
              <w:left w:val="nil"/>
              <w:bottom w:val="nil"/>
              <w:right w:val="nil"/>
            </w:tcBorders>
            <w:shd w:val="clear" w:color="auto" w:fill="FFFFFF"/>
            <w:noWrap w:val="0"/>
            <w:tcMar>
              <w:top w:w="90" w:type="dxa"/>
              <w:left w:w="195" w:type="dxa"/>
              <w:bottom w:w="90" w:type="dxa"/>
              <w:right w:w="195" w:type="dxa"/>
            </w:tcMar>
            <w:vAlign w:val="center"/>
          </w:tcPr>
          <w:p w14:paraId="140A7B12">
            <w:pPr>
              <w:widowControl/>
              <w:jc w:val="center"/>
              <w:rPr>
                <w:rFonts w:hint="eastAsia" w:ascii="宋体" w:hAnsi="宋体" w:cs="Helvetica"/>
                <w:color w:val="333333"/>
                <w:kern w:val="0"/>
                <w:szCs w:val="21"/>
                <w:lang w:bidi="ar"/>
              </w:rPr>
            </w:pPr>
            <w:r>
              <w:rPr>
                <w:rFonts w:hint="eastAsia" w:ascii="宋体" w:hAnsi="宋体" w:cs="Helvetica"/>
                <w:color w:val="333333"/>
                <w:kern w:val="0"/>
                <w:szCs w:val="21"/>
                <w:lang w:bidi="ar"/>
              </w:rPr>
              <w:t>字符串</w:t>
            </w:r>
          </w:p>
        </w:tc>
        <w:tc>
          <w:tcPr>
            <w:tcW w:w="844" w:type="pct"/>
            <w:tcBorders>
              <w:top w:val="nil"/>
              <w:left w:val="nil"/>
              <w:bottom w:val="nil"/>
              <w:right w:val="nil"/>
            </w:tcBorders>
            <w:shd w:val="clear" w:color="auto" w:fill="FFFFFF"/>
            <w:noWrap w:val="0"/>
            <w:tcMar>
              <w:top w:w="90" w:type="dxa"/>
              <w:left w:w="195" w:type="dxa"/>
              <w:bottom w:w="90" w:type="dxa"/>
              <w:right w:w="195" w:type="dxa"/>
            </w:tcMar>
            <w:vAlign w:val="center"/>
          </w:tcPr>
          <w:p w14:paraId="0119D29F">
            <w:pPr>
              <w:widowControl/>
              <w:jc w:val="center"/>
              <w:rPr>
                <w:rFonts w:hint="eastAsia" w:ascii="宋体" w:hAnsi="宋体" w:cs="Helvetica"/>
                <w:color w:val="333333"/>
                <w:kern w:val="0"/>
                <w:szCs w:val="21"/>
                <w:lang w:bidi="ar"/>
              </w:rPr>
            </w:pPr>
            <w:r>
              <w:rPr>
                <w:rFonts w:hint="eastAsia" w:ascii="宋体" w:hAnsi="宋体" w:cs="Helvetica"/>
                <w:color w:val="333333"/>
                <w:kern w:val="0"/>
                <w:szCs w:val="21"/>
                <w:lang w:bidi="ar"/>
              </w:rPr>
              <w:t>是</w:t>
            </w:r>
          </w:p>
        </w:tc>
        <w:tc>
          <w:tcPr>
            <w:tcW w:w="999" w:type="pct"/>
            <w:tcBorders>
              <w:top w:val="nil"/>
              <w:left w:val="nil"/>
              <w:bottom w:val="nil"/>
              <w:right w:val="nil"/>
            </w:tcBorders>
            <w:shd w:val="clear" w:color="auto" w:fill="FFFFFF"/>
            <w:noWrap w:val="0"/>
            <w:tcMar>
              <w:top w:w="90" w:type="dxa"/>
              <w:left w:w="195" w:type="dxa"/>
              <w:bottom w:w="90" w:type="dxa"/>
              <w:right w:w="195" w:type="dxa"/>
            </w:tcMar>
            <w:vAlign w:val="center"/>
          </w:tcPr>
          <w:p w14:paraId="7284462E">
            <w:pPr>
              <w:widowControl/>
              <w:jc w:val="center"/>
              <w:rPr>
                <w:rFonts w:hint="eastAsia" w:ascii="宋体" w:hAnsi="宋体" w:cs="Helvetica"/>
                <w:color w:val="333333"/>
                <w:kern w:val="0"/>
                <w:szCs w:val="21"/>
                <w:lang w:bidi="ar"/>
              </w:rPr>
            </w:pPr>
            <w:r>
              <w:rPr>
                <w:rFonts w:hint="eastAsia" w:ascii="宋体" w:hAnsi="宋体" w:cs="Helvetica"/>
                <w:color w:val="333333"/>
                <w:kern w:val="0"/>
                <w:szCs w:val="21"/>
                <w:lang w:bidi="ar"/>
              </w:rPr>
              <w:t>软件工程学院</w:t>
            </w:r>
          </w:p>
        </w:tc>
        <w:tc>
          <w:tcPr>
            <w:tcW w:w="1735" w:type="pct"/>
            <w:tcBorders>
              <w:top w:val="nil"/>
              <w:left w:val="nil"/>
              <w:bottom w:val="nil"/>
              <w:right w:val="nil"/>
            </w:tcBorders>
            <w:shd w:val="clear" w:color="auto" w:fill="FFFFFF"/>
            <w:noWrap w:val="0"/>
            <w:tcMar>
              <w:top w:w="90" w:type="dxa"/>
              <w:left w:w="195" w:type="dxa"/>
              <w:bottom w:w="90" w:type="dxa"/>
              <w:right w:w="195" w:type="dxa"/>
            </w:tcMar>
            <w:vAlign w:val="center"/>
          </w:tcPr>
          <w:p w14:paraId="46EF6E8F">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用户所属学院</w:t>
            </w:r>
          </w:p>
        </w:tc>
      </w:tr>
      <w:tr w14:paraId="2325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5"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4E7358B5">
            <w:pPr>
              <w:pStyle w:val="29"/>
              <w:spacing w:line="240" w:lineRule="auto"/>
              <w:jc w:val="center"/>
              <w:rPr>
                <w:rFonts w:ascii="Times New Roman Regular" w:hAnsi="Times New Roman Regular" w:cs="Times New Roman Regular"/>
                <w:color w:val="333333"/>
                <w:kern w:val="0"/>
                <w:sz w:val="21"/>
                <w:szCs w:val="21"/>
                <w:lang w:bidi="ar"/>
              </w:rPr>
            </w:pPr>
            <w:r>
              <w:rPr>
                <w:rFonts w:ascii="Times New Roman Regular" w:hAnsi="Times New Roman Regular" w:cs="Times New Roman Regular"/>
                <w:sz w:val="21"/>
                <w:szCs w:val="21"/>
              </w:rPr>
              <w:t>grade</w:t>
            </w:r>
          </w:p>
        </w:tc>
        <w:tc>
          <w:tcPr>
            <w:tcW w:w="754"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0A197668">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整数</w:t>
            </w:r>
          </w:p>
        </w:tc>
        <w:tc>
          <w:tcPr>
            <w:tcW w:w="844"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5D95DBF0">
            <w:pPr>
              <w:widowControl/>
              <w:jc w:val="center"/>
              <w:rPr>
                <w:rFonts w:hint="eastAsia" w:ascii="宋体" w:hAnsi="宋体" w:cs="Helvetica"/>
                <w:color w:val="333333"/>
                <w:kern w:val="0"/>
                <w:szCs w:val="21"/>
                <w:lang w:bidi="ar"/>
              </w:rPr>
            </w:pPr>
            <w:r>
              <w:rPr>
                <w:rFonts w:hint="eastAsia" w:ascii="宋体" w:hAnsi="宋体" w:cs="Helvetica"/>
                <w:color w:val="333333"/>
                <w:kern w:val="0"/>
                <w:szCs w:val="21"/>
                <w:lang w:bidi="ar"/>
              </w:rPr>
              <w:t>是</w:t>
            </w:r>
          </w:p>
        </w:tc>
        <w:tc>
          <w:tcPr>
            <w:tcW w:w="999"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4B79B0D1">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2020</w:t>
            </w:r>
          </w:p>
        </w:tc>
        <w:tc>
          <w:tcPr>
            <w:tcW w:w="1735"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40C604C3">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用户入学年级</w:t>
            </w:r>
          </w:p>
        </w:tc>
      </w:tr>
    </w:tbl>
    <w:p w14:paraId="7B1EEE0F">
      <w:pPr>
        <w:pStyle w:val="17"/>
        <w:widowControl/>
        <w:rPr>
          <w:bCs/>
        </w:rPr>
      </w:pPr>
    </w:p>
    <w:p w14:paraId="34E8583D">
      <w:pPr>
        <w:jc w:val="center"/>
        <w:rPr>
          <w:color w:val="000000"/>
          <w:szCs w:val="21"/>
        </w:rPr>
      </w:pPr>
      <w:r>
        <w:rPr>
          <w:rFonts w:hint="eastAsia"/>
          <w:color w:val="000000"/>
          <w:szCs w:val="21"/>
        </w:rPr>
        <w:t>表4</w:t>
      </w:r>
      <w:r>
        <w:rPr>
          <w:color w:val="000000"/>
          <w:szCs w:val="21"/>
        </w:rPr>
        <w:t>.</w:t>
      </w:r>
      <w:r>
        <w:rPr>
          <w:rFonts w:hint="eastAsia"/>
          <w:color w:val="000000"/>
          <w:szCs w:val="21"/>
        </w:rPr>
        <w:t>3</w:t>
      </w:r>
      <w:r>
        <w:rPr>
          <w:color w:val="000000"/>
          <w:szCs w:val="21"/>
        </w:rPr>
        <w:t xml:space="preserve"> </w:t>
      </w:r>
      <w:r>
        <w:rPr>
          <w:rFonts w:hint="eastAsia"/>
          <w:color w:val="000000"/>
          <w:szCs w:val="21"/>
        </w:rPr>
        <w:t>用户注册接口响应参数表</w:t>
      </w:r>
    </w:p>
    <w:tbl>
      <w:tblPr>
        <w:tblStyle w:val="3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577"/>
        <w:gridCol w:w="1254"/>
        <w:gridCol w:w="4983"/>
        <w:gridCol w:w="1984"/>
      </w:tblGrid>
      <w:tr w14:paraId="1202F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805"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1509B023">
            <w:pPr>
              <w:widowControl/>
              <w:jc w:val="center"/>
              <w:rPr>
                <w:rFonts w:ascii="Helvetica" w:hAnsi="Helvetica" w:eastAsia="Helvetica" w:cs="Helvetica"/>
                <w:b/>
                <w:bCs/>
                <w:color w:val="000000"/>
                <w:szCs w:val="21"/>
              </w:rPr>
            </w:pPr>
            <w:r>
              <w:rPr>
                <w:rFonts w:hint="eastAsia" w:ascii="宋体" w:hAnsi="宋体" w:cs="Helvetica"/>
                <w:b/>
                <w:bCs/>
                <w:color w:val="333333"/>
                <w:kern w:val="0"/>
                <w:szCs w:val="21"/>
                <w:lang w:bidi="ar"/>
              </w:rPr>
              <w:t>参数名</w:t>
            </w:r>
          </w:p>
        </w:tc>
        <w:tc>
          <w:tcPr>
            <w:tcW w:w="640"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7B8852CA">
            <w:pPr>
              <w:widowControl/>
              <w:jc w:val="center"/>
              <w:rPr>
                <w:rFonts w:hint="eastAsia" w:ascii="Helvetica" w:hAnsi="Helvetica" w:cs="Helvetica"/>
                <w:b/>
                <w:bCs/>
                <w:color w:val="000000"/>
                <w:szCs w:val="21"/>
              </w:rPr>
            </w:pPr>
            <w:r>
              <w:rPr>
                <w:rFonts w:hint="eastAsia" w:ascii="Helvetica" w:hAnsi="Helvetica" w:cs="Helvetica"/>
                <w:b/>
                <w:bCs/>
                <w:color w:val="000000"/>
                <w:szCs w:val="21"/>
              </w:rPr>
              <w:t>类型</w:t>
            </w:r>
          </w:p>
        </w:tc>
        <w:tc>
          <w:tcPr>
            <w:tcW w:w="2543"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40FAD049">
            <w:pPr>
              <w:widowControl/>
              <w:jc w:val="center"/>
              <w:rPr>
                <w:rFonts w:ascii="宋体" w:hAnsi="宋体" w:cs="Helvetica"/>
                <w:b/>
                <w:bCs/>
                <w:color w:val="333333"/>
                <w:kern w:val="0"/>
                <w:szCs w:val="21"/>
                <w:lang w:bidi="ar"/>
              </w:rPr>
            </w:pPr>
            <w:r>
              <w:rPr>
                <w:rFonts w:hint="eastAsia" w:ascii="宋体" w:hAnsi="宋体" w:cs="Helvetica"/>
                <w:b/>
                <w:bCs/>
                <w:color w:val="333333"/>
                <w:kern w:val="0"/>
                <w:szCs w:val="21"/>
                <w:lang w:bidi="ar"/>
              </w:rPr>
              <w:t>示例值</w:t>
            </w:r>
          </w:p>
        </w:tc>
        <w:tc>
          <w:tcPr>
            <w:tcW w:w="1012" w:type="pct"/>
            <w:tcBorders>
              <w:top w:val="single" w:color="auto" w:sz="12" w:space="0"/>
              <w:left w:val="nil"/>
              <w:bottom w:val="single" w:color="auto" w:sz="12" w:space="0"/>
              <w:right w:val="nil"/>
            </w:tcBorders>
            <w:shd w:val="clear" w:color="auto" w:fill="FFFFFF"/>
            <w:noWrap w:val="0"/>
            <w:tcMar>
              <w:top w:w="90" w:type="dxa"/>
              <w:left w:w="195" w:type="dxa"/>
              <w:bottom w:w="90" w:type="dxa"/>
              <w:right w:w="195" w:type="dxa"/>
            </w:tcMar>
            <w:vAlign w:val="center"/>
          </w:tcPr>
          <w:p w14:paraId="3501607F">
            <w:pPr>
              <w:widowControl/>
              <w:jc w:val="center"/>
              <w:rPr>
                <w:rFonts w:ascii="宋体" w:hAnsi="宋体" w:cs="Helvetica"/>
                <w:b/>
                <w:bCs/>
                <w:color w:val="333333"/>
                <w:kern w:val="0"/>
                <w:szCs w:val="21"/>
                <w:lang w:bidi="ar"/>
              </w:rPr>
            </w:pPr>
            <w:r>
              <w:rPr>
                <w:rFonts w:hint="eastAsia" w:ascii="宋体" w:hAnsi="宋体" w:cs="Helvetica"/>
                <w:b/>
                <w:bCs/>
                <w:color w:val="333333"/>
                <w:kern w:val="0"/>
                <w:szCs w:val="21"/>
                <w:lang w:bidi="ar"/>
              </w:rPr>
              <w:t>说明</w:t>
            </w:r>
          </w:p>
        </w:tc>
      </w:tr>
      <w:tr w14:paraId="44AB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05" w:type="pct"/>
            <w:tcBorders>
              <w:top w:val="nil"/>
              <w:left w:val="nil"/>
              <w:bottom w:val="nil"/>
              <w:right w:val="nil"/>
            </w:tcBorders>
            <w:shd w:val="clear" w:color="auto" w:fill="FFFFFF"/>
            <w:noWrap w:val="0"/>
            <w:tcMar>
              <w:top w:w="90" w:type="dxa"/>
              <w:left w:w="195" w:type="dxa"/>
              <w:bottom w:w="90" w:type="dxa"/>
              <w:right w:w="195" w:type="dxa"/>
            </w:tcMar>
            <w:vAlign w:val="center"/>
          </w:tcPr>
          <w:p w14:paraId="6F8A2854">
            <w:pPr>
              <w:widowControl/>
              <w:jc w:val="center"/>
              <w:rPr>
                <w:rFonts w:ascii="Times New Roman Regular" w:hAnsi="Times New Roman Regular" w:eastAsia="Helvetica" w:cs="Times New Roman Regular"/>
                <w:color w:val="333333"/>
                <w:szCs w:val="21"/>
              </w:rPr>
            </w:pPr>
            <w:r>
              <w:rPr>
                <w:rFonts w:ascii="Times New Roman Regular" w:hAnsi="Times New Roman Regular" w:cs="Times New Roman Regular"/>
                <w:color w:val="333333"/>
                <w:kern w:val="0"/>
                <w:szCs w:val="21"/>
                <w:lang w:bidi="ar"/>
              </w:rPr>
              <w:t>code</w:t>
            </w:r>
          </w:p>
        </w:tc>
        <w:tc>
          <w:tcPr>
            <w:tcW w:w="640" w:type="pct"/>
            <w:tcBorders>
              <w:top w:val="nil"/>
              <w:left w:val="nil"/>
              <w:bottom w:val="nil"/>
              <w:right w:val="nil"/>
            </w:tcBorders>
            <w:shd w:val="clear" w:color="auto" w:fill="FFFFFF"/>
            <w:noWrap w:val="0"/>
            <w:tcMar>
              <w:top w:w="90" w:type="dxa"/>
              <w:left w:w="195" w:type="dxa"/>
              <w:bottom w:w="90" w:type="dxa"/>
              <w:right w:w="195" w:type="dxa"/>
            </w:tcMar>
            <w:vAlign w:val="center"/>
          </w:tcPr>
          <w:p w14:paraId="39638A85">
            <w:pPr>
              <w:widowControl/>
              <w:jc w:val="center"/>
              <w:rPr>
                <w:rFonts w:ascii="Helvetica" w:hAnsi="Helvetica" w:eastAsia="Helvetica" w:cs="Helvetica"/>
                <w:color w:val="333333"/>
                <w:szCs w:val="21"/>
              </w:rPr>
            </w:pPr>
            <w:r>
              <w:rPr>
                <w:rFonts w:hint="eastAsia" w:ascii="宋体" w:hAnsi="宋体" w:cs="Helvetica"/>
                <w:color w:val="333333"/>
                <w:kern w:val="0"/>
                <w:szCs w:val="21"/>
                <w:lang w:bidi="ar"/>
              </w:rPr>
              <w:t>整数</w:t>
            </w:r>
          </w:p>
        </w:tc>
        <w:tc>
          <w:tcPr>
            <w:tcW w:w="2543" w:type="pct"/>
            <w:tcBorders>
              <w:top w:val="nil"/>
              <w:left w:val="nil"/>
              <w:bottom w:val="nil"/>
              <w:right w:val="nil"/>
            </w:tcBorders>
            <w:shd w:val="clear" w:color="auto" w:fill="FFFFFF"/>
            <w:noWrap w:val="0"/>
            <w:tcMar>
              <w:top w:w="90" w:type="dxa"/>
              <w:left w:w="195" w:type="dxa"/>
              <w:bottom w:w="90" w:type="dxa"/>
              <w:right w:w="195" w:type="dxa"/>
            </w:tcMar>
            <w:vAlign w:val="center"/>
          </w:tcPr>
          <w:p w14:paraId="3958859E">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200</w:t>
            </w:r>
          </w:p>
        </w:tc>
        <w:tc>
          <w:tcPr>
            <w:tcW w:w="1012" w:type="pct"/>
            <w:tcBorders>
              <w:top w:val="nil"/>
              <w:left w:val="nil"/>
              <w:bottom w:val="nil"/>
              <w:right w:val="nil"/>
            </w:tcBorders>
            <w:shd w:val="clear" w:color="auto" w:fill="FFFFFF"/>
            <w:noWrap w:val="0"/>
            <w:tcMar>
              <w:top w:w="90" w:type="dxa"/>
              <w:left w:w="195" w:type="dxa"/>
              <w:bottom w:w="90" w:type="dxa"/>
              <w:right w:w="195" w:type="dxa"/>
            </w:tcMar>
            <w:vAlign w:val="center"/>
          </w:tcPr>
          <w:p w14:paraId="44812F70">
            <w:pPr>
              <w:widowControl/>
              <w:jc w:val="center"/>
              <w:rPr>
                <w:rFonts w:ascii="宋体" w:hAnsi="宋体" w:cs="Helvetica"/>
                <w:color w:val="333333"/>
                <w:kern w:val="0"/>
                <w:szCs w:val="21"/>
                <w:lang w:bidi="ar"/>
              </w:rPr>
            </w:pPr>
            <w:r>
              <w:rPr>
                <w:rFonts w:hint="eastAsia" w:ascii="宋体" w:hAnsi="宋体" w:cs="Helvetica"/>
                <w:color w:val="333333"/>
                <w:kern w:val="0"/>
                <w:szCs w:val="21"/>
                <w:lang w:bidi="ar"/>
              </w:rPr>
              <w:t>状态码</w:t>
            </w:r>
          </w:p>
        </w:tc>
      </w:tr>
      <w:tr w14:paraId="15E2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05" w:type="pct"/>
            <w:tcBorders>
              <w:top w:val="nil"/>
              <w:left w:val="nil"/>
              <w:bottom w:val="nil"/>
              <w:right w:val="nil"/>
            </w:tcBorders>
            <w:shd w:val="clear" w:color="auto" w:fill="FFFFFF"/>
            <w:noWrap w:val="0"/>
            <w:tcMar>
              <w:top w:w="90" w:type="dxa"/>
              <w:left w:w="195" w:type="dxa"/>
              <w:bottom w:w="90" w:type="dxa"/>
              <w:right w:w="195" w:type="dxa"/>
            </w:tcMar>
            <w:vAlign w:val="center"/>
          </w:tcPr>
          <w:p w14:paraId="46BB9A56">
            <w:pPr>
              <w:pStyle w:val="29"/>
              <w:spacing w:line="240" w:lineRule="auto"/>
              <w:jc w:val="center"/>
              <w:rPr>
                <w:rFonts w:ascii="Times New Roman Regular" w:hAnsi="Times New Roman Regular" w:cs="Times New Roman Regular"/>
                <w:color w:val="333333"/>
                <w:sz w:val="21"/>
                <w:szCs w:val="21"/>
              </w:rPr>
            </w:pPr>
            <w:r>
              <w:rPr>
                <w:rFonts w:ascii="Times New Roman Regular" w:hAnsi="Times New Roman Regular" w:cs="Times New Roman Regular"/>
                <w:sz w:val="21"/>
                <w:szCs w:val="21"/>
              </w:rPr>
              <w:t>message</w:t>
            </w:r>
          </w:p>
        </w:tc>
        <w:tc>
          <w:tcPr>
            <w:tcW w:w="640" w:type="pct"/>
            <w:tcBorders>
              <w:top w:val="nil"/>
              <w:left w:val="nil"/>
              <w:bottom w:val="nil"/>
              <w:right w:val="nil"/>
            </w:tcBorders>
            <w:shd w:val="clear" w:color="auto" w:fill="FFFFFF"/>
            <w:noWrap w:val="0"/>
            <w:tcMar>
              <w:top w:w="90" w:type="dxa"/>
              <w:left w:w="195" w:type="dxa"/>
              <w:bottom w:w="90" w:type="dxa"/>
              <w:right w:w="195" w:type="dxa"/>
            </w:tcMar>
            <w:vAlign w:val="center"/>
          </w:tcPr>
          <w:p w14:paraId="6F505006">
            <w:pPr>
              <w:pStyle w:val="29"/>
              <w:spacing w:line="240" w:lineRule="auto"/>
              <w:jc w:val="center"/>
              <w:rPr>
                <w:rFonts w:hint="eastAsia" w:ascii="宋体" w:hAnsi="宋体"/>
                <w:color w:val="333333"/>
                <w:sz w:val="21"/>
                <w:szCs w:val="21"/>
              </w:rPr>
            </w:pPr>
            <w:r>
              <w:rPr>
                <w:rFonts w:hint="eastAsia" w:ascii="宋体" w:hAnsi="宋体"/>
                <w:sz w:val="21"/>
                <w:szCs w:val="21"/>
              </w:rPr>
              <w:t>字符串</w:t>
            </w:r>
          </w:p>
        </w:tc>
        <w:tc>
          <w:tcPr>
            <w:tcW w:w="2543" w:type="pct"/>
            <w:tcBorders>
              <w:top w:val="nil"/>
              <w:left w:val="nil"/>
              <w:bottom w:val="nil"/>
              <w:right w:val="nil"/>
            </w:tcBorders>
            <w:shd w:val="clear" w:color="auto" w:fill="FFFFFF"/>
            <w:noWrap w:val="0"/>
            <w:tcMar>
              <w:top w:w="90" w:type="dxa"/>
              <w:left w:w="195" w:type="dxa"/>
              <w:bottom w:w="90" w:type="dxa"/>
              <w:right w:w="195" w:type="dxa"/>
            </w:tcMar>
            <w:vAlign w:val="center"/>
          </w:tcPr>
          <w:p w14:paraId="212772CF">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注册成功</w:t>
            </w:r>
          </w:p>
        </w:tc>
        <w:tc>
          <w:tcPr>
            <w:tcW w:w="1012" w:type="pct"/>
            <w:tcBorders>
              <w:top w:val="nil"/>
              <w:left w:val="nil"/>
              <w:bottom w:val="nil"/>
              <w:right w:val="nil"/>
            </w:tcBorders>
            <w:shd w:val="clear" w:color="auto" w:fill="FFFFFF"/>
            <w:noWrap w:val="0"/>
            <w:tcMar>
              <w:top w:w="90" w:type="dxa"/>
              <w:left w:w="195" w:type="dxa"/>
              <w:bottom w:w="90" w:type="dxa"/>
              <w:right w:w="195" w:type="dxa"/>
            </w:tcMar>
            <w:vAlign w:val="center"/>
          </w:tcPr>
          <w:p w14:paraId="496289F6">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状态信息</w:t>
            </w:r>
          </w:p>
        </w:tc>
      </w:tr>
      <w:tr w14:paraId="6317D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05" w:type="pct"/>
            <w:tcBorders>
              <w:top w:val="nil"/>
              <w:left w:val="nil"/>
              <w:bottom w:val="nil"/>
              <w:right w:val="nil"/>
            </w:tcBorders>
            <w:shd w:val="clear" w:color="auto" w:fill="FFFFFF"/>
            <w:noWrap w:val="0"/>
            <w:tcMar>
              <w:top w:w="90" w:type="dxa"/>
              <w:left w:w="195" w:type="dxa"/>
              <w:bottom w:w="90" w:type="dxa"/>
              <w:right w:w="195" w:type="dxa"/>
            </w:tcMar>
            <w:vAlign w:val="center"/>
          </w:tcPr>
          <w:p w14:paraId="1632FEFD">
            <w:pPr>
              <w:pStyle w:val="29"/>
              <w:spacing w:line="240" w:lineRule="auto"/>
              <w:jc w:val="center"/>
              <w:rPr>
                <w:rFonts w:ascii="Times New Roman Regular" w:hAnsi="Times New Roman Regular" w:cs="Times New Roman Regular"/>
                <w:color w:val="333333"/>
                <w:kern w:val="0"/>
                <w:sz w:val="21"/>
                <w:szCs w:val="21"/>
                <w:lang w:bidi="ar"/>
              </w:rPr>
            </w:pPr>
            <w:r>
              <w:rPr>
                <w:rFonts w:ascii="Times New Roman Regular" w:hAnsi="Times New Roman Regular" w:cs="Times New Roman Regular"/>
                <w:sz w:val="21"/>
                <w:szCs w:val="21"/>
              </w:rPr>
              <w:t>↳userId</w:t>
            </w:r>
          </w:p>
        </w:tc>
        <w:tc>
          <w:tcPr>
            <w:tcW w:w="640" w:type="pct"/>
            <w:tcBorders>
              <w:top w:val="nil"/>
              <w:left w:val="nil"/>
              <w:bottom w:val="nil"/>
              <w:right w:val="nil"/>
            </w:tcBorders>
            <w:shd w:val="clear" w:color="auto" w:fill="FFFFFF"/>
            <w:noWrap w:val="0"/>
            <w:tcMar>
              <w:top w:w="90" w:type="dxa"/>
              <w:left w:w="195" w:type="dxa"/>
              <w:bottom w:w="90" w:type="dxa"/>
              <w:right w:w="195" w:type="dxa"/>
            </w:tcMar>
            <w:vAlign w:val="center"/>
          </w:tcPr>
          <w:p w14:paraId="2D2C60C3">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整数</w:t>
            </w:r>
          </w:p>
        </w:tc>
        <w:tc>
          <w:tcPr>
            <w:tcW w:w="2543" w:type="pct"/>
            <w:tcBorders>
              <w:top w:val="nil"/>
              <w:left w:val="nil"/>
              <w:bottom w:val="nil"/>
              <w:right w:val="nil"/>
            </w:tcBorders>
            <w:shd w:val="clear" w:color="auto" w:fill="FFFFFF"/>
            <w:noWrap w:val="0"/>
            <w:tcMar>
              <w:top w:w="90" w:type="dxa"/>
              <w:left w:w="195" w:type="dxa"/>
              <w:bottom w:w="90" w:type="dxa"/>
              <w:right w:w="195" w:type="dxa"/>
            </w:tcMar>
            <w:vAlign w:val="center"/>
          </w:tcPr>
          <w:p w14:paraId="2940968C">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1</w:t>
            </w:r>
            <w:r>
              <w:rPr>
                <w:rFonts w:ascii="宋体" w:hAnsi="宋体"/>
                <w:sz w:val="21"/>
                <w:szCs w:val="21"/>
              </w:rPr>
              <w:t>23456789</w:t>
            </w:r>
          </w:p>
        </w:tc>
        <w:tc>
          <w:tcPr>
            <w:tcW w:w="1012" w:type="pct"/>
            <w:tcBorders>
              <w:top w:val="nil"/>
              <w:left w:val="nil"/>
              <w:bottom w:val="nil"/>
              <w:right w:val="nil"/>
            </w:tcBorders>
            <w:shd w:val="clear" w:color="auto" w:fill="FFFFFF"/>
            <w:noWrap w:val="0"/>
            <w:tcMar>
              <w:top w:w="90" w:type="dxa"/>
              <w:left w:w="195" w:type="dxa"/>
              <w:bottom w:w="90" w:type="dxa"/>
              <w:right w:w="195" w:type="dxa"/>
            </w:tcMar>
            <w:vAlign w:val="center"/>
          </w:tcPr>
          <w:p w14:paraId="46CECA8C">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用户唯一标识</w:t>
            </w:r>
            <w:r>
              <w:rPr>
                <w:rFonts w:ascii="Times New Roman Regular" w:hAnsi="Times New Roman Regular" w:cs="Times New Roman Regular"/>
                <w:sz w:val="21"/>
                <w:szCs w:val="21"/>
              </w:rPr>
              <w:t>ID</w:t>
            </w:r>
          </w:p>
        </w:tc>
      </w:tr>
      <w:tr w14:paraId="3242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05" w:type="pct"/>
            <w:tcBorders>
              <w:top w:val="nil"/>
              <w:left w:val="nil"/>
              <w:bottom w:val="nil"/>
              <w:right w:val="nil"/>
            </w:tcBorders>
            <w:shd w:val="clear" w:color="auto" w:fill="FFFFFF"/>
            <w:noWrap w:val="0"/>
            <w:tcMar>
              <w:top w:w="90" w:type="dxa"/>
              <w:left w:w="195" w:type="dxa"/>
              <w:bottom w:w="90" w:type="dxa"/>
              <w:right w:w="195" w:type="dxa"/>
            </w:tcMar>
            <w:vAlign w:val="center"/>
          </w:tcPr>
          <w:p w14:paraId="79BE91DE">
            <w:pPr>
              <w:pStyle w:val="29"/>
              <w:spacing w:line="240" w:lineRule="auto"/>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↳↳name</w:t>
            </w:r>
          </w:p>
        </w:tc>
        <w:tc>
          <w:tcPr>
            <w:tcW w:w="640" w:type="pct"/>
            <w:tcBorders>
              <w:top w:val="nil"/>
              <w:left w:val="nil"/>
              <w:bottom w:val="nil"/>
              <w:right w:val="nil"/>
            </w:tcBorders>
            <w:shd w:val="clear" w:color="auto" w:fill="FFFFFF"/>
            <w:noWrap w:val="0"/>
            <w:tcMar>
              <w:top w:w="90" w:type="dxa"/>
              <w:left w:w="195" w:type="dxa"/>
              <w:bottom w:w="90" w:type="dxa"/>
              <w:right w:w="195" w:type="dxa"/>
            </w:tcMar>
            <w:vAlign w:val="center"/>
          </w:tcPr>
          <w:p w14:paraId="00FA6C65">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字符串</w:t>
            </w:r>
          </w:p>
        </w:tc>
        <w:tc>
          <w:tcPr>
            <w:tcW w:w="2543" w:type="pct"/>
            <w:tcBorders>
              <w:top w:val="nil"/>
              <w:left w:val="nil"/>
              <w:bottom w:val="nil"/>
              <w:right w:val="nil"/>
            </w:tcBorders>
            <w:shd w:val="clear" w:color="auto" w:fill="FFFFFF"/>
            <w:noWrap w:val="0"/>
            <w:tcMar>
              <w:top w:w="90" w:type="dxa"/>
              <w:left w:w="195" w:type="dxa"/>
              <w:bottom w:w="90" w:type="dxa"/>
              <w:right w:w="195" w:type="dxa"/>
            </w:tcMar>
            <w:vAlign w:val="center"/>
          </w:tcPr>
          <w:p w14:paraId="030D492B">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张三</w:t>
            </w:r>
          </w:p>
        </w:tc>
        <w:tc>
          <w:tcPr>
            <w:tcW w:w="1012" w:type="pct"/>
            <w:tcBorders>
              <w:top w:val="nil"/>
              <w:left w:val="nil"/>
              <w:bottom w:val="nil"/>
              <w:right w:val="nil"/>
            </w:tcBorders>
            <w:shd w:val="clear" w:color="auto" w:fill="FFFFFF"/>
            <w:noWrap w:val="0"/>
            <w:tcMar>
              <w:top w:w="90" w:type="dxa"/>
              <w:left w:w="195" w:type="dxa"/>
              <w:bottom w:w="90" w:type="dxa"/>
              <w:right w:w="195" w:type="dxa"/>
            </w:tcMar>
            <w:vAlign w:val="center"/>
          </w:tcPr>
          <w:p w14:paraId="597DEB06">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用户姓名</w:t>
            </w:r>
          </w:p>
        </w:tc>
      </w:tr>
      <w:tr w14:paraId="13DD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05" w:type="pct"/>
            <w:tcBorders>
              <w:top w:val="nil"/>
              <w:left w:val="nil"/>
              <w:bottom w:val="nil"/>
              <w:right w:val="nil"/>
            </w:tcBorders>
            <w:shd w:val="clear" w:color="auto" w:fill="FFFFFF"/>
            <w:noWrap w:val="0"/>
            <w:tcMar>
              <w:top w:w="90" w:type="dxa"/>
              <w:left w:w="195" w:type="dxa"/>
              <w:bottom w:w="90" w:type="dxa"/>
              <w:right w:w="195" w:type="dxa"/>
            </w:tcMar>
            <w:vAlign w:val="center"/>
          </w:tcPr>
          <w:p w14:paraId="19F8EB38">
            <w:pPr>
              <w:pStyle w:val="29"/>
              <w:spacing w:line="240" w:lineRule="auto"/>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↳↳phone</w:t>
            </w:r>
          </w:p>
        </w:tc>
        <w:tc>
          <w:tcPr>
            <w:tcW w:w="640" w:type="pct"/>
            <w:tcBorders>
              <w:top w:val="nil"/>
              <w:left w:val="nil"/>
              <w:bottom w:val="nil"/>
              <w:right w:val="nil"/>
            </w:tcBorders>
            <w:shd w:val="clear" w:color="auto" w:fill="FFFFFF"/>
            <w:noWrap w:val="0"/>
            <w:tcMar>
              <w:top w:w="90" w:type="dxa"/>
              <w:left w:w="195" w:type="dxa"/>
              <w:bottom w:w="90" w:type="dxa"/>
              <w:right w:w="195" w:type="dxa"/>
            </w:tcMar>
            <w:vAlign w:val="center"/>
          </w:tcPr>
          <w:p w14:paraId="1B2AA970">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字符串</w:t>
            </w:r>
          </w:p>
        </w:tc>
        <w:tc>
          <w:tcPr>
            <w:tcW w:w="2543" w:type="pct"/>
            <w:tcBorders>
              <w:top w:val="nil"/>
              <w:left w:val="nil"/>
              <w:bottom w:val="nil"/>
              <w:right w:val="nil"/>
            </w:tcBorders>
            <w:shd w:val="clear" w:color="auto" w:fill="FFFFFF"/>
            <w:noWrap w:val="0"/>
            <w:tcMar>
              <w:top w:w="90" w:type="dxa"/>
              <w:left w:w="195" w:type="dxa"/>
              <w:bottom w:w="90" w:type="dxa"/>
              <w:right w:w="195" w:type="dxa"/>
            </w:tcMar>
            <w:vAlign w:val="center"/>
          </w:tcPr>
          <w:p w14:paraId="3E554F40">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13800138000</w:t>
            </w:r>
          </w:p>
        </w:tc>
        <w:tc>
          <w:tcPr>
            <w:tcW w:w="1012" w:type="pct"/>
            <w:tcBorders>
              <w:top w:val="nil"/>
              <w:left w:val="nil"/>
              <w:bottom w:val="nil"/>
              <w:right w:val="nil"/>
            </w:tcBorders>
            <w:shd w:val="clear" w:color="auto" w:fill="FFFFFF"/>
            <w:noWrap w:val="0"/>
            <w:tcMar>
              <w:top w:w="90" w:type="dxa"/>
              <w:left w:w="195" w:type="dxa"/>
              <w:bottom w:w="90" w:type="dxa"/>
              <w:right w:w="195" w:type="dxa"/>
            </w:tcMar>
            <w:vAlign w:val="center"/>
          </w:tcPr>
          <w:p w14:paraId="73AB9343">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用户手机号</w:t>
            </w:r>
          </w:p>
        </w:tc>
      </w:tr>
      <w:tr w14:paraId="1583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05" w:type="pct"/>
            <w:tcBorders>
              <w:top w:val="nil"/>
              <w:left w:val="nil"/>
              <w:bottom w:val="nil"/>
              <w:right w:val="nil"/>
            </w:tcBorders>
            <w:shd w:val="clear" w:color="auto" w:fill="FFFFFF"/>
            <w:noWrap w:val="0"/>
            <w:tcMar>
              <w:top w:w="90" w:type="dxa"/>
              <w:left w:w="195" w:type="dxa"/>
              <w:bottom w:w="90" w:type="dxa"/>
              <w:right w:w="195" w:type="dxa"/>
            </w:tcMar>
            <w:vAlign w:val="center"/>
          </w:tcPr>
          <w:p w14:paraId="0A798914">
            <w:pPr>
              <w:pStyle w:val="29"/>
              <w:spacing w:line="240" w:lineRule="auto"/>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↳↳role</w:t>
            </w:r>
          </w:p>
        </w:tc>
        <w:tc>
          <w:tcPr>
            <w:tcW w:w="640" w:type="pct"/>
            <w:tcBorders>
              <w:top w:val="nil"/>
              <w:left w:val="nil"/>
              <w:bottom w:val="nil"/>
              <w:right w:val="nil"/>
            </w:tcBorders>
            <w:shd w:val="clear" w:color="auto" w:fill="FFFFFF"/>
            <w:noWrap w:val="0"/>
            <w:tcMar>
              <w:top w:w="90" w:type="dxa"/>
              <w:left w:w="195" w:type="dxa"/>
              <w:bottom w:w="90" w:type="dxa"/>
              <w:right w:w="195" w:type="dxa"/>
            </w:tcMar>
            <w:vAlign w:val="center"/>
          </w:tcPr>
          <w:p w14:paraId="20079FB4">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整数</w:t>
            </w:r>
          </w:p>
        </w:tc>
        <w:tc>
          <w:tcPr>
            <w:tcW w:w="2543" w:type="pct"/>
            <w:tcBorders>
              <w:top w:val="nil"/>
              <w:left w:val="nil"/>
              <w:bottom w:val="nil"/>
              <w:right w:val="nil"/>
            </w:tcBorders>
            <w:shd w:val="clear" w:color="auto" w:fill="FFFFFF"/>
            <w:noWrap w:val="0"/>
            <w:tcMar>
              <w:top w:w="90" w:type="dxa"/>
              <w:left w:w="195" w:type="dxa"/>
              <w:bottom w:w="90" w:type="dxa"/>
              <w:right w:w="195" w:type="dxa"/>
            </w:tcMar>
            <w:vAlign w:val="center"/>
          </w:tcPr>
          <w:p w14:paraId="47EA3BAA">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1</w:t>
            </w:r>
          </w:p>
        </w:tc>
        <w:tc>
          <w:tcPr>
            <w:tcW w:w="1012" w:type="pct"/>
            <w:tcBorders>
              <w:top w:val="nil"/>
              <w:left w:val="nil"/>
              <w:bottom w:val="nil"/>
              <w:right w:val="nil"/>
            </w:tcBorders>
            <w:shd w:val="clear" w:color="auto" w:fill="FFFFFF"/>
            <w:noWrap w:val="0"/>
            <w:tcMar>
              <w:top w:w="90" w:type="dxa"/>
              <w:left w:w="195" w:type="dxa"/>
              <w:bottom w:w="90" w:type="dxa"/>
              <w:right w:w="195" w:type="dxa"/>
            </w:tcMar>
            <w:vAlign w:val="center"/>
          </w:tcPr>
          <w:p w14:paraId="7A8E934A">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用户角色</w:t>
            </w:r>
          </w:p>
        </w:tc>
      </w:tr>
      <w:tr w14:paraId="6101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05" w:type="pct"/>
            <w:tcBorders>
              <w:top w:val="nil"/>
              <w:left w:val="nil"/>
              <w:bottom w:val="nil"/>
              <w:right w:val="nil"/>
            </w:tcBorders>
            <w:shd w:val="clear" w:color="auto" w:fill="FFFFFF"/>
            <w:noWrap w:val="0"/>
            <w:tcMar>
              <w:top w:w="90" w:type="dxa"/>
              <w:left w:w="195" w:type="dxa"/>
              <w:bottom w:w="90" w:type="dxa"/>
              <w:right w:w="195" w:type="dxa"/>
            </w:tcMar>
            <w:vAlign w:val="center"/>
          </w:tcPr>
          <w:p w14:paraId="02D98611">
            <w:pPr>
              <w:pStyle w:val="29"/>
              <w:spacing w:line="240" w:lineRule="auto"/>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↳↳college</w:t>
            </w:r>
          </w:p>
        </w:tc>
        <w:tc>
          <w:tcPr>
            <w:tcW w:w="640" w:type="pct"/>
            <w:tcBorders>
              <w:top w:val="nil"/>
              <w:left w:val="nil"/>
              <w:bottom w:val="nil"/>
              <w:right w:val="nil"/>
            </w:tcBorders>
            <w:shd w:val="clear" w:color="auto" w:fill="FFFFFF"/>
            <w:noWrap w:val="0"/>
            <w:tcMar>
              <w:top w:w="90" w:type="dxa"/>
              <w:left w:w="195" w:type="dxa"/>
              <w:bottom w:w="90" w:type="dxa"/>
              <w:right w:w="195" w:type="dxa"/>
            </w:tcMar>
            <w:vAlign w:val="center"/>
          </w:tcPr>
          <w:p w14:paraId="6911876B">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字符串</w:t>
            </w:r>
          </w:p>
        </w:tc>
        <w:tc>
          <w:tcPr>
            <w:tcW w:w="2543" w:type="pct"/>
            <w:tcBorders>
              <w:top w:val="nil"/>
              <w:left w:val="nil"/>
              <w:bottom w:val="nil"/>
              <w:right w:val="nil"/>
            </w:tcBorders>
            <w:shd w:val="clear" w:color="auto" w:fill="FFFFFF"/>
            <w:noWrap w:val="0"/>
            <w:tcMar>
              <w:top w:w="90" w:type="dxa"/>
              <w:left w:w="195" w:type="dxa"/>
              <w:bottom w:w="90" w:type="dxa"/>
              <w:right w:w="195" w:type="dxa"/>
            </w:tcMar>
            <w:vAlign w:val="center"/>
          </w:tcPr>
          <w:p w14:paraId="0BFF2D37">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软件工程学院</w:t>
            </w:r>
          </w:p>
        </w:tc>
        <w:tc>
          <w:tcPr>
            <w:tcW w:w="1012" w:type="pct"/>
            <w:tcBorders>
              <w:top w:val="nil"/>
              <w:left w:val="nil"/>
              <w:bottom w:val="nil"/>
              <w:right w:val="nil"/>
            </w:tcBorders>
            <w:shd w:val="clear" w:color="auto" w:fill="FFFFFF"/>
            <w:noWrap w:val="0"/>
            <w:tcMar>
              <w:top w:w="90" w:type="dxa"/>
              <w:left w:w="195" w:type="dxa"/>
              <w:bottom w:w="90" w:type="dxa"/>
              <w:right w:w="195" w:type="dxa"/>
            </w:tcMar>
            <w:vAlign w:val="center"/>
          </w:tcPr>
          <w:p w14:paraId="440AD953">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用户所属学院</w:t>
            </w:r>
          </w:p>
        </w:tc>
      </w:tr>
      <w:tr w14:paraId="492E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805"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43020B53">
            <w:pPr>
              <w:pStyle w:val="29"/>
              <w:spacing w:line="240" w:lineRule="auto"/>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↳↳grade</w:t>
            </w:r>
          </w:p>
        </w:tc>
        <w:tc>
          <w:tcPr>
            <w:tcW w:w="640"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00A35F0A">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整数</w:t>
            </w:r>
          </w:p>
        </w:tc>
        <w:tc>
          <w:tcPr>
            <w:tcW w:w="2543"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3906D418">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2020</w:t>
            </w:r>
          </w:p>
        </w:tc>
        <w:tc>
          <w:tcPr>
            <w:tcW w:w="1012" w:type="pct"/>
            <w:tcBorders>
              <w:top w:val="nil"/>
              <w:left w:val="nil"/>
              <w:bottom w:val="single" w:color="auto" w:sz="12" w:space="0"/>
              <w:right w:val="nil"/>
            </w:tcBorders>
            <w:shd w:val="clear" w:color="auto" w:fill="FFFFFF"/>
            <w:noWrap w:val="0"/>
            <w:tcMar>
              <w:top w:w="90" w:type="dxa"/>
              <w:left w:w="195" w:type="dxa"/>
              <w:bottom w:w="90" w:type="dxa"/>
              <w:right w:w="195" w:type="dxa"/>
            </w:tcMar>
            <w:vAlign w:val="center"/>
          </w:tcPr>
          <w:p w14:paraId="29E5822B">
            <w:pPr>
              <w:pStyle w:val="29"/>
              <w:spacing w:line="240" w:lineRule="auto"/>
              <w:jc w:val="center"/>
              <w:rPr>
                <w:rFonts w:hint="eastAsia" w:ascii="宋体" w:hAnsi="宋体"/>
                <w:color w:val="333333"/>
                <w:kern w:val="0"/>
                <w:sz w:val="21"/>
                <w:szCs w:val="21"/>
                <w:lang w:bidi="ar"/>
              </w:rPr>
            </w:pPr>
            <w:r>
              <w:rPr>
                <w:rFonts w:hint="eastAsia" w:ascii="宋体" w:hAnsi="宋体"/>
                <w:sz w:val="21"/>
                <w:szCs w:val="21"/>
              </w:rPr>
              <w:t>用户入学所属年级</w:t>
            </w:r>
          </w:p>
        </w:tc>
      </w:tr>
    </w:tbl>
    <w:p w14:paraId="190FF584">
      <w:pPr>
        <w:pStyle w:val="17"/>
        <w:widowControl/>
        <w:rPr>
          <w:bCs/>
        </w:rPr>
      </w:pPr>
    </w:p>
    <w:p w14:paraId="1FF5B5E7">
      <w:pPr>
        <w:pStyle w:val="5"/>
        <w:ind w:firstLine="0" w:firstLineChars="0"/>
        <w:rPr>
          <w:rFonts w:hint="eastAsia"/>
        </w:rPr>
      </w:pPr>
    </w:p>
    <w:p w14:paraId="5F83C62D">
      <w:pPr>
        <w:pStyle w:val="4"/>
        <w:ind w:left="0" w:leftChars="0" w:firstLine="0" w:firstLineChars="0"/>
        <w:rPr>
          <w:rFonts w:ascii="宋体" w:hAnsi="宋体" w:eastAsia="宋体" w:cs="宋体"/>
          <w:sz w:val="24"/>
          <w:szCs w:val="24"/>
          <w:woUserID w:val="3"/>
        </w:rPr>
      </w:pPr>
      <w:r>
        <w:rPr>
          <w:rFonts w:hint="eastAsia"/>
          <w:lang w:eastAsia="zh"/>
          <w:woUserID w:val="3"/>
        </w:rPr>
        <w:t>5.2</w:t>
      </w:r>
      <w:r>
        <w:rPr>
          <w:rFonts w:ascii="宋体" w:hAnsi="宋体" w:eastAsia="宋体" w:cs="宋体"/>
          <w:sz w:val="24"/>
          <w:szCs w:val="24"/>
          <w:woUserID w:val="3"/>
        </w:rPr>
        <w:t>用户注册接口</w:t>
      </w:r>
    </w:p>
    <w:tbl>
      <w:tblPr>
        <w:tblStyle w:val="31"/>
        <w:tblW w:w="4976" w:type="pct"/>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8"/>
        <w:gridCol w:w="903"/>
        <w:gridCol w:w="796"/>
        <w:gridCol w:w="3012"/>
        <w:gridCol w:w="3387"/>
      </w:tblGrid>
      <w:tr w14:paraId="18AE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13B73B">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参数名</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D8797D">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类型</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B86D1">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是否必填</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046CBC">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示例值</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969708">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说明</w:t>
            </w:r>
          </w:p>
        </w:tc>
      </w:tr>
      <w:tr w14:paraId="5231B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BEFCA7">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phone</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884EB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2F188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0337A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13800138000</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7CCC9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用户手机号，唯一标识，做格式校验</w:t>
            </w:r>
          </w:p>
        </w:tc>
      </w:tr>
      <w:tr w14:paraId="0017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D4D90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password</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4AB3E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5C359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700E1F">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Abc123456</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20259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用户密码，需满足 8-16 位，含数字、字母</w:t>
            </w:r>
          </w:p>
        </w:tc>
      </w:tr>
      <w:tr w14:paraId="11712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7A9381">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name</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62CC97">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454F2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7D08A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张三</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01859">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用户真实姓名</w:t>
            </w:r>
          </w:p>
        </w:tc>
      </w:tr>
      <w:tr w14:paraId="2E93A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0EB42E">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role</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8AC13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Integer</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84BC6F">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81C6C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2</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5A1A5E">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用户角色：1 - 子女，2 - 老年人，3 - 社区工作人员</w:t>
            </w:r>
          </w:p>
        </w:tc>
      </w:tr>
      <w:tr w14:paraId="3E486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A1813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idCard</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5A30B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8F4321">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87516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110101196001011234</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EA0AF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老年人 / 子女身份证号，做格式校验；社区工作人员可填工号</w:t>
            </w:r>
          </w:p>
        </w:tc>
      </w:tr>
      <w:tr w14:paraId="38F7A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4055E3">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communityId</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E30C4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A6579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3E69FC">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SQ001</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39486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所属社区 ID，关联社区表</w:t>
            </w:r>
          </w:p>
        </w:tc>
      </w:tr>
      <w:tr w14:paraId="2F30C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951907">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address</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339651">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12FDB7">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否</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942697">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XX 社区 XX 栋 XX 单元 XX 室</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8B854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用户详细居住地址</w:t>
            </w:r>
          </w:p>
        </w:tc>
      </w:tr>
      <w:tr w14:paraId="2F72B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85B56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contactPerson</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94674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2387D9">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否</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A5865E">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张四</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CFC481">
            <w:r>
              <w:rPr>
                <w:lang w:val="en-US" w:eastAsia="zh-CN"/>
              </w:rPr>
              <w:t>紧急联系人姓名（老年人必填）</w:t>
            </w:r>
          </w:p>
        </w:tc>
      </w:tr>
      <w:tr w14:paraId="5700C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F6FB0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contactPhone</w:t>
            </w:r>
          </w:p>
        </w:tc>
        <w:tc>
          <w:tcPr>
            <w:tcW w:w="4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C888C6">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4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D668F7">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否</w:t>
            </w:r>
          </w:p>
        </w:tc>
        <w:tc>
          <w:tcPr>
            <w:tcW w:w="15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405FC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13900139000</w:t>
            </w:r>
          </w:p>
        </w:tc>
        <w:tc>
          <w:tcPr>
            <w:tcW w:w="17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12E41B">
            <w:pPr>
              <w:keepNext w:val="0"/>
              <w:keepLines w:val="0"/>
              <w:widowControl/>
              <w:suppressLineNumbers w:val="0"/>
              <w:jc w:val="left"/>
              <w:rPr>
                <w:rFonts w:ascii="宋体" w:hAnsi="宋体" w:eastAsia="宋体" w:cs="宋体"/>
                <w:kern w:val="0"/>
                <w:sz w:val="21"/>
                <w:szCs w:val="21"/>
                <w:lang w:val="en-US" w:eastAsia="zh-CN" w:bidi="ar"/>
                <w:woUserID w:val="3"/>
              </w:rPr>
            </w:pPr>
            <w:r>
              <w:rPr>
                <w:rFonts w:ascii="宋体" w:hAnsi="宋体" w:eastAsia="宋体" w:cs="宋体"/>
                <w:kern w:val="0"/>
                <w:sz w:val="21"/>
                <w:szCs w:val="21"/>
                <w:lang w:val="en-US" w:eastAsia="zh-CN" w:bidi="ar"/>
                <w:woUserID w:val="3"/>
              </w:rPr>
              <w:t>紧急联系人手机号（老年人必填）</w:t>
            </w:r>
          </w:p>
        </w:tc>
      </w:tr>
    </w:tbl>
    <w:p w14:paraId="3A6043B0">
      <w:pPr>
        <w:pStyle w:val="5"/>
        <w:rPr>
          <w:rFonts w:hint="eastAsia"/>
          <w:lang w:eastAsia="zh"/>
        </w:rPr>
      </w:pPr>
      <w:r>
        <w:rPr>
          <w:rFonts w:hint="eastAsia"/>
          <w:color w:val="000000"/>
          <w:szCs w:val="21"/>
          <w:woUserID w:val="3"/>
        </w:rPr>
        <w:t>响应参数</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9"/>
        <w:gridCol w:w="904"/>
        <w:gridCol w:w="1560"/>
        <w:gridCol w:w="6089"/>
      </w:tblGrid>
      <w:tr w14:paraId="1DA90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A1441E">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参数名</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0D273E">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类型</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C1DE31">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示例值</w:t>
            </w:r>
          </w:p>
        </w:tc>
        <w:tc>
          <w:tcPr>
            <w:tcW w:w="31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1FD41B">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说明</w:t>
            </w:r>
          </w:p>
        </w:tc>
      </w:tr>
      <w:tr w14:paraId="6E100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AF2EC9">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code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6D26D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Integer</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A5C48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200</w:t>
            </w:r>
          </w:p>
        </w:tc>
        <w:tc>
          <w:tcPr>
            <w:tcW w:w="31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02B8D9">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状态码：200 - 成功，400 - 参数错误，409 - 手机号已存在，500 - 服务器错误</w:t>
            </w:r>
          </w:p>
        </w:tc>
      </w:tr>
      <w:tr w14:paraId="730D6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2AC6C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message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EF042C">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AB5E66">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注册成功</w:t>
            </w:r>
          </w:p>
        </w:tc>
        <w:tc>
          <w:tcPr>
            <w:tcW w:w="31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F9671C">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状态描述信息</w:t>
            </w:r>
          </w:p>
        </w:tc>
      </w:tr>
      <w:tr w14:paraId="2B58E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FB5E99">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data</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2AAA0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Object</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953430">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w:t>
            </w:r>
          </w:p>
        </w:tc>
        <w:tc>
          <w:tcPr>
            <w:tcW w:w="31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5CAEB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返回数据体</w:t>
            </w:r>
          </w:p>
        </w:tc>
      </w:tr>
      <w:tr w14:paraId="307A1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DBF4C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userId</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3DDC5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DAC46E">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U20260001</w:t>
            </w:r>
          </w:p>
        </w:tc>
        <w:tc>
          <w:tcPr>
            <w:tcW w:w="31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4597B1">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用户唯一 ID</w:t>
            </w:r>
          </w:p>
        </w:tc>
      </w:tr>
      <w:tr w14:paraId="0340F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6E8D9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name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8B0BBC">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9AC1A0">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张三</w:t>
            </w:r>
          </w:p>
        </w:tc>
        <w:tc>
          <w:tcPr>
            <w:tcW w:w="31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6FD24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用户姓名</w:t>
            </w:r>
          </w:p>
        </w:tc>
      </w:tr>
      <w:tr w14:paraId="515A2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D0CC7F">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phone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F81E1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75347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13800138000</w:t>
            </w:r>
          </w:p>
        </w:tc>
        <w:tc>
          <w:tcPr>
            <w:tcW w:w="31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B1E50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用户手机号</w:t>
            </w:r>
          </w:p>
        </w:tc>
      </w:tr>
      <w:tr w14:paraId="13C73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E0B2F1">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role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B03CD6">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Integer</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47DBC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2</w:t>
            </w:r>
          </w:p>
        </w:tc>
        <w:tc>
          <w:tcPr>
            <w:tcW w:w="31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EBF70F">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用户角色</w:t>
            </w:r>
          </w:p>
        </w:tc>
      </w:tr>
    </w:tbl>
    <w:p w14:paraId="21C8E4CF">
      <w:pPr>
        <w:pStyle w:val="5"/>
        <w:rPr>
          <w:rFonts w:ascii="宋体" w:hAnsi="宋体" w:eastAsia="宋体" w:cs="宋体"/>
          <w:sz w:val="24"/>
          <w:szCs w:val="24"/>
          <w:woUserID w:val="3"/>
        </w:rPr>
      </w:pPr>
      <w:r>
        <w:rPr>
          <w:rFonts w:hint="eastAsia"/>
          <w:lang w:eastAsia="zh"/>
          <w:woUserID w:val="3"/>
        </w:rPr>
        <w:t>5.3</w:t>
      </w:r>
      <w:r>
        <w:rPr>
          <w:rFonts w:ascii="宋体" w:hAnsi="宋体" w:eastAsia="宋体" w:cs="宋体"/>
          <w:sz w:val="24"/>
          <w:szCs w:val="24"/>
          <w:woUserID w:val="3"/>
        </w:rPr>
        <w:t>用户登录接口</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1"/>
        <w:gridCol w:w="1070"/>
        <w:gridCol w:w="1607"/>
        <w:gridCol w:w="2090"/>
        <w:gridCol w:w="3214"/>
      </w:tblGrid>
      <w:tr w14:paraId="21CE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8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9C6C26">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参数名</w:t>
            </w:r>
          </w:p>
        </w:tc>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AB1A0A">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类型</w:t>
            </w:r>
          </w:p>
        </w:tc>
        <w:tc>
          <w:tcPr>
            <w:tcW w:w="8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581433">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是否必填</w:t>
            </w:r>
          </w:p>
        </w:tc>
        <w:tc>
          <w:tcPr>
            <w:tcW w:w="10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ADA89E">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示例值</w:t>
            </w:r>
          </w:p>
        </w:tc>
        <w:tc>
          <w:tcPr>
            <w:tcW w:w="16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30DE7C">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说明</w:t>
            </w:r>
          </w:p>
        </w:tc>
      </w:tr>
      <w:tr w14:paraId="42929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47E9B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phone</w:t>
            </w:r>
          </w:p>
        </w:tc>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B9105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8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823D4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0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76A206">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13800138000</w:t>
            </w:r>
          </w:p>
        </w:tc>
        <w:tc>
          <w:tcPr>
            <w:tcW w:w="16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AB5ED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用户手机号</w:t>
            </w:r>
          </w:p>
        </w:tc>
      </w:tr>
      <w:tr w14:paraId="7F811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1D54F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password</w:t>
            </w:r>
          </w:p>
        </w:tc>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4E937F">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8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FEFF0F">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0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0D82E7">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Abc123456</w:t>
            </w:r>
          </w:p>
        </w:tc>
        <w:tc>
          <w:tcPr>
            <w:tcW w:w="16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B049C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用户密码</w:t>
            </w:r>
          </w:p>
        </w:tc>
      </w:tr>
      <w:tr w14:paraId="5A37D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5EDABC">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verifyCode</w:t>
            </w:r>
          </w:p>
        </w:tc>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30BC76">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8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0674DC">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是</w:t>
            </w:r>
          </w:p>
        </w:tc>
        <w:tc>
          <w:tcPr>
            <w:tcW w:w="10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F8A9C8">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8A6F</w:t>
            </w:r>
          </w:p>
        </w:tc>
        <w:tc>
          <w:tcPr>
            <w:tcW w:w="16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ADA68F">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图形验证码，做校验</w:t>
            </w:r>
          </w:p>
        </w:tc>
      </w:tr>
    </w:tbl>
    <w:p w14:paraId="1EDCD9B3">
      <w:pPr>
        <w:pStyle w:val="5"/>
        <w:rPr>
          <w:rFonts w:hint="eastAsia" w:ascii="宋体" w:hAnsi="宋体" w:eastAsia="宋体" w:cs="宋体"/>
          <w:color w:val="000000"/>
          <w:kern w:val="2"/>
          <w:sz w:val="21"/>
          <w:szCs w:val="21"/>
          <w:woUserID w:val="3"/>
        </w:rPr>
      </w:pPr>
      <w:r>
        <w:rPr>
          <w:rFonts w:hint="eastAsia" w:ascii="宋体" w:hAnsi="宋体" w:eastAsia="宋体" w:cs="宋体"/>
          <w:color w:val="000000"/>
          <w:kern w:val="2"/>
          <w:sz w:val="21"/>
          <w:szCs w:val="21"/>
          <w:woUserID w:val="3"/>
        </w:rPr>
        <w:t>响应参数</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7"/>
        <w:gridCol w:w="904"/>
        <w:gridCol w:w="2586"/>
        <w:gridCol w:w="4565"/>
      </w:tblGrid>
      <w:tr w14:paraId="3ACC6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72E7A7">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参数名</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4A9894">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类型</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6CE33B">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示例值</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C3C431">
            <w:pPr>
              <w:keepNext w:val="0"/>
              <w:keepLines w:val="0"/>
              <w:widowControl/>
              <w:suppressLineNumbers w:val="0"/>
              <w:jc w:val="left"/>
              <w:rPr>
                <w:b/>
                <w:bCs/>
                <w:sz w:val="18"/>
                <w:szCs w:val="16"/>
                <w:woUserID w:val="3"/>
              </w:rPr>
            </w:pPr>
            <w:r>
              <w:rPr>
                <w:rFonts w:ascii="宋体" w:hAnsi="宋体" w:eastAsia="宋体" w:cs="宋体"/>
                <w:b/>
                <w:bCs/>
                <w:kern w:val="0"/>
                <w:sz w:val="21"/>
                <w:szCs w:val="21"/>
                <w:lang w:val="en-US" w:eastAsia="zh-CN" w:bidi="ar"/>
                <w:woUserID w:val="3"/>
              </w:rPr>
              <w:t>说明</w:t>
            </w:r>
          </w:p>
        </w:tc>
      </w:tr>
      <w:tr w14:paraId="0ED5F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2D0B71">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code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B447B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Integer</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3E7771">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200</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AEEDF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状态码：200 - 成功，400 - 参数错误，401 - 账号密码错误 / 验证码失效，500 - 服务器错误</w:t>
            </w:r>
          </w:p>
        </w:tc>
      </w:tr>
      <w:tr w14:paraId="77532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614E2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message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D00250">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F6B3BC">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登录成功</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20BCA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状态描述信息</w:t>
            </w:r>
          </w:p>
        </w:tc>
      </w:tr>
      <w:tr w14:paraId="4C929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1B301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data</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AE5F53">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Object</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41AD23">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6EE9D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返回数据体</w:t>
            </w:r>
          </w:p>
        </w:tc>
      </w:tr>
      <w:tr w14:paraId="73486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0C3C8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token</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29668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36928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eyJhbGciOiJIUzI1NiJ9...</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1AF940">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用户登录令牌，有效期 7 天</w:t>
            </w:r>
          </w:p>
        </w:tc>
      </w:tr>
      <w:tr w14:paraId="3571C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CDC2F5">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userInfo</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890F3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Object</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A53962">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295186">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用户基础信息</w:t>
            </w:r>
          </w:p>
        </w:tc>
      </w:tr>
      <w:tr w14:paraId="2790D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953F63">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userId</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ED643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1B2DB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U20260001</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E68AA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用户唯一 ID</w:t>
            </w:r>
          </w:p>
        </w:tc>
      </w:tr>
      <w:tr w14:paraId="125D6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D5302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name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A5960A">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DDB53E">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张三</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FC11F9">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用户姓名</w:t>
            </w:r>
          </w:p>
        </w:tc>
      </w:tr>
      <w:tr w14:paraId="0453B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E0B8C9">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phone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8C73A9">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D472A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13800138000</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ACBA06">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用户手机号</w:t>
            </w:r>
          </w:p>
        </w:tc>
      </w:tr>
      <w:tr w14:paraId="4D62E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442A51">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role</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04A0AF">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Integer</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C7354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2</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23971B">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用户角色</w:t>
            </w:r>
          </w:p>
        </w:tc>
      </w:tr>
      <w:tr w14:paraId="2F6E3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0A55C4">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 communityId</w:t>
            </w:r>
          </w:p>
        </w:tc>
        <w:tc>
          <w:tcPr>
            <w:tcW w:w="4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8E9E56">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String</w:t>
            </w:r>
          </w:p>
        </w:tc>
        <w:tc>
          <w:tcPr>
            <w:tcW w:w="13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4CBB87">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SQ001</w:t>
            </w:r>
          </w:p>
        </w:tc>
        <w:tc>
          <w:tcPr>
            <w:tcW w:w="2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EC7B1D">
            <w:pPr>
              <w:keepNext w:val="0"/>
              <w:keepLines w:val="0"/>
              <w:widowControl/>
              <w:suppressLineNumbers w:val="0"/>
              <w:jc w:val="left"/>
              <w:rPr>
                <w:sz w:val="18"/>
                <w:szCs w:val="16"/>
                <w:woUserID w:val="3"/>
              </w:rPr>
            </w:pPr>
            <w:r>
              <w:rPr>
                <w:rFonts w:ascii="宋体" w:hAnsi="宋体" w:eastAsia="宋体" w:cs="宋体"/>
                <w:kern w:val="0"/>
                <w:sz w:val="21"/>
                <w:szCs w:val="21"/>
                <w:lang w:val="en-US" w:eastAsia="zh-CN" w:bidi="ar"/>
                <w:woUserID w:val="3"/>
              </w:rPr>
              <w:t>所属社区 ID</w:t>
            </w:r>
          </w:p>
        </w:tc>
      </w:tr>
    </w:tbl>
    <w:p w14:paraId="4799700A">
      <w:pPr>
        <w:pStyle w:val="5"/>
        <w:rPr>
          <w:rFonts w:hint="eastAsia" w:ascii="宋体" w:hAnsi="宋体" w:eastAsia="宋体" w:cs="宋体"/>
          <w:color w:val="000000"/>
          <w:kern w:val="2"/>
          <w:sz w:val="21"/>
          <w:szCs w:val="21"/>
          <w:lang w:eastAsia="zh"/>
          <w:woUserID w:val="3"/>
        </w:rPr>
      </w:pPr>
    </w:p>
    <w:p w14:paraId="7C2D0B84">
      <w:pPr>
        <w:pStyle w:val="5"/>
        <w:rPr>
          <w:rFonts w:hint="eastAsia"/>
        </w:rPr>
      </w:pPr>
    </w:p>
    <w:p w14:paraId="5EAA61CB">
      <w:pPr>
        <w:pStyle w:val="3"/>
        <w:tabs>
          <w:tab w:val="left" w:pos="360"/>
          <w:tab w:val="clear" w:pos="432"/>
        </w:tabs>
        <w:ind w:left="0" w:firstLine="0"/>
      </w:pPr>
      <w:bookmarkStart w:id="41" w:name="_Toc200807043"/>
      <w:bookmarkStart w:id="42" w:name="_Toc69984702"/>
      <w:r>
        <w:rPr>
          <w:rFonts w:hint="eastAsia"/>
        </w:rPr>
        <w:t>数据库设计说明</w:t>
      </w:r>
      <w:bookmarkEnd w:id="41"/>
    </w:p>
    <w:p w14:paraId="5282919A">
      <w:pPr>
        <w:rPr>
          <w:rFonts w:hint="default" w:ascii="Arial" w:hAnsi="Arial"/>
          <w:sz w:val="22"/>
          <w:szCs w:val="22"/>
        </w:rPr>
      </w:pPr>
      <w:r>
        <w:rPr>
          <w:rFonts w:hint="eastAsia"/>
          <w:i/>
          <w:color w:val="0000FF"/>
        </w:rPr>
        <w:t>[总体说明采用的数据库类型及其主要特点，特别说明使用中的限制条件及注意事项等。数据库表主要来源于概要设计中的E</w:t>
      </w:r>
      <w:r>
        <w:rPr>
          <w:i/>
          <w:color w:val="0000FF"/>
        </w:rPr>
        <w:t>R</w:t>
      </w:r>
      <w:r>
        <w:rPr>
          <w:rFonts w:hint="eastAsia"/>
          <w:i/>
          <w:color w:val="0000FF"/>
        </w:rPr>
        <w:t>图，所以相关的表设计与前面的E</w:t>
      </w:r>
      <w:r>
        <w:rPr>
          <w:i/>
          <w:color w:val="0000FF"/>
        </w:rPr>
        <w:t>R</w:t>
      </w:r>
      <w:r>
        <w:rPr>
          <w:rFonts w:hint="eastAsia"/>
          <w:i/>
          <w:color w:val="0000FF"/>
        </w:rPr>
        <w:t>设计是相关联的。]</w:t>
      </w:r>
      <w:bookmarkStart w:id="50" w:name="_GoBack"/>
      <w:r>
        <w:rPr>
          <w:rFonts w:hint="default" w:ascii="Arial" w:hAnsi="Arial"/>
          <w:sz w:val="22"/>
          <w:szCs w:val="22"/>
        </w:rPr>
        <w:drawing>
          <wp:inline distT="0" distB="0" distL="114300" distR="114300">
            <wp:extent cx="5965825" cy="5608320"/>
            <wp:effectExtent l="0" t="0" r="15875" b="1143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5965825" cy="5608320"/>
                    </a:xfrm>
                    <a:prstGeom prst="rect">
                      <a:avLst/>
                    </a:prstGeom>
                  </pic:spPr>
                </pic:pic>
              </a:graphicData>
            </a:graphic>
          </wp:inline>
        </w:drawing>
      </w:r>
      <w:bookmarkEnd w:id="50"/>
    </w:p>
    <w:p w14:paraId="7CBF028A">
      <w:pPr>
        <w:pStyle w:val="4"/>
        <w:rPr>
          <w:rFonts w:hint="eastAsia"/>
        </w:rPr>
      </w:pPr>
      <w:bookmarkStart w:id="43" w:name="_Toc200807044"/>
      <w:r>
        <w:t>6</w:t>
      </w:r>
      <w:r>
        <w:rPr>
          <w:rFonts w:hint="eastAsia"/>
        </w:rPr>
        <w:t>.1用户表设计说明</w:t>
      </w:r>
      <w:bookmarkEnd w:id="43"/>
    </w:p>
    <w:p w14:paraId="4885C43A">
      <w:pPr>
        <w:rPr>
          <w:i/>
          <w:color w:val="0000FF"/>
        </w:rPr>
      </w:pPr>
      <w:r>
        <w:rPr>
          <w:rFonts w:hint="eastAsia"/>
          <w:i/>
          <w:color w:val="0000FF"/>
        </w:rPr>
        <w:t>[展示用户数据表的设计，并简要阐述]</w:t>
      </w:r>
    </w:p>
    <w:p w14:paraId="52C95CCB">
      <w:pPr>
        <w:widowControl/>
        <w:adjustRightInd w:val="0"/>
        <w:snapToGrid w:val="0"/>
        <w:spacing w:line="360" w:lineRule="auto"/>
        <w:ind w:firstLine="480" w:firstLineChars="200"/>
        <w:rPr>
          <w:rFonts w:eastAsia="楷体"/>
          <w:sz w:val="24"/>
          <w:szCs w:val="24"/>
        </w:rPr>
      </w:pPr>
      <w:r>
        <w:rPr>
          <w:kern w:val="0"/>
          <w:sz w:val="24"/>
          <w:szCs w:val="24"/>
        </w:rPr>
        <w:t>视频评论数据表的结构设计有10个核心属性，具体是由用户身份信息、互动行为记录以及系统基础数据这三部分构成，用户身份模块有会员ID、用户名、用户头像以及性别标识，互动行为包含评论内容、点赞计数以及发布时间，系统基础数据涉及评论唯一标识符、关联视频ID以及用户VIP服务期限等关键字段，完整结构参数可以</w:t>
      </w:r>
      <w:r>
        <w:rPr>
          <w:rFonts w:hint="eastAsia"/>
          <w:kern w:val="0"/>
          <w:sz w:val="24"/>
          <w:szCs w:val="24"/>
          <w:lang w:eastAsia="zh-Hans"/>
        </w:rPr>
        <w:t>参考</w:t>
      </w:r>
      <w:r>
        <w:rPr>
          <w:kern w:val="0"/>
          <w:sz w:val="24"/>
          <w:szCs w:val="24"/>
        </w:rPr>
        <w:t>表6</w:t>
      </w:r>
      <w:r>
        <w:rPr>
          <w:rFonts w:hint="eastAsia"/>
          <w:kern w:val="0"/>
          <w:sz w:val="24"/>
          <w:szCs w:val="24"/>
        </w:rPr>
        <w:t>.</w:t>
      </w:r>
      <w:r>
        <w:rPr>
          <w:kern w:val="0"/>
          <w:sz w:val="24"/>
          <w:szCs w:val="24"/>
        </w:rPr>
        <w:t>1。</w:t>
      </w:r>
    </w:p>
    <w:p w14:paraId="45652719">
      <w:pPr>
        <w:widowControl/>
        <w:adjustRightInd w:val="0"/>
        <w:snapToGrid w:val="0"/>
        <w:spacing w:before="312" w:beforeLines="100"/>
        <w:jc w:val="center"/>
        <w:rPr>
          <w:kern w:val="0"/>
          <w:lang w:eastAsia="zh-Hans"/>
        </w:rPr>
      </w:pPr>
      <w:r>
        <w:rPr>
          <w:kern w:val="0"/>
        </w:rPr>
        <w:t>表6.1视频评论表</w:t>
      </w:r>
    </w:p>
    <w:tbl>
      <w:tblPr>
        <w:tblStyle w:val="31"/>
        <w:tblW w:w="4849"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3"/>
        <w:gridCol w:w="2080"/>
        <w:gridCol w:w="1373"/>
        <w:gridCol w:w="1488"/>
        <w:gridCol w:w="1072"/>
        <w:gridCol w:w="2461"/>
      </w:tblGrid>
      <w:tr w14:paraId="618EB6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462" w:type="pct"/>
            <w:tcBorders>
              <w:bottom w:val="single" w:color="auto" w:sz="4" w:space="0"/>
            </w:tcBorders>
            <w:shd w:val="clear" w:color="auto" w:fill="auto"/>
            <w:noWrap w:val="0"/>
            <w:vAlign w:val="top"/>
          </w:tcPr>
          <w:p w14:paraId="17FB6DDD">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序号</w:t>
            </w:r>
          </w:p>
        </w:tc>
        <w:tc>
          <w:tcPr>
            <w:tcW w:w="1114" w:type="pct"/>
            <w:tcBorders>
              <w:bottom w:val="single" w:color="auto" w:sz="4" w:space="0"/>
            </w:tcBorders>
            <w:shd w:val="clear" w:color="auto" w:fill="auto"/>
            <w:noWrap w:val="0"/>
            <w:vAlign w:val="top"/>
          </w:tcPr>
          <w:p w14:paraId="4C693C64">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列名</w:t>
            </w:r>
          </w:p>
        </w:tc>
        <w:tc>
          <w:tcPr>
            <w:tcW w:w="735" w:type="pct"/>
            <w:tcBorders>
              <w:bottom w:val="single" w:color="auto" w:sz="4" w:space="0"/>
            </w:tcBorders>
            <w:shd w:val="clear" w:color="auto" w:fill="auto"/>
            <w:noWrap w:val="0"/>
            <w:vAlign w:val="top"/>
          </w:tcPr>
          <w:p w14:paraId="2B015618">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数据类型</w:t>
            </w:r>
          </w:p>
        </w:tc>
        <w:tc>
          <w:tcPr>
            <w:tcW w:w="797" w:type="pct"/>
            <w:tcBorders>
              <w:bottom w:val="single" w:color="auto" w:sz="4" w:space="0"/>
            </w:tcBorders>
            <w:shd w:val="clear" w:color="auto" w:fill="auto"/>
            <w:noWrap w:val="0"/>
            <w:vAlign w:val="top"/>
          </w:tcPr>
          <w:p w14:paraId="41E33D3E">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长度</w:t>
            </w:r>
          </w:p>
        </w:tc>
        <w:tc>
          <w:tcPr>
            <w:tcW w:w="574" w:type="pct"/>
            <w:tcBorders>
              <w:bottom w:val="single" w:color="auto" w:sz="4" w:space="0"/>
            </w:tcBorders>
            <w:shd w:val="clear" w:color="auto" w:fill="auto"/>
            <w:noWrap w:val="0"/>
            <w:vAlign w:val="top"/>
          </w:tcPr>
          <w:p w14:paraId="403C4B5D">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主键</w:t>
            </w:r>
          </w:p>
        </w:tc>
        <w:tc>
          <w:tcPr>
            <w:tcW w:w="1318" w:type="pct"/>
            <w:tcBorders>
              <w:bottom w:val="single" w:color="auto" w:sz="4" w:space="0"/>
            </w:tcBorders>
            <w:shd w:val="clear" w:color="auto" w:fill="auto"/>
            <w:noWrap w:val="0"/>
            <w:vAlign w:val="top"/>
          </w:tcPr>
          <w:p w14:paraId="384262BC">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说明</w:t>
            </w:r>
          </w:p>
        </w:tc>
      </w:tr>
      <w:tr w14:paraId="5566B6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15" w:hRule="atLeast"/>
          <w:jc w:val="center"/>
        </w:trPr>
        <w:tc>
          <w:tcPr>
            <w:tcW w:w="462" w:type="pct"/>
            <w:shd w:val="clear" w:color="auto" w:fill="auto"/>
            <w:noWrap w:val="0"/>
            <w:vAlign w:val="top"/>
          </w:tcPr>
          <w:p w14:paraId="34E1117A">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w:t>
            </w:r>
          </w:p>
        </w:tc>
        <w:tc>
          <w:tcPr>
            <w:tcW w:w="1114" w:type="pct"/>
            <w:shd w:val="clear" w:color="auto" w:fill="auto"/>
            <w:noWrap w:val="0"/>
            <w:vAlign w:val="top"/>
          </w:tcPr>
          <w:p w14:paraId="7AA2F1B7">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id</w:t>
            </w:r>
          </w:p>
        </w:tc>
        <w:tc>
          <w:tcPr>
            <w:tcW w:w="735" w:type="pct"/>
            <w:shd w:val="clear" w:color="auto" w:fill="auto"/>
            <w:noWrap w:val="0"/>
            <w:vAlign w:val="top"/>
          </w:tcPr>
          <w:p w14:paraId="07DF13F1">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int</w:t>
            </w:r>
          </w:p>
        </w:tc>
        <w:tc>
          <w:tcPr>
            <w:tcW w:w="797" w:type="pct"/>
            <w:shd w:val="clear" w:color="auto" w:fill="auto"/>
            <w:noWrap w:val="0"/>
            <w:vAlign w:val="top"/>
          </w:tcPr>
          <w:p w14:paraId="3F7F6655">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noWrap w:val="0"/>
            <w:vAlign w:val="top"/>
          </w:tcPr>
          <w:p w14:paraId="2DD35BEB">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是</w:t>
            </w:r>
          </w:p>
        </w:tc>
        <w:tc>
          <w:tcPr>
            <w:tcW w:w="1318" w:type="pct"/>
            <w:shd w:val="clear" w:color="auto" w:fill="auto"/>
            <w:noWrap w:val="0"/>
            <w:vAlign w:val="top"/>
          </w:tcPr>
          <w:p w14:paraId="2B100DBF">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评论ID</w:t>
            </w:r>
          </w:p>
        </w:tc>
      </w:tr>
      <w:tr w14:paraId="53C04C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462" w:type="pct"/>
            <w:shd w:val="clear" w:color="auto" w:fill="auto"/>
            <w:noWrap w:val="0"/>
            <w:vAlign w:val="top"/>
          </w:tcPr>
          <w:p w14:paraId="12146754">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w:t>
            </w:r>
          </w:p>
        </w:tc>
        <w:tc>
          <w:tcPr>
            <w:tcW w:w="1114" w:type="pct"/>
            <w:shd w:val="clear" w:color="auto" w:fill="auto"/>
            <w:noWrap w:val="0"/>
            <w:vAlign w:val="top"/>
          </w:tcPr>
          <w:p w14:paraId="290CC417">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videoId</w:t>
            </w:r>
          </w:p>
        </w:tc>
        <w:tc>
          <w:tcPr>
            <w:tcW w:w="735" w:type="pct"/>
            <w:shd w:val="clear" w:color="auto" w:fill="auto"/>
            <w:noWrap w:val="0"/>
            <w:vAlign w:val="top"/>
          </w:tcPr>
          <w:p w14:paraId="28FFB4AB">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int</w:t>
            </w:r>
          </w:p>
        </w:tc>
        <w:tc>
          <w:tcPr>
            <w:tcW w:w="797" w:type="pct"/>
            <w:shd w:val="clear" w:color="auto" w:fill="auto"/>
            <w:noWrap w:val="0"/>
            <w:vAlign w:val="top"/>
          </w:tcPr>
          <w:p w14:paraId="5184103F">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noWrap w:val="0"/>
            <w:vAlign w:val="top"/>
          </w:tcPr>
          <w:p w14:paraId="5E475ECB">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31FC9AAB">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视频ID</w:t>
            </w:r>
          </w:p>
        </w:tc>
      </w:tr>
      <w:tr w14:paraId="7BD4C4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15" w:hRule="atLeast"/>
          <w:jc w:val="center"/>
        </w:trPr>
        <w:tc>
          <w:tcPr>
            <w:tcW w:w="462" w:type="pct"/>
            <w:shd w:val="clear" w:color="auto" w:fill="auto"/>
            <w:noWrap w:val="0"/>
            <w:vAlign w:val="top"/>
          </w:tcPr>
          <w:p w14:paraId="07595A02">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3</w:t>
            </w:r>
          </w:p>
        </w:tc>
        <w:tc>
          <w:tcPr>
            <w:tcW w:w="1114" w:type="pct"/>
            <w:shd w:val="clear" w:color="auto" w:fill="auto"/>
            <w:noWrap w:val="0"/>
            <w:vAlign w:val="top"/>
          </w:tcPr>
          <w:p w14:paraId="52351535">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uname</w:t>
            </w:r>
          </w:p>
        </w:tc>
        <w:tc>
          <w:tcPr>
            <w:tcW w:w="735" w:type="pct"/>
            <w:shd w:val="clear" w:color="auto" w:fill="auto"/>
            <w:noWrap w:val="0"/>
            <w:vAlign w:val="top"/>
          </w:tcPr>
          <w:p w14:paraId="35069016">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noWrap w:val="0"/>
            <w:vAlign w:val="top"/>
          </w:tcPr>
          <w:p w14:paraId="2F436AFE">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noWrap w:val="0"/>
            <w:vAlign w:val="top"/>
          </w:tcPr>
          <w:p w14:paraId="7B137C77">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63F81CB6">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用户名</w:t>
            </w:r>
          </w:p>
        </w:tc>
      </w:tr>
      <w:tr w14:paraId="4F975D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462" w:type="pct"/>
            <w:shd w:val="clear" w:color="auto" w:fill="auto"/>
            <w:noWrap w:val="0"/>
            <w:vAlign w:val="top"/>
          </w:tcPr>
          <w:p w14:paraId="67654C0E">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4</w:t>
            </w:r>
          </w:p>
        </w:tc>
        <w:tc>
          <w:tcPr>
            <w:tcW w:w="1114" w:type="pct"/>
            <w:shd w:val="clear" w:color="auto" w:fill="auto"/>
            <w:noWrap w:val="0"/>
            <w:vAlign w:val="top"/>
          </w:tcPr>
          <w:p w14:paraId="7764EB94">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avatar</w:t>
            </w:r>
          </w:p>
        </w:tc>
        <w:tc>
          <w:tcPr>
            <w:tcW w:w="735" w:type="pct"/>
            <w:shd w:val="clear" w:color="auto" w:fill="auto"/>
            <w:noWrap w:val="0"/>
            <w:vAlign w:val="top"/>
          </w:tcPr>
          <w:p w14:paraId="2350C682">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noWrap w:val="0"/>
            <w:vAlign w:val="top"/>
          </w:tcPr>
          <w:p w14:paraId="21E250B2">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noWrap w:val="0"/>
            <w:vAlign w:val="top"/>
          </w:tcPr>
          <w:p w14:paraId="553266BF">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6F17893D">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用户头像</w:t>
            </w:r>
          </w:p>
        </w:tc>
      </w:tr>
      <w:tr w14:paraId="2BC026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15" w:hRule="atLeast"/>
          <w:jc w:val="center"/>
        </w:trPr>
        <w:tc>
          <w:tcPr>
            <w:tcW w:w="462" w:type="pct"/>
            <w:shd w:val="clear" w:color="auto" w:fill="auto"/>
            <w:noWrap w:val="0"/>
            <w:vAlign w:val="top"/>
          </w:tcPr>
          <w:p w14:paraId="377F63CD">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5</w:t>
            </w:r>
          </w:p>
        </w:tc>
        <w:tc>
          <w:tcPr>
            <w:tcW w:w="1114" w:type="pct"/>
            <w:shd w:val="clear" w:color="auto" w:fill="auto"/>
            <w:noWrap w:val="0"/>
            <w:vAlign w:val="top"/>
          </w:tcPr>
          <w:p w14:paraId="510A3125">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content</w:t>
            </w:r>
          </w:p>
        </w:tc>
        <w:tc>
          <w:tcPr>
            <w:tcW w:w="735" w:type="pct"/>
            <w:shd w:val="clear" w:color="auto" w:fill="auto"/>
            <w:noWrap w:val="0"/>
            <w:vAlign w:val="top"/>
          </w:tcPr>
          <w:p w14:paraId="7D1EE74C">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noWrap w:val="0"/>
            <w:vAlign w:val="top"/>
          </w:tcPr>
          <w:p w14:paraId="74835260">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noWrap w:val="0"/>
            <w:vAlign w:val="top"/>
          </w:tcPr>
          <w:p w14:paraId="4A6CE492">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5BAD94F4">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评论内容</w:t>
            </w:r>
          </w:p>
        </w:tc>
      </w:tr>
      <w:tr w14:paraId="6B25DC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462" w:type="pct"/>
            <w:shd w:val="clear" w:color="auto" w:fill="auto"/>
            <w:noWrap w:val="0"/>
            <w:vAlign w:val="top"/>
          </w:tcPr>
          <w:p w14:paraId="2225C23B">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6</w:t>
            </w:r>
          </w:p>
        </w:tc>
        <w:tc>
          <w:tcPr>
            <w:tcW w:w="1114" w:type="pct"/>
            <w:shd w:val="clear" w:color="auto" w:fill="auto"/>
            <w:noWrap w:val="0"/>
            <w:vAlign w:val="top"/>
          </w:tcPr>
          <w:p w14:paraId="2F5DC552">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sex</w:t>
            </w:r>
          </w:p>
        </w:tc>
        <w:tc>
          <w:tcPr>
            <w:tcW w:w="735" w:type="pct"/>
            <w:shd w:val="clear" w:color="auto" w:fill="auto"/>
            <w:noWrap w:val="0"/>
            <w:vAlign w:val="top"/>
          </w:tcPr>
          <w:p w14:paraId="06072D8F">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noWrap w:val="0"/>
            <w:vAlign w:val="top"/>
          </w:tcPr>
          <w:p w14:paraId="60BF2D05">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noWrap w:val="0"/>
            <w:vAlign w:val="top"/>
          </w:tcPr>
          <w:p w14:paraId="4568E9C3">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082D43F2">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性别</w:t>
            </w:r>
          </w:p>
        </w:tc>
      </w:tr>
      <w:tr w14:paraId="4D1B7A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15" w:hRule="atLeast"/>
          <w:jc w:val="center"/>
        </w:trPr>
        <w:tc>
          <w:tcPr>
            <w:tcW w:w="462" w:type="pct"/>
            <w:shd w:val="clear" w:color="auto" w:fill="auto"/>
            <w:noWrap w:val="0"/>
            <w:vAlign w:val="top"/>
          </w:tcPr>
          <w:p w14:paraId="37A24CF0">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7</w:t>
            </w:r>
          </w:p>
        </w:tc>
        <w:tc>
          <w:tcPr>
            <w:tcW w:w="1114" w:type="pct"/>
            <w:shd w:val="clear" w:color="auto" w:fill="auto"/>
            <w:noWrap w:val="0"/>
            <w:vAlign w:val="top"/>
          </w:tcPr>
          <w:p w14:paraId="77F01293">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mid</w:t>
            </w:r>
          </w:p>
        </w:tc>
        <w:tc>
          <w:tcPr>
            <w:tcW w:w="735" w:type="pct"/>
            <w:shd w:val="clear" w:color="auto" w:fill="auto"/>
            <w:noWrap w:val="0"/>
            <w:vAlign w:val="top"/>
          </w:tcPr>
          <w:p w14:paraId="44ECFB03">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int</w:t>
            </w:r>
          </w:p>
        </w:tc>
        <w:tc>
          <w:tcPr>
            <w:tcW w:w="797" w:type="pct"/>
            <w:shd w:val="clear" w:color="auto" w:fill="auto"/>
            <w:noWrap w:val="0"/>
            <w:vAlign w:val="top"/>
          </w:tcPr>
          <w:p w14:paraId="35B6C896">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noWrap w:val="0"/>
            <w:vAlign w:val="top"/>
          </w:tcPr>
          <w:p w14:paraId="0C3D592A">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4855D909">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会员ID</w:t>
            </w:r>
          </w:p>
        </w:tc>
      </w:tr>
      <w:tr w14:paraId="6F72A1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462" w:type="pct"/>
            <w:shd w:val="clear" w:color="auto" w:fill="auto"/>
            <w:noWrap w:val="0"/>
            <w:vAlign w:val="top"/>
          </w:tcPr>
          <w:p w14:paraId="42EA36E4">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8</w:t>
            </w:r>
          </w:p>
        </w:tc>
        <w:tc>
          <w:tcPr>
            <w:tcW w:w="1114" w:type="pct"/>
            <w:shd w:val="clear" w:color="auto" w:fill="auto"/>
            <w:noWrap w:val="0"/>
            <w:vAlign w:val="top"/>
          </w:tcPr>
          <w:p w14:paraId="5330F1C8">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likes</w:t>
            </w:r>
          </w:p>
        </w:tc>
        <w:tc>
          <w:tcPr>
            <w:tcW w:w="735" w:type="pct"/>
            <w:shd w:val="clear" w:color="auto" w:fill="auto"/>
            <w:noWrap w:val="0"/>
            <w:vAlign w:val="top"/>
          </w:tcPr>
          <w:p w14:paraId="10A902D2">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int</w:t>
            </w:r>
          </w:p>
        </w:tc>
        <w:tc>
          <w:tcPr>
            <w:tcW w:w="797" w:type="pct"/>
            <w:shd w:val="clear" w:color="auto" w:fill="auto"/>
            <w:noWrap w:val="0"/>
            <w:vAlign w:val="top"/>
          </w:tcPr>
          <w:p w14:paraId="7CC86D43">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noWrap w:val="0"/>
            <w:vAlign w:val="top"/>
          </w:tcPr>
          <w:p w14:paraId="29F2E6BD">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6FF81EDB">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点赞数</w:t>
            </w:r>
          </w:p>
        </w:tc>
      </w:tr>
      <w:tr w14:paraId="197D98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15" w:hRule="atLeast"/>
          <w:jc w:val="center"/>
        </w:trPr>
        <w:tc>
          <w:tcPr>
            <w:tcW w:w="462" w:type="pct"/>
            <w:shd w:val="clear" w:color="auto" w:fill="auto"/>
            <w:noWrap w:val="0"/>
            <w:vAlign w:val="top"/>
          </w:tcPr>
          <w:p w14:paraId="5F9F7E17">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9</w:t>
            </w:r>
          </w:p>
        </w:tc>
        <w:tc>
          <w:tcPr>
            <w:tcW w:w="1114" w:type="pct"/>
            <w:shd w:val="clear" w:color="auto" w:fill="auto"/>
            <w:noWrap w:val="0"/>
            <w:vAlign w:val="top"/>
          </w:tcPr>
          <w:p w14:paraId="0FF38893">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created</w:t>
            </w:r>
          </w:p>
        </w:tc>
        <w:tc>
          <w:tcPr>
            <w:tcW w:w="735" w:type="pct"/>
            <w:shd w:val="clear" w:color="auto" w:fill="auto"/>
            <w:noWrap w:val="0"/>
            <w:vAlign w:val="top"/>
          </w:tcPr>
          <w:p w14:paraId="348F8EF5">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noWrap w:val="0"/>
            <w:vAlign w:val="top"/>
          </w:tcPr>
          <w:p w14:paraId="5BEB9F44">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noWrap w:val="0"/>
            <w:vAlign w:val="top"/>
          </w:tcPr>
          <w:p w14:paraId="4BDEF13B">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1FD02CDA">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创建时间</w:t>
            </w:r>
          </w:p>
        </w:tc>
      </w:tr>
      <w:tr w14:paraId="2B6FB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462" w:type="pct"/>
            <w:shd w:val="clear" w:color="auto" w:fill="auto"/>
            <w:noWrap w:val="0"/>
            <w:vAlign w:val="top"/>
          </w:tcPr>
          <w:p w14:paraId="6C1BEC92">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10</w:t>
            </w:r>
          </w:p>
        </w:tc>
        <w:tc>
          <w:tcPr>
            <w:tcW w:w="1114" w:type="pct"/>
            <w:shd w:val="clear" w:color="auto" w:fill="auto"/>
            <w:noWrap w:val="0"/>
            <w:vAlign w:val="top"/>
          </w:tcPr>
          <w:p w14:paraId="24E2FF95">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vipLen</w:t>
            </w:r>
          </w:p>
        </w:tc>
        <w:tc>
          <w:tcPr>
            <w:tcW w:w="735" w:type="pct"/>
            <w:shd w:val="clear" w:color="auto" w:fill="auto"/>
            <w:noWrap w:val="0"/>
            <w:vAlign w:val="top"/>
          </w:tcPr>
          <w:p w14:paraId="1EE4798F">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int</w:t>
            </w:r>
          </w:p>
        </w:tc>
        <w:tc>
          <w:tcPr>
            <w:tcW w:w="797" w:type="pct"/>
            <w:shd w:val="clear" w:color="auto" w:fill="auto"/>
            <w:noWrap w:val="0"/>
            <w:vAlign w:val="top"/>
          </w:tcPr>
          <w:p w14:paraId="00504E4E">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noWrap w:val="0"/>
            <w:vAlign w:val="top"/>
          </w:tcPr>
          <w:p w14:paraId="5604841A">
            <w:pPr>
              <w:pStyle w:val="45"/>
              <w:widowControl w:val="0"/>
              <w:tabs>
                <w:tab w:val="right" w:leader="dot" w:pos="8436"/>
              </w:tabs>
              <w:jc w:val="center"/>
              <w:rPr>
                <w:rFonts w:ascii="Times New Roman" w:eastAsia="Times New Roman"/>
                <w:bCs/>
                <w:kern w:val="2"/>
                <w:sz w:val="21"/>
                <w:szCs w:val="20"/>
              </w:rPr>
            </w:pPr>
          </w:p>
        </w:tc>
        <w:tc>
          <w:tcPr>
            <w:tcW w:w="1318" w:type="pct"/>
            <w:shd w:val="clear" w:color="auto" w:fill="auto"/>
            <w:noWrap w:val="0"/>
            <w:vAlign w:val="top"/>
          </w:tcPr>
          <w:p w14:paraId="24835B9D">
            <w:pPr>
              <w:pStyle w:val="45"/>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VIP时长</w:t>
            </w:r>
          </w:p>
        </w:tc>
      </w:tr>
    </w:tbl>
    <w:p w14:paraId="1519CECD">
      <w:pPr>
        <w:widowControl/>
        <w:adjustRightInd w:val="0"/>
        <w:snapToGrid w:val="0"/>
        <w:spacing w:line="360" w:lineRule="auto"/>
        <w:ind w:firstLine="420" w:firstLineChars="200"/>
        <w:rPr>
          <w:kern w:val="0"/>
        </w:rPr>
      </w:pPr>
    </w:p>
    <w:p w14:paraId="564A1BEB">
      <w:pPr>
        <w:rPr>
          <w:rFonts w:hint="eastAsia"/>
        </w:rPr>
      </w:pPr>
    </w:p>
    <w:p w14:paraId="5D4D9EF7">
      <w:pPr>
        <w:pStyle w:val="4"/>
        <w:rPr>
          <w:rFonts w:ascii="宋体" w:hAnsi="宋体" w:eastAsia="宋体" w:cs="宋体"/>
          <w:sz w:val="24"/>
          <w:szCs w:val="24"/>
          <w:woUserID w:val="3"/>
        </w:rPr>
      </w:pPr>
      <w:bookmarkStart w:id="44" w:name="_Toc200807045"/>
      <w:r>
        <w:t>6</w:t>
      </w:r>
      <w:r>
        <w:rPr>
          <w:rFonts w:hint="eastAsia"/>
        </w:rPr>
        <w:t>.2</w:t>
      </w:r>
      <w:bookmarkEnd w:id="42"/>
      <w:bookmarkEnd w:id="44"/>
      <w:r>
        <w:rPr>
          <w:rFonts w:ascii="宋体" w:hAnsi="宋体" w:eastAsia="宋体" w:cs="宋体"/>
          <w:sz w:val="24"/>
          <w:szCs w:val="24"/>
          <w:woUserID w:val="3"/>
        </w:rPr>
        <w:t>聊天消息表设计说明</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155"/>
        <w:gridCol w:w="1307"/>
        <w:gridCol w:w="570"/>
        <w:gridCol w:w="481"/>
        <w:gridCol w:w="481"/>
        <w:gridCol w:w="2546"/>
        <w:gridCol w:w="1207"/>
        <w:gridCol w:w="1424"/>
      </w:tblGrid>
      <w:tr w14:paraId="6BFA9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B86DD9">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序号</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CC9F84">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列名</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46C3FE">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数据类型</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A053C2">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长度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72B67B">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主键</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E28AB8">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非空</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BB22D3">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默认值</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DB9096">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索引</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7B9E7B">
            <w:pPr>
              <w:keepNext w:val="0"/>
              <w:keepLines w:val="0"/>
              <w:widowControl/>
              <w:suppressLineNumbers w:val="0"/>
              <w:jc w:val="left"/>
              <w:rPr>
                <w:b/>
                <w:bCs/>
                <w:woUserID w:val="3"/>
              </w:rPr>
            </w:pPr>
            <w:r>
              <w:rPr>
                <w:rFonts w:ascii="宋体" w:hAnsi="宋体" w:eastAsia="宋体" w:cs="宋体"/>
                <w:b/>
                <w:bCs/>
                <w:kern w:val="0"/>
                <w:sz w:val="24"/>
                <w:szCs w:val="24"/>
                <w:lang w:val="en-US" w:eastAsia="zh-CN" w:bidi="ar"/>
                <w:woUserID w:val="3"/>
              </w:rPr>
              <w:t>说明</w:t>
            </w:r>
          </w:p>
        </w:tc>
      </w:tr>
      <w:tr w14:paraId="17317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7E194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D57C6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id</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F1EF6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VARCHAR</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48E6A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32</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F21D7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D879FE">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092E7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雪花算法 ID</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4A2664">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PRIMARY</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0AA364">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消息唯一 ID，如 M202600001</w:t>
            </w:r>
          </w:p>
        </w:tc>
      </w:tr>
      <w:tr w14:paraId="3F35A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2534B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2</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E8C7D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sendId</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1ED91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VARCHAR</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BD9D7C">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32</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AC489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34D33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896C1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3187F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INDEX</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F36C2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发送方用户 ID，关联 t_user 表 id</w:t>
            </w:r>
          </w:p>
        </w:tc>
      </w:tr>
      <w:tr w14:paraId="5C1B9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63834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3</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891F7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targetId</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40BC7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VARCHAR</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C10BF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32</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0D04D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854EEE">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23FB7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4D079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INDEX</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61BCC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目标 ID：私聊为对方用户 ID，群聊为群 ID</w:t>
            </w:r>
          </w:p>
        </w:tc>
      </w:tr>
      <w:tr w14:paraId="25F5D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C6661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4</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00D64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content</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8F74B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VARCHAR</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AF5B4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500</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CDDCD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2E16C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01768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968D8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31290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消息内容：文本 / 图片 URL</w:t>
            </w:r>
          </w:p>
        </w:tc>
      </w:tr>
      <w:tr w14:paraId="63A52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42FA4C">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5</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B98D0E">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chatType</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E6F9F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TINYINT</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C3B83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6F048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B1F63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BC9CA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1ED00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INDEX</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D9CA8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聊天类型：1 - 私聊，2 - 群聊</w:t>
            </w:r>
          </w:p>
        </w:tc>
      </w:tr>
      <w:tr w14:paraId="1DD33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A64B0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6</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19233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msgType</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2A34D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TINYINT</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4EF02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07138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26A5C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FF780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A92B3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6E03E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消息类型：1 - 普通文本，2 - 图片</w:t>
            </w:r>
          </w:p>
        </w:tc>
      </w:tr>
      <w:tr w14:paraId="0786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0C2E0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7</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669D5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sendTime</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8943D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DATETIME</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A0023C">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4EB6E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14431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848B5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CURRENT_TIMESTAMP</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8424E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F5379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消息发送时间，服务端生成</w:t>
            </w:r>
          </w:p>
        </w:tc>
      </w:tr>
      <w:tr w14:paraId="13FB2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92A87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8</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44B29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isRead</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18C92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TINYINT</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732A0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751F0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2D829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616BC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0</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42633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E757D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是否已读：0 - 未读，1 - 已读，默认未读</w:t>
            </w:r>
          </w:p>
        </w:tc>
      </w:tr>
      <w:tr w14:paraId="4D501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1BE36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9</w:t>
            </w:r>
          </w:p>
        </w:tc>
        <w:tc>
          <w:tcPr>
            <w:tcW w:w="60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B5B95C">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deleteFlag</w:t>
            </w:r>
          </w:p>
        </w:tc>
        <w:tc>
          <w:tcPr>
            <w:tcW w:w="68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2C42F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TINYINT</w:t>
            </w:r>
          </w:p>
        </w:tc>
        <w:tc>
          <w:tcPr>
            <w:tcW w:w="2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AD88F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D3578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0C005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3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0F265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0</w:t>
            </w:r>
          </w:p>
        </w:tc>
        <w:tc>
          <w:tcPr>
            <w:tcW w:w="6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7C6034">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79D65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删除标识：0 - 未删除，1 - 已删除，默认未删除</w:t>
            </w:r>
          </w:p>
        </w:tc>
      </w:tr>
    </w:tbl>
    <w:p w14:paraId="3C4E66DC">
      <w:pPr>
        <w:pStyle w:val="5"/>
        <w:rPr>
          <w:rFonts w:hint="eastAsia"/>
          <w:sz w:val="20"/>
          <w:szCs w:val="20"/>
        </w:rPr>
      </w:pPr>
    </w:p>
    <w:p w14:paraId="5F9AAEFA">
      <w:pPr>
        <w:rPr>
          <w:rFonts w:hint="eastAsia"/>
          <w:sz w:val="16"/>
          <w:szCs w:val="15"/>
        </w:rPr>
      </w:pPr>
    </w:p>
    <w:p w14:paraId="3D31F736">
      <w:pPr>
        <w:pStyle w:val="4"/>
        <w:rPr>
          <w:rFonts w:hint="eastAsia"/>
          <w:sz w:val="13"/>
          <w:szCs w:val="15"/>
        </w:rPr>
      </w:pPr>
      <w:bookmarkStart w:id="45" w:name="_Toc69984703"/>
      <w:bookmarkStart w:id="46" w:name="_Toc200807046"/>
      <w:r>
        <w:rPr>
          <w:sz w:val="21"/>
          <w:szCs w:val="15"/>
        </w:rPr>
        <w:t>6</w:t>
      </w:r>
      <w:r>
        <w:rPr>
          <w:rFonts w:hint="eastAsia"/>
          <w:sz w:val="21"/>
          <w:szCs w:val="15"/>
        </w:rPr>
        <w:t>.3</w:t>
      </w:r>
      <w:bookmarkEnd w:id="45"/>
      <w:bookmarkEnd w:id="46"/>
      <w:r>
        <w:rPr>
          <w:rFonts w:ascii="宋体" w:hAnsi="宋体" w:eastAsia="宋体" w:cs="宋体"/>
          <w:sz w:val="20"/>
          <w:szCs w:val="20"/>
          <w:woUserID w:val="3"/>
        </w:rPr>
        <w:t>活动表设计说明</w:t>
      </w:r>
    </w:p>
    <w:tbl>
      <w:tblPr>
        <w:tblStyle w:val="31"/>
        <w:tblpPr w:leftFromText="180" w:rightFromText="180" w:vertAnchor="page" w:horzAnchor="page" w:tblpX="1164" w:tblpY="123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0"/>
        <w:gridCol w:w="1372"/>
        <w:gridCol w:w="1287"/>
        <w:gridCol w:w="570"/>
        <w:gridCol w:w="460"/>
        <w:gridCol w:w="460"/>
        <w:gridCol w:w="2495"/>
        <w:gridCol w:w="1188"/>
        <w:gridCol w:w="1360"/>
      </w:tblGrid>
      <w:tr w14:paraId="1CC34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BF706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13</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A7A17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createTime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DFCE0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DATETIME</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8B9D4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EE7CD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6C67F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2B971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CURRENT_TIMESTAMP</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B3B58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49692C">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活动发布时间</w:t>
            </w:r>
          </w:p>
        </w:tc>
      </w:tr>
      <w:tr w14:paraId="6A689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8FAB1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14</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343BC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updateTime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71F65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DATETIME</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A185B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690BFE">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79E04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A7FB2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CURRENT_TIMESTAMP ON UPDATE CURRENT_TIMESTAMP</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ED4FB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AE6EA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活动信息更新时间</w:t>
            </w:r>
          </w:p>
        </w:tc>
      </w:tr>
      <w:tr w14:paraId="0831B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B53AC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15</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DA89A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deleteFlag</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CA17E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TINYINT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E4CAE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31CC9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6B96D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3CB8C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0</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8AAE3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09147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删除标识：0 - 未删除，1 - 已删除</w:t>
            </w:r>
          </w:p>
        </w:tc>
      </w:tr>
      <w:tr w14:paraId="0320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E0DB35">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序号</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2E46A5">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列名</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E89AB7">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数据类型</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82BB44">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长度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E32E03">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主键</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7FA2D2">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非空</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FD5D9B">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默认值</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CEC98B">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索引</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0DE70A">
            <w:pPr>
              <w:keepNext w:val="0"/>
              <w:keepLines w:val="0"/>
              <w:widowControl/>
              <w:suppressLineNumbers w:val="0"/>
              <w:jc w:val="left"/>
              <w:rPr>
                <w:b/>
                <w:bCs/>
                <w:sz w:val="16"/>
                <w:szCs w:val="15"/>
                <w:woUserID w:val="3"/>
              </w:rPr>
            </w:pPr>
            <w:r>
              <w:rPr>
                <w:rFonts w:ascii="宋体" w:hAnsi="宋体" w:eastAsia="宋体" w:cs="宋体"/>
                <w:b/>
                <w:bCs/>
                <w:kern w:val="0"/>
                <w:sz w:val="20"/>
                <w:szCs w:val="20"/>
                <w:lang w:val="en-US" w:eastAsia="zh-CN" w:bidi="ar"/>
                <w:woUserID w:val="3"/>
              </w:rPr>
              <w:t>说明</w:t>
            </w:r>
          </w:p>
        </w:tc>
      </w:tr>
      <w:tr w14:paraId="4736D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F75DC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C9BED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id</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7F7694">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2C9F0E">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32</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815E84">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0A8CB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6C6C2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雪花算法 ID</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211A8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PRIMARY</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463B0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活动唯一 ID，如 A20260001</w:t>
            </w:r>
          </w:p>
        </w:tc>
      </w:tr>
      <w:tr w14:paraId="3576D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6F1E0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2</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4A577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title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E310F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DB890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50</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9646D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AE2A1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A5C82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E53E2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3F44B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活动标题</w:t>
            </w:r>
          </w:p>
        </w:tc>
      </w:tr>
      <w:tr w14:paraId="1FDDE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D076F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3</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3A6AA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content</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9CA904">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TEXT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D3151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E32CE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1363F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9762D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75171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22D70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活动详情，支持长文本</w:t>
            </w:r>
          </w:p>
        </w:tc>
      </w:tr>
      <w:tr w14:paraId="01F1F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95978C">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4</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E7BB8E">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activityTime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B9559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DATETIME</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728AA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13B4AE">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80197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941AC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93EBB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1D20C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活动开始时间</w:t>
            </w:r>
          </w:p>
        </w:tc>
      </w:tr>
      <w:tr w14:paraId="5C6BE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FF2E0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5</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4463C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endTime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13DB8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DATETIME</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0D10F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AAC36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73866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CF7BC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7EFDA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9AA89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活动结束时间</w:t>
            </w:r>
          </w:p>
        </w:tc>
      </w:tr>
      <w:tr w14:paraId="1A95F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1080B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6</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1F2F8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address</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3F9D9C">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E8715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100</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3368E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0FF7A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63247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57E41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8E00E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活动地点</w:t>
            </w:r>
          </w:p>
        </w:tc>
      </w:tr>
      <w:tr w14:paraId="594F1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493786">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7</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B6313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limitNum</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3CEF28">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INT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5EAB59">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11</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294627">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D9EDDB">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9A630F">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0</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FAFF9A">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A4C1B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报名人数限制，0 为无限制</w:t>
            </w:r>
          </w:p>
        </w:tc>
      </w:tr>
      <w:tr w14:paraId="23084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D0FFAE">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8</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6B60C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signUpNum</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F771C1">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INT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83E0F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11</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DFC370">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A0E402">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0F1C53">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0</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B00455">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3EB43D">
            <w:pPr>
              <w:keepNext w:val="0"/>
              <w:keepLines w:val="0"/>
              <w:widowControl/>
              <w:suppressLineNumbers w:val="0"/>
              <w:jc w:val="left"/>
              <w:rPr>
                <w:sz w:val="16"/>
                <w:szCs w:val="15"/>
                <w:woUserID w:val="3"/>
              </w:rPr>
            </w:pPr>
            <w:r>
              <w:rPr>
                <w:rFonts w:ascii="宋体" w:hAnsi="宋体" w:eastAsia="宋体" w:cs="宋体"/>
                <w:kern w:val="0"/>
                <w:sz w:val="20"/>
                <w:szCs w:val="20"/>
                <w:lang w:val="en-US" w:eastAsia="zh-CN" w:bidi="ar"/>
                <w:woUserID w:val="3"/>
              </w:rPr>
              <w:t>当前报名人数，默认 0</w:t>
            </w:r>
          </w:p>
        </w:tc>
      </w:tr>
    </w:tbl>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
        <w:gridCol w:w="439"/>
        <w:gridCol w:w="423"/>
        <w:gridCol w:w="295"/>
        <w:gridCol w:w="289"/>
        <w:gridCol w:w="289"/>
        <w:gridCol w:w="614"/>
        <w:gridCol w:w="398"/>
        <w:gridCol w:w="6617"/>
      </w:tblGrid>
      <w:tr w14:paraId="3B894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9790D7">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序号</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1C207E">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列名</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06595C">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数据类型</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C84AC5">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长度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B76726">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主键</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9E72C6">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非空</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A0354A">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默认值</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4C8C8D">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索引</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AC14B7">
            <w:pPr>
              <w:keepNext w:val="0"/>
              <w:keepLines w:val="0"/>
              <w:widowControl/>
              <w:suppressLineNumbers w:val="0"/>
              <w:jc w:val="left"/>
              <w:rPr>
                <w:b/>
                <w:bCs/>
                <w:sz w:val="15"/>
                <w:szCs w:val="13"/>
                <w:woUserID w:val="3"/>
              </w:rPr>
            </w:pPr>
            <w:r>
              <w:rPr>
                <w:rFonts w:ascii="宋体" w:hAnsi="宋体" w:eastAsia="宋体" w:cs="宋体"/>
                <w:b/>
                <w:bCs/>
                <w:kern w:val="0"/>
                <w:sz w:val="18"/>
                <w:szCs w:val="18"/>
                <w:lang w:val="en-US" w:eastAsia="zh-CN" w:bidi="ar"/>
                <w:woUserID w:val="3"/>
              </w:rPr>
              <w:t>说明</w:t>
            </w:r>
          </w:p>
        </w:tc>
      </w:tr>
      <w:tr w14:paraId="1FDD7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4226FD">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997029">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id</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724A0B">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85C0FD">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32</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F858D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D90EE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066691">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雪花算法 ID</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CAE4A3">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PRIMARY</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19745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活动唯一 ID，如 A20260001</w:t>
            </w:r>
          </w:p>
        </w:tc>
      </w:tr>
      <w:tr w14:paraId="2F73E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CC54B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2</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A303BC">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title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32450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31DC9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50</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D31A72">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5BC88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B1BD9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5D3D5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404DF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活动标题</w:t>
            </w:r>
          </w:p>
        </w:tc>
      </w:tr>
      <w:tr w14:paraId="79C0A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1E8EEB">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3</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BC16F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content</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862742">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TEXT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3DB131">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1AEDC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525BB3">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A99808">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1EF3E1">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71C639">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活动详情，支持长文本</w:t>
            </w:r>
          </w:p>
        </w:tc>
      </w:tr>
      <w:tr w14:paraId="05526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6C89F2">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4</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F7FB8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activityTime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3548E5">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DATETIME</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89FA38">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73DE23">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E19DA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E1375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7F2382">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0175B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活动开始时间</w:t>
            </w:r>
          </w:p>
        </w:tc>
      </w:tr>
      <w:tr w14:paraId="4E566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EE03A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5</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7A21D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endTime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D81D5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DATETIME</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92A63C">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D7A0A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7359D2">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0646F8">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AF3C4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6EF885">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活动结束时间</w:t>
            </w:r>
          </w:p>
        </w:tc>
      </w:tr>
      <w:tr w14:paraId="6266A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978FA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6</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1FA54D">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address</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2EAAC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49695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100</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6E8FB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0B599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7DA78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9AB08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F69B8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活动地点</w:t>
            </w:r>
          </w:p>
        </w:tc>
      </w:tr>
      <w:tr w14:paraId="13A80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89422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7</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67000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limitNum</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47AEB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INT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2D8455">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11</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4B598D">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5C0F6B">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C1933C">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0</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02535C">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A30D89">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报名人数限制，0 为无限制</w:t>
            </w:r>
          </w:p>
        </w:tc>
      </w:tr>
      <w:tr w14:paraId="67CED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A4AA41">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8</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57A69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signUpNum</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0266F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INT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73591B">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11</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95580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AE5417">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2518E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0</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3B08F3">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195858">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当前报名人数，默认 0</w:t>
            </w:r>
          </w:p>
        </w:tc>
      </w:tr>
      <w:tr w14:paraId="010C0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64DCEC">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9</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AA759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publisherId</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DFBC1D">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952FC1">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32</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736C21">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04A1C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2DB0D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0EAB2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INDEX</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C46092">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发布人 ID，关联 t_user 表 id（社区工作人员）</w:t>
            </w:r>
          </w:p>
        </w:tc>
      </w:tr>
      <w:tr w14:paraId="43255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6294FB">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10</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0CFB0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communityId</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95036C">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74F18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32</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39F8CB">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2033CD">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7933C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0C8DA7">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INDEX</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D544B2">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所属社区 ID，关联 t_community 表 id</w:t>
            </w:r>
          </w:p>
        </w:tc>
      </w:tr>
      <w:tr w14:paraId="3CD81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C94088">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11</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AD314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poster</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602E9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VARCHAR</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FAA4F8">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255</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13022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85EDC7">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721393">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NULL</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616CF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A8A647">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活动海报 URL</w:t>
            </w:r>
          </w:p>
        </w:tc>
      </w:tr>
      <w:tr w14:paraId="642BB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C3D68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12</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83A07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status</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A1C06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TINYINT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BEA948">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EEA062">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FD7D5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218B0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0</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C7455D">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INDEX</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072F8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活动状态：0 - 未开始，1 - 进行中，2 - 已结束</w:t>
            </w:r>
          </w:p>
        </w:tc>
      </w:tr>
      <w:tr w14:paraId="7F6BD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0F251">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13</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0FC48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createTime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2CC087">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DATETIME</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72A239">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CB51A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9CB86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6E5154">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CURRENT_TIMESTAMP</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58EEC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84634C">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活动发布时间</w:t>
            </w:r>
          </w:p>
        </w:tc>
      </w:tr>
      <w:tr w14:paraId="27777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4E4B7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14</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24D15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updateTime</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79963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DATETIME</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DAB95A">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A72D16">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8A434E">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9E0990">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CURRENT_TIMESTAMP ON UPDATE CURRENT_TIMESTAMP</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92DB27">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94EBAF">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活动信息更新时间</w:t>
            </w:r>
          </w:p>
        </w:tc>
      </w:tr>
      <w:tr w14:paraId="0CD3F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A1B56F">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15</w:t>
            </w:r>
          </w:p>
        </w:tc>
        <w:tc>
          <w:tcPr>
            <w:tcW w:w="71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0D3E76">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deleteFlag</w:t>
            </w:r>
          </w:p>
        </w:tc>
        <w:tc>
          <w:tcPr>
            <w:tcW w:w="6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DB64EB">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TINYINT</w:t>
            </w:r>
          </w:p>
        </w:tc>
        <w:tc>
          <w:tcPr>
            <w:tcW w:w="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8E759B">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1</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523325">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否</w:t>
            </w:r>
          </w:p>
        </w:tc>
        <w:tc>
          <w:tcPr>
            <w:tcW w:w="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7FF7D7">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是</w:t>
            </w:r>
          </w:p>
        </w:tc>
        <w:tc>
          <w:tcPr>
            <w:tcW w:w="12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8E5A92">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0</w:t>
            </w:r>
          </w:p>
        </w:tc>
        <w:tc>
          <w:tcPr>
            <w:tcW w:w="6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92A7D7">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NO</w:t>
            </w:r>
          </w:p>
        </w:tc>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A32CEF">
            <w:pPr>
              <w:keepNext w:val="0"/>
              <w:keepLines w:val="0"/>
              <w:widowControl/>
              <w:suppressLineNumbers w:val="0"/>
              <w:jc w:val="left"/>
              <w:rPr>
                <w:rFonts w:ascii="宋体" w:hAnsi="宋体" w:eastAsia="宋体" w:cs="宋体"/>
                <w:kern w:val="0"/>
                <w:sz w:val="24"/>
                <w:szCs w:val="24"/>
                <w:lang w:val="en-US" w:eastAsia="zh-CN" w:bidi="ar"/>
                <w:woUserID w:val="3"/>
              </w:rPr>
            </w:pPr>
            <w:r>
              <w:rPr>
                <w:rFonts w:ascii="宋体" w:hAnsi="宋体" w:eastAsia="宋体" w:cs="宋体"/>
                <w:kern w:val="0"/>
                <w:sz w:val="24"/>
                <w:szCs w:val="24"/>
                <w:lang w:val="en-US" w:eastAsia="zh-CN" w:bidi="ar"/>
                <w:woUserID w:val="3"/>
              </w:rPr>
              <w:t>删除标识：</w:t>
            </w:r>
          </w:p>
          <w:p w14:paraId="1AFBB4B4">
            <w:pPr>
              <w:rPr>
                <w:lang w:val="en-US" w:eastAsia="zh-CN"/>
              </w:rPr>
            </w:pPr>
            <w:r>
              <w:rPr>
                <w:lang w:val="en-US" w:eastAsia="zh-CN"/>
                <w:woUserID w:val="3"/>
              </w:rPr>
              <w:pict>
                <v:line id="_x0000_i1027" o:spt="20" style="height:0pt;width:56pt;" filled="f" stroked="t" coordsize="21600,21600" o:hr="t" o:hrstd="t" o:hrnoshade="t" o:hralign="center">
                  <v:path arrowok="t"/>
                  <v:fill on="f" focussize="0,0"/>
                  <v:stroke weight="0.5pt" color="#000000" dashstyle="dashDot"/>
                  <v:imagedata o:title=""/>
                  <o:lock v:ext="edit" aspectratio="f"/>
                  <w10:wrap type="none"/>
                  <w10:anchorlock/>
                </v:line>
              </w:pict>
            </w:r>
          </w:p>
          <w:p w14:paraId="43349CA7">
            <w:pPr>
              <w:keepNext w:val="0"/>
              <w:keepLines w:val="0"/>
              <w:widowControl/>
              <w:suppressLineNumbers w:val="0"/>
              <w:spacing w:line="360" w:lineRule="auto"/>
              <w:jc w:val="left"/>
              <w:rPr>
                <w:sz w:val="15"/>
                <w:szCs w:val="13"/>
                <w:woUserID w:val="3"/>
              </w:rPr>
            </w:pPr>
            <w:r>
              <w:rPr>
                <w:rFonts w:ascii="宋体" w:hAnsi="宋体" w:eastAsia="宋体" w:cs="宋体"/>
                <w:kern w:val="0"/>
                <w:sz w:val="18"/>
                <w:szCs w:val="18"/>
                <w:lang w:val="en-US" w:eastAsia="zh-CN" w:bidi="ar"/>
                <w:woUserID w:val="3"/>
              </w:rPr>
              <w:t>0 - 未删除，1 - 已删除</w:t>
            </w:r>
          </w:p>
        </w:tc>
      </w:tr>
    </w:tbl>
    <w:p w14:paraId="3D1CB536">
      <w:pPr>
        <w:rPr>
          <w:rFonts w:hint="eastAsia"/>
        </w:rPr>
      </w:pPr>
    </w:p>
    <w:p w14:paraId="24FFF51E">
      <w:pPr>
        <w:ind w:left="794"/>
        <w:rPr>
          <w:rFonts w:hint="eastAsia"/>
        </w:rPr>
      </w:pPr>
    </w:p>
    <w:bookmarkEnd w:id="0"/>
    <w:bookmarkEnd w:id="1"/>
    <w:p w14:paraId="2E467B81">
      <w:pPr>
        <w:rPr>
          <w:rFonts w:hint="eastAsia"/>
        </w:rPr>
      </w:pPr>
    </w:p>
    <w:p w14:paraId="3124B2C2">
      <w:pPr>
        <w:rPr>
          <w:rFonts w:hint="eastAsia" w:ascii="Arial" w:hAnsi="Arial"/>
          <w:b/>
          <w:color w:val="FF0000"/>
          <w:sz w:val="28"/>
          <w:szCs w:val="28"/>
        </w:rPr>
      </w:pPr>
      <w:r>
        <w:rPr>
          <w:rFonts w:hint="eastAsia" w:ascii="Arial" w:hAnsi="Arial"/>
          <w:b/>
          <w:color w:val="FF0000"/>
          <w:sz w:val="28"/>
          <w:szCs w:val="28"/>
        </w:rPr>
        <w:t>注意排版工整，正文使用宋体，小四号，行间距1</w:t>
      </w:r>
      <w:r>
        <w:rPr>
          <w:rFonts w:ascii="Arial" w:hAnsi="Arial"/>
          <w:b/>
          <w:color w:val="FF0000"/>
          <w:sz w:val="28"/>
          <w:szCs w:val="28"/>
        </w:rPr>
        <w:t>.5</w:t>
      </w:r>
      <w:r>
        <w:rPr>
          <w:rFonts w:hint="eastAsia" w:ascii="Arial" w:hAnsi="Arial"/>
          <w:b/>
          <w:color w:val="FF0000"/>
          <w:sz w:val="28"/>
          <w:szCs w:val="28"/>
        </w:rPr>
        <w:t>倍。</w:t>
      </w:r>
    </w:p>
    <w:p w14:paraId="21055CC0">
      <w:pPr>
        <w:spacing w:line="360" w:lineRule="auto"/>
      </w:pPr>
    </w:p>
    <w:sectPr>
      <w:headerReference r:id="rId6" w:type="first"/>
      <w:footerReference r:id="rId7" w:type="first"/>
      <w:pgSz w:w="11906" w:h="16838"/>
      <w:pgMar w:top="1247" w:right="1247" w:bottom="1247" w:left="1247" w:header="851" w:footer="992" w:gutter="0"/>
      <w:pgNumType w:start="1"/>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20B0604020202020204"/>
    <w:charset w:val="86"/>
    <w:family w:val="modern"/>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Times New Roman Regular">
    <w:altName w:val="Times New Roman"/>
    <w:panose1 w:val="02020603050405020304"/>
    <w:charset w:val="00"/>
    <w:family w:val="roman"/>
    <w:pitch w:val="default"/>
    <w:sig w:usb0="00000000" w:usb1="00000000"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Sans">
    <w:panose1 w:val="020B0603030804020204"/>
    <w:charset w:val="00"/>
    <w:family w:val="auto"/>
    <w:pitch w:val="default"/>
    <w:sig w:usb0="E7006EFF" w:usb1="D200FDFF" w:usb2="0A246029" w:usb3="0400200C" w:csb0="600001FF" w:csb1="DFFF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92295">
    <w:pPr>
      <w:pStyle w:val="23"/>
      <w:rPr>
        <w:rFonts w:hint="eastAsia"/>
      </w:rPr>
    </w:pPr>
    <w:r>
      <w:rPr>
        <w:rFonts w:hint="eastAsia"/>
      </w:rPr>
      <w:t xml:space="preserve">文档编号：                                                                             </w:t>
    </w:r>
    <w:r>
      <w:rPr>
        <w:rFonts w:hint="eastAsia"/>
        <w:kern w:val="0"/>
        <w:lang w:val="fr-FR"/>
      </w:rPr>
      <w:t>第</w:t>
    </w:r>
    <w:r>
      <w:rPr>
        <w:kern w:val="0"/>
        <w:lang w:val="fr-FR"/>
      </w:rPr>
      <w:t xml:space="preserve">  </w:t>
    </w:r>
    <w:r>
      <w:rPr>
        <w:rStyle w:val="36"/>
        <w:sz w:val="18"/>
        <w:szCs w:val="18"/>
      </w:rPr>
      <w:fldChar w:fldCharType="begin"/>
    </w:r>
    <w:r>
      <w:rPr>
        <w:rStyle w:val="36"/>
        <w:sz w:val="18"/>
        <w:szCs w:val="18"/>
        <w:lang w:val="fr-FR"/>
      </w:rPr>
      <w:instrText xml:space="preserve"> PAGE </w:instrText>
    </w:r>
    <w:r>
      <w:rPr>
        <w:rStyle w:val="36"/>
        <w:sz w:val="18"/>
        <w:szCs w:val="18"/>
      </w:rPr>
      <w:fldChar w:fldCharType="separate"/>
    </w:r>
    <w:r>
      <w:rPr>
        <w:rStyle w:val="36"/>
        <w:sz w:val="18"/>
        <w:szCs w:val="18"/>
        <w:lang w:val="fr-FR"/>
      </w:rPr>
      <w:t>8</w:t>
    </w:r>
    <w:r>
      <w:rPr>
        <w:rStyle w:val="36"/>
        <w:sz w:val="18"/>
        <w:szCs w:val="18"/>
      </w:rPr>
      <w:fldChar w:fldCharType="end"/>
    </w:r>
    <w:r>
      <w:rPr>
        <w:rStyle w:val="36"/>
        <w:sz w:val="18"/>
        <w:szCs w:val="18"/>
      </w:rPr>
      <w:t xml:space="preserve">  </w:t>
    </w:r>
    <w:r>
      <w:rPr>
        <w:rStyle w:val="36"/>
        <w:rFonts w:hint="eastAsia"/>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8BD15">
    <w:pPr>
      <w:pStyle w:val="23"/>
      <w:rPr>
        <w:rFonts w:hint="eastAsia"/>
      </w:rPr>
    </w:pPr>
    <w:bookmarkStart w:id="47" w:name="OLE_LINK2"/>
    <w:bookmarkStart w:id="48" w:name="OLE_LINK3"/>
    <w:bookmarkStart w:id="49" w:name="_Hlk218418280"/>
    <w:r>
      <w:rPr>
        <w:rFonts w:hint="eastAsia"/>
      </w:rPr>
      <w:t xml:space="preserve">文档编号：                                                                            </w:t>
    </w:r>
    <w:bookmarkEnd w:id="47"/>
    <w:bookmarkEnd w:id="48"/>
    <w:bookmarkEnd w:id="49"/>
    <w:r>
      <w:rPr>
        <w:rFonts w:hint="eastAsia"/>
        <w:kern w:val="0"/>
        <w:lang w:val="fr-FR"/>
      </w:rPr>
      <w:t>第</w:t>
    </w:r>
    <w:r>
      <w:rPr>
        <w:kern w:val="0"/>
        <w:lang w:val="fr-FR"/>
      </w:rPr>
      <w:t xml:space="preserve">  </w:t>
    </w:r>
    <w:r>
      <w:rPr>
        <w:rStyle w:val="36"/>
        <w:sz w:val="18"/>
        <w:szCs w:val="18"/>
      </w:rPr>
      <w:fldChar w:fldCharType="begin"/>
    </w:r>
    <w:r>
      <w:rPr>
        <w:rStyle w:val="36"/>
        <w:sz w:val="18"/>
        <w:szCs w:val="18"/>
        <w:lang w:val="fr-FR"/>
      </w:rPr>
      <w:instrText xml:space="preserve"> PAGE </w:instrText>
    </w:r>
    <w:r>
      <w:rPr>
        <w:rStyle w:val="36"/>
        <w:sz w:val="18"/>
        <w:szCs w:val="18"/>
      </w:rPr>
      <w:fldChar w:fldCharType="separate"/>
    </w:r>
    <w:r>
      <w:rPr>
        <w:rStyle w:val="36"/>
        <w:sz w:val="18"/>
        <w:szCs w:val="18"/>
        <w:lang w:val="fr-FR"/>
      </w:rPr>
      <w:t>1</w:t>
    </w:r>
    <w:r>
      <w:rPr>
        <w:rStyle w:val="36"/>
        <w:sz w:val="18"/>
        <w:szCs w:val="18"/>
      </w:rPr>
      <w:fldChar w:fldCharType="end"/>
    </w:r>
    <w:r>
      <w:rPr>
        <w:rStyle w:val="36"/>
        <w:sz w:val="18"/>
        <w:szCs w:val="18"/>
      </w:rPr>
      <w:t xml:space="preserve">  </w:t>
    </w:r>
    <w:r>
      <w:rPr>
        <w:rStyle w:val="36"/>
        <w:rFonts w:hint="eastAsia"/>
        <w:sz w:val="18"/>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0D695">
    <w:pPr>
      <w:pStyle w:val="24"/>
      <w:jc w:val="both"/>
      <w:rPr>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ADB55">
    <w:pPr>
      <w:ind w:firstLine="720" w:firstLineChars="400"/>
      <w:rPr>
        <w:sz w:val="18"/>
        <w:szCs w:val="18"/>
      </w:rPr>
    </w:pPr>
    <w:r>
      <w:rPr>
        <w:rFonts w:hint="eastAsia"/>
        <w:sz w:val="18"/>
        <w:szCs w:val="18"/>
        <w:lang w:val="fr-FR"/>
      </w:rPr>
      <w:t xml:space="preserve">                               《xx项目详细设计》                                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ADAAC">
    <w:pPr>
      <w:pStyle w:val="24"/>
      <w:jc w:val="both"/>
      <w:rPr>
        <w:rFonts w:hint="eastAsia"/>
        <w:lang w:val="fr-FR"/>
      </w:rPr>
    </w:pPr>
    <w:r>
      <w:rPr>
        <w:rFonts w:hint="eastAsia"/>
        <w:lang w:val="fr-FR"/>
      </w:rPr>
      <w:t>CYIT                            《X</w:t>
    </w:r>
    <w:r>
      <w:rPr>
        <w:lang w:val="fr-FR"/>
      </w:rPr>
      <w:t>X</w:t>
    </w:r>
    <w:r>
      <w:rPr>
        <w:rFonts w:hint="eastAsia"/>
      </w:rPr>
      <w:t>项目详细设计》</w:t>
    </w:r>
    <w:r>
      <w:rPr>
        <w:rFonts w:hint="eastAsia"/>
        <w:lang w:val="fr-FR"/>
      </w:rPr>
      <w:t xml:space="preserve">                                     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D8599F"/>
    <w:multiLevelType w:val="multilevel"/>
    <w:tmpl w:val="A2D859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D57DF7E"/>
    <w:multiLevelType w:val="multilevel"/>
    <w:tmpl w:val="DD57DF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775884E"/>
    <w:multiLevelType w:val="multilevel"/>
    <w:tmpl w:val="E77588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35EDC10"/>
    <w:multiLevelType w:val="multilevel"/>
    <w:tmpl w:val="F35EDC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7FA76CA"/>
    <w:multiLevelType w:val="multilevel"/>
    <w:tmpl w:val="F7FA76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CE60104"/>
    <w:multiLevelType w:val="multilevel"/>
    <w:tmpl w:val="FCE601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EBFA9A6"/>
    <w:multiLevelType w:val="multilevel"/>
    <w:tmpl w:val="FEBFA9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0D90F8D"/>
    <w:multiLevelType w:val="multilevel"/>
    <w:tmpl w:val="10D90F8D"/>
    <w:lvl w:ilvl="0" w:tentative="0">
      <w:start w:val="1"/>
      <w:numFmt w:val="decimal"/>
      <w:lvlText w:val="（%1）"/>
      <w:lvlJc w:val="left"/>
      <w:pPr>
        <w:ind w:left="720" w:hanging="720"/>
      </w:pPr>
      <w:rPr>
        <w:rFonts w:hint="default" w:ascii="Times New Roman" w:hAnsi="Times New Roman" w:cs="Times New Roman"/>
      </w:rPr>
    </w:lvl>
    <w:lvl w:ilvl="1" w:tentative="0">
      <w:start w:val="1"/>
      <w:numFmt w:val="decimal"/>
      <w:lvlText w:val="%2）"/>
      <w:lvlJc w:val="left"/>
      <w:pPr>
        <w:ind w:left="812" w:hanging="372"/>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6746780"/>
    <w:multiLevelType w:val="multilevel"/>
    <w:tmpl w:val="26746780"/>
    <w:lvl w:ilvl="0" w:tentative="0">
      <w:start w:val="1"/>
      <w:numFmt w:val="decimal"/>
      <w:pStyle w:val="3"/>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abstractNum w:abstractNumId="9">
    <w:nsid w:val="3D12C7A7"/>
    <w:multiLevelType w:val="multilevel"/>
    <w:tmpl w:val="3D12C7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6FD8E549"/>
    <w:multiLevelType w:val="multilevel"/>
    <w:tmpl w:val="6FD8E5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7"/>
  </w:num>
  <w:num w:numId="3">
    <w:abstractNumId w:val="9"/>
  </w:num>
  <w:num w:numId="4">
    <w:abstractNumId w:val="6"/>
  </w:num>
  <w:num w:numId="5">
    <w:abstractNumId w:val="2"/>
  </w:num>
  <w:num w:numId="6">
    <w:abstractNumId w:val="3"/>
  </w:num>
  <w:num w:numId="7">
    <w:abstractNumId w:val="4"/>
  </w:num>
  <w:num w:numId="8">
    <w:abstractNumId w:val="10"/>
  </w:num>
  <w:num w:numId="9">
    <w:abstractNumId w:val="5"/>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6"/>
  <w:drawingGridVerticalSpacing w:val="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414"/>
    <w:rsid w:val="00005623"/>
    <w:rsid w:val="00006424"/>
    <w:rsid w:val="00007142"/>
    <w:rsid w:val="000107D6"/>
    <w:rsid w:val="00024005"/>
    <w:rsid w:val="000245AE"/>
    <w:rsid w:val="000266B9"/>
    <w:rsid w:val="000524E0"/>
    <w:rsid w:val="0006558B"/>
    <w:rsid w:val="00070EB0"/>
    <w:rsid w:val="00076D2F"/>
    <w:rsid w:val="00085390"/>
    <w:rsid w:val="00087645"/>
    <w:rsid w:val="00090F71"/>
    <w:rsid w:val="000953A3"/>
    <w:rsid w:val="000A174E"/>
    <w:rsid w:val="000A57C4"/>
    <w:rsid w:val="000B5800"/>
    <w:rsid w:val="000C5FE0"/>
    <w:rsid w:val="000D49C8"/>
    <w:rsid w:val="000F394C"/>
    <w:rsid w:val="000F5CB1"/>
    <w:rsid w:val="00100FEA"/>
    <w:rsid w:val="00104AAC"/>
    <w:rsid w:val="00132876"/>
    <w:rsid w:val="00154F5E"/>
    <w:rsid w:val="00155B87"/>
    <w:rsid w:val="00165B10"/>
    <w:rsid w:val="001678CE"/>
    <w:rsid w:val="00192CBE"/>
    <w:rsid w:val="001A355D"/>
    <w:rsid w:val="001A38CE"/>
    <w:rsid w:val="001C303B"/>
    <w:rsid w:val="001D5313"/>
    <w:rsid w:val="001E59D3"/>
    <w:rsid w:val="001E6D5A"/>
    <w:rsid w:val="001F1009"/>
    <w:rsid w:val="00217C93"/>
    <w:rsid w:val="00230770"/>
    <w:rsid w:val="00242523"/>
    <w:rsid w:val="00242B6E"/>
    <w:rsid w:val="00264AB6"/>
    <w:rsid w:val="00282DE6"/>
    <w:rsid w:val="0028587E"/>
    <w:rsid w:val="002878E5"/>
    <w:rsid w:val="00295770"/>
    <w:rsid w:val="002A0ECF"/>
    <w:rsid w:val="002B5A0D"/>
    <w:rsid w:val="002E728A"/>
    <w:rsid w:val="00300CD9"/>
    <w:rsid w:val="0031470F"/>
    <w:rsid w:val="00322476"/>
    <w:rsid w:val="00322B38"/>
    <w:rsid w:val="003273BD"/>
    <w:rsid w:val="00332CC3"/>
    <w:rsid w:val="0033564F"/>
    <w:rsid w:val="0034548B"/>
    <w:rsid w:val="00355F44"/>
    <w:rsid w:val="0036138F"/>
    <w:rsid w:val="0036543B"/>
    <w:rsid w:val="00371810"/>
    <w:rsid w:val="003844F7"/>
    <w:rsid w:val="00390BFD"/>
    <w:rsid w:val="0039428A"/>
    <w:rsid w:val="00394BF2"/>
    <w:rsid w:val="003A3E75"/>
    <w:rsid w:val="003A6BF3"/>
    <w:rsid w:val="003C302A"/>
    <w:rsid w:val="003D22C9"/>
    <w:rsid w:val="003E17C2"/>
    <w:rsid w:val="003E3C1E"/>
    <w:rsid w:val="003E3D39"/>
    <w:rsid w:val="003F342E"/>
    <w:rsid w:val="003F582B"/>
    <w:rsid w:val="004012F1"/>
    <w:rsid w:val="00430DE1"/>
    <w:rsid w:val="0043701E"/>
    <w:rsid w:val="00443C95"/>
    <w:rsid w:val="00472875"/>
    <w:rsid w:val="00472A15"/>
    <w:rsid w:val="00473B68"/>
    <w:rsid w:val="00475A0B"/>
    <w:rsid w:val="004A23DA"/>
    <w:rsid w:val="004C058E"/>
    <w:rsid w:val="004C2700"/>
    <w:rsid w:val="004C7184"/>
    <w:rsid w:val="004D2DBB"/>
    <w:rsid w:val="004D44AC"/>
    <w:rsid w:val="004E053B"/>
    <w:rsid w:val="004E37D0"/>
    <w:rsid w:val="004F4D7E"/>
    <w:rsid w:val="004F655A"/>
    <w:rsid w:val="00500B1C"/>
    <w:rsid w:val="00512B5E"/>
    <w:rsid w:val="00523D85"/>
    <w:rsid w:val="00525A69"/>
    <w:rsid w:val="00530172"/>
    <w:rsid w:val="0054162C"/>
    <w:rsid w:val="00543A95"/>
    <w:rsid w:val="00553735"/>
    <w:rsid w:val="00574860"/>
    <w:rsid w:val="005752CA"/>
    <w:rsid w:val="005761B3"/>
    <w:rsid w:val="005778A8"/>
    <w:rsid w:val="00580E87"/>
    <w:rsid w:val="00585166"/>
    <w:rsid w:val="005A6ADA"/>
    <w:rsid w:val="005B65CF"/>
    <w:rsid w:val="005C1C3B"/>
    <w:rsid w:val="005E65EC"/>
    <w:rsid w:val="005F1461"/>
    <w:rsid w:val="005F66C3"/>
    <w:rsid w:val="006016B2"/>
    <w:rsid w:val="00605ED3"/>
    <w:rsid w:val="00606384"/>
    <w:rsid w:val="006129DF"/>
    <w:rsid w:val="0062318C"/>
    <w:rsid w:val="00625035"/>
    <w:rsid w:val="00632CA4"/>
    <w:rsid w:val="00633381"/>
    <w:rsid w:val="00635414"/>
    <w:rsid w:val="006378E2"/>
    <w:rsid w:val="00646765"/>
    <w:rsid w:val="0065361B"/>
    <w:rsid w:val="00663C1B"/>
    <w:rsid w:val="00664EE7"/>
    <w:rsid w:val="0066741B"/>
    <w:rsid w:val="00680899"/>
    <w:rsid w:val="006865AD"/>
    <w:rsid w:val="006940A9"/>
    <w:rsid w:val="006B3FB3"/>
    <w:rsid w:val="006B722C"/>
    <w:rsid w:val="006B7BD7"/>
    <w:rsid w:val="006C49BC"/>
    <w:rsid w:val="006E01B6"/>
    <w:rsid w:val="006E04C4"/>
    <w:rsid w:val="0070577D"/>
    <w:rsid w:val="00715D28"/>
    <w:rsid w:val="00723BB3"/>
    <w:rsid w:val="00735783"/>
    <w:rsid w:val="00735EF4"/>
    <w:rsid w:val="00736376"/>
    <w:rsid w:val="00746B9E"/>
    <w:rsid w:val="00752B85"/>
    <w:rsid w:val="0075531A"/>
    <w:rsid w:val="007570FE"/>
    <w:rsid w:val="007722B8"/>
    <w:rsid w:val="00776984"/>
    <w:rsid w:val="00777EA0"/>
    <w:rsid w:val="0078239F"/>
    <w:rsid w:val="00786206"/>
    <w:rsid w:val="00787D81"/>
    <w:rsid w:val="007A2D31"/>
    <w:rsid w:val="007A4B43"/>
    <w:rsid w:val="007A72D0"/>
    <w:rsid w:val="007B74D7"/>
    <w:rsid w:val="007C57C3"/>
    <w:rsid w:val="007D2424"/>
    <w:rsid w:val="007E1F05"/>
    <w:rsid w:val="00801393"/>
    <w:rsid w:val="00802EC9"/>
    <w:rsid w:val="00810170"/>
    <w:rsid w:val="008177D5"/>
    <w:rsid w:val="00825489"/>
    <w:rsid w:val="00832C3D"/>
    <w:rsid w:val="00850BCC"/>
    <w:rsid w:val="00850F72"/>
    <w:rsid w:val="008527FD"/>
    <w:rsid w:val="008539E7"/>
    <w:rsid w:val="00856F58"/>
    <w:rsid w:val="008774DB"/>
    <w:rsid w:val="0088554C"/>
    <w:rsid w:val="00887C5A"/>
    <w:rsid w:val="008957A3"/>
    <w:rsid w:val="008A0638"/>
    <w:rsid w:val="008B252C"/>
    <w:rsid w:val="008B3E68"/>
    <w:rsid w:val="008C2C58"/>
    <w:rsid w:val="008D13E0"/>
    <w:rsid w:val="008D700C"/>
    <w:rsid w:val="008E5203"/>
    <w:rsid w:val="00903AD7"/>
    <w:rsid w:val="00905045"/>
    <w:rsid w:val="00910CAF"/>
    <w:rsid w:val="00920B38"/>
    <w:rsid w:val="00921E14"/>
    <w:rsid w:val="009430F6"/>
    <w:rsid w:val="00943A31"/>
    <w:rsid w:val="0095075D"/>
    <w:rsid w:val="0096175F"/>
    <w:rsid w:val="00964B5E"/>
    <w:rsid w:val="0096595C"/>
    <w:rsid w:val="009665CB"/>
    <w:rsid w:val="00971B5B"/>
    <w:rsid w:val="00974720"/>
    <w:rsid w:val="0097495C"/>
    <w:rsid w:val="00976784"/>
    <w:rsid w:val="009C1C78"/>
    <w:rsid w:val="009D00B1"/>
    <w:rsid w:val="009D65EA"/>
    <w:rsid w:val="009E0137"/>
    <w:rsid w:val="009E4FAA"/>
    <w:rsid w:val="009F7509"/>
    <w:rsid w:val="00A20F43"/>
    <w:rsid w:val="00A250E3"/>
    <w:rsid w:val="00A3387C"/>
    <w:rsid w:val="00A36DC8"/>
    <w:rsid w:val="00A42D18"/>
    <w:rsid w:val="00A65727"/>
    <w:rsid w:val="00A65AA2"/>
    <w:rsid w:val="00A75EA6"/>
    <w:rsid w:val="00A76400"/>
    <w:rsid w:val="00A82E1F"/>
    <w:rsid w:val="00A90AFF"/>
    <w:rsid w:val="00A9149A"/>
    <w:rsid w:val="00A92071"/>
    <w:rsid w:val="00A9448D"/>
    <w:rsid w:val="00A961A3"/>
    <w:rsid w:val="00AB18DE"/>
    <w:rsid w:val="00AB5158"/>
    <w:rsid w:val="00AE0AF8"/>
    <w:rsid w:val="00AE41CD"/>
    <w:rsid w:val="00AE4471"/>
    <w:rsid w:val="00AF1185"/>
    <w:rsid w:val="00AF792C"/>
    <w:rsid w:val="00B254C1"/>
    <w:rsid w:val="00B313F1"/>
    <w:rsid w:val="00B5698B"/>
    <w:rsid w:val="00B6047A"/>
    <w:rsid w:val="00B6387B"/>
    <w:rsid w:val="00B72BBF"/>
    <w:rsid w:val="00B74AC5"/>
    <w:rsid w:val="00B80BB5"/>
    <w:rsid w:val="00B84471"/>
    <w:rsid w:val="00B84F53"/>
    <w:rsid w:val="00BA0E2C"/>
    <w:rsid w:val="00BA5ADE"/>
    <w:rsid w:val="00BB7451"/>
    <w:rsid w:val="00BB7E2E"/>
    <w:rsid w:val="00BC065B"/>
    <w:rsid w:val="00BC57B1"/>
    <w:rsid w:val="00BC59F3"/>
    <w:rsid w:val="00BD628E"/>
    <w:rsid w:val="00BE1665"/>
    <w:rsid w:val="00BF015F"/>
    <w:rsid w:val="00BF6B6E"/>
    <w:rsid w:val="00C01F6E"/>
    <w:rsid w:val="00C30C41"/>
    <w:rsid w:val="00C3217A"/>
    <w:rsid w:val="00C32B02"/>
    <w:rsid w:val="00C35D2E"/>
    <w:rsid w:val="00C364E4"/>
    <w:rsid w:val="00C42C96"/>
    <w:rsid w:val="00C44E1F"/>
    <w:rsid w:val="00C54188"/>
    <w:rsid w:val="00C54EA3"/>
    <w:rsid w:val="00C60E4B"/>
    <w:rsid w:val="00C86C7E"/>
    <w:rsid w:val="00C92D07"/>
    <w:rsid w:val="00CB0A0C"/>
    <w:rsid w:val="00CC6F27"/>
    <w:rsid w:val="00CD177E"/>
    <w:rsid w:val="00CE24AD"/>
    <w:rsid w:val="00CE7182"/>
    <w:rsid w:val="00CF06C6"/>
    <w:rsid w:val="00D03BF2"/>
    <w:rsid w:val="00D073CF"/>
    <w:rsid w:val="00D105B7"/>
    <w:rsid w:val="00D1181A"/>
    <w:rsid w:val="00D11B39"/>
    <w:rsid w:val="00D145C7"/>
    <w:rsid w:val="00D16B51"/>
    <w:rsid w:val="00D233B9"/>
    <w:rsid w:val="00D23842"/>
    <w:rsid w:val="00D42FC5"/>
    <w:rsid w:val="00D515A3"/>
    <w:rsid w:val="00D51D68"/>
    <w:rsid w:val="00D54918"/>
    <w:rsid w:val="00D6677B"/>
    <w:rsid w:val="00D66C3C"/>
    <w:rsid w:val="00D70124"/>
    <w:rsid w:val="00D72D3E"/>
    <w:rsid w:val="00D76293"/>
    <w:rsid w:val="00D80DEE"/>
    <w:rsid w:val="00D96611"/>
    <w:rsid w:val="00DC199B"/>
    <w:rsid w:val="00DC2283"/>
    <w:rsid w:val="00DD3372"/>
    <w:rsid w:val="00DD47FA"/>
    <w:rsid w:val="00DD5857"/>
    <w:rsid w:val="00DD65ED"/>
    <w:rsid w:val="00DE1671"/>
    <w:rsid w:val="00DF0490"/>
    <w:rsid w:val="00DF06C5"/>
    <w:rsid w:val="00E03BEA"/>
    <w:rsid w:val="00E17772"/>
    <w:rsid w:val="00E26C02"/>
    <w:rsid w:val="00E27AF5"/>
    <w:rsid w:val="00E341CE"/>
    <w:rsid w:val="00E43B4D"/>
    <w:rsid w:val="00E6083E"/>
    <w:rsid w:val="00E626CE"/>
    <w:rsid w:val="00E639AD"/>
    <w:rsid w:val="00E73671"/>
    <w:rsid w:val="00E74212"/>
    <w:rsid w:val="00E866FF"/>
    <w:rsid w:val="00E902BD"/>
    <w:rsid w:val="00EC48AD"/>
    <w:rsid w:val="00EC50A0"/>
    <w:rsid w:val="00ED4BD0"/>
    <w:rsid w:val="00EE47F0"/>
    <w:rsid w:val="00EF7849"/>
    <w:rsid w:val="00F01450"/>
    <w:rsid w:val="00F03FE2"/>
    <w:rsid w:val="00F154CA"/>
    <w:rsid w:val="00F16BD0"/>
    <w:rsid w:val="00F21429"/>
    <w:rsid w:val="00F219DC"/>
    <w:rsid w:val="00F21FD4"/>
    <w:rsid w:val="00F26581"/>
    <w:rsid w:val="00F32B4D"/>
    <w:rsid w:val="00F43991"/>
    <w:rsid w:val="00F44E6A"/>
    <w:rsid w:val="00F4756D"/>
    <w:rsid w:val="00F500FC"/>
    <w:rsid w:val="00F52ED8"/>
    <w:rsid w:val="00F56066"/>
    <w:rsid w:val="00F64146"/>
    <w:rsid w:val="00F6446E"/>
    <w:rsid w:val="00F70AB4"/>
    <w:rsid w:val="00F8089C"/>
    <w:rsid w:val="00F87EA3"/>
    <w:rsid w:val="00F92968"/>
    <w:rsid w:val="00F9798D"/>
    <w:rsid w:val="00FA36DC"/>
    <w:rsid w:val="00FA47B9"/>
    <w:rsid w:val="00FD2D0D"/>
    <w:rsid w:val="00FD6026"/>
    <w:rsid w:val="00FD6E3B"/>
    <w:rsid w:val="00FE42E2"/>
    <w:rsid w:val="00FE6D1B"/>
    <w:rsid w:val="0F2A4386"/>
    <w:rsid w:val="2BBB518A"/>
    <w:rsid w:val="3D75200D"/>
    <w:rsid w:val="5C7F1B08"/>
    <w:rsid w:val="5FABD47B"/>
    <w:rsid w:val="5FEDEC34"/>
    <w:rsid w:val="7A817B4D"/>
    <w:rsid w:val="7A91BC5C"/>
    <w:rsid w:val="7BEF0A79"/>
    <w:rsid w:val="7BFAD377"/>
    <w:rsid w:val="7DBF8107"/>
    <w:rsid w:val="7FD9B15D"/>
    <w:rsid w:val="7FFE0B1D"/>
    <w:rsid w:val="7FFED9C6"/>
    <w:rsid w:val="7FFF8729"/>
    <w:rsid w:val="CAEBFF86"/>
    <w:rsid w:val="DDDF99BA"/>
    <w:rsid w:val="DFDF4A39"/>
    <w:rsid w:val="EFBBA618"/>
    <w:rsid w:val="F7D7A30D"/>
    <w:rsid w:val="F8EE6F34"/>
    <w:rsid w:val="FC7EDB96"/>
    <w:rsid w:val="FC7F7567"/>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semiHidden="0" w:name="toc 5"/>
    <w:lsdException w:unhideWhenUsed="0" w:uiPriority="0" w:semiHidden="0" w:name="toc 6"/>
    <w:lsdException w:unhideWhenUsed="0" w:uiPriority="0" w:name="toc 7"/>
    <w:lsdException w:unhideWhenUsed="0" w:uiPriority="0" w:name="toc 8"/>
    <w:lsdException w:unhideWhenUsed="0" w:uiPriority="0" w:semiHidden="0" w:name="toc 9"/>
    <w:lsdException w:unhideWhenUsed="0" w:uiPriority="0" w:name="Normal Indent"/>
    <w:lsdException w:unhideWhenUsed="0" w:uiPriority="0" w:name="footnote text"/>
    <w:lsdException w:unhideWhenUsed="0" w:uiPriority="0" w:name="annotation text"/>
    <w:lsdException w:unhideWhenUsed="0" w:uiPriority="0" w:name="header"/>
    <w:lsdException w:unhideWhenUsed="0" w:uiPriority="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keepNext/>
      <w:keepLines/>
      <w:numPr>
        <w:ilvl w:val="0"/>
        <w:numId w:val="1"/>
      </w:numPr>
      <w:spacing w:before="120" w:after="120"/>
      <w:jc w:val="left"/>
      <w:outlineLvl w:val="0"/>
    </w:pPr>
    <w:rPr>
      <w:rFonts w:ascii="Arial" w:hAnsi="Arial"/>
      <w:b/>
      <w:kern w:val="44"/>
      <w:sz w:val="30"/>
    </w:rPr>
  </w:style>
  <w:style w:type="paragraph" w:styleId="4">
    <w:name w:val="heading 2"/>
    <w:basedOn w:val="1"/>
    <w:next w:val="5"/>
    <w:qFormat/>
    <w:uiPriority w:val="0"/>
    <w:pPr>
      <w:keepNext/>
      <w:keepLines/>
      <w:spacing w:before="120" w:after="120"/>
      <w:ind w:left="369"/>
      <w:outlineLvl w:val="1"/>
    </w:pPr>
    <w:rPr>
      <w:rFonts w:ascii="Arial" w:hAnsi="Arial"/>
      <w:b/>
      <w:bCs/>
      <w:sz w:val="28"/>
    </w:rPr>
  </w:style>
  <w:style w:type="paragraph" w:styleId="6">
    <w:name w:val="heading 3"/>
    <w:basedOn w:val="1"/>
    <w:next w:val="5"/>
    <w:qFormat/>
    <w:uiPriority w:val="0"/>
    <w:pPr>
      <w:keepNext/>
      <w:keepLines/>
      <w:spacing w:before="120" w:after="120"/>
      <w:outlineLvl w:val="2"/>
    </w:pPr>
    <w:rPr>
      <w:rFonts w:ascii="Arial" w:hAnsi="Arial"/>
      <w:b/>
      <w:sz w:val="24"/>
    </w:rPr>
  </w:style>
  <w:style w:type="paragraph" w:styleId="7">
    <w:name w:val="heading 4"/>
    <w:basedOn w:val="1"/>
    <w:next w:val="5"/>
    <w:qFormat/>
    <w:uiPriority w:val="0"/>
    <w:pPr>
      <w:keepNext/>
      <w:numPr>
        <w:ilvl w:val="3"/>
        <w:numId w:val="1"/>
      </w:numPr>
      <w:tabs>
        <w:tab w:val="left" w:pos="360"/>
        <w:tab w:val="clear" w:pos="864"/>
      </w:tabs>
      <w:spacing w:before="120" w:after="120"/>
      <w:ind w:left="0" w:firstLine="0"/>
      <w:jc w:val="left"/>
      <w:outlineLvl w:val="3"/>
    </w:pPr>
    <w:rPr>
      <w:rFonts w:ascii="Arial" w:hAnsi="Arial"/>
      <w:sz w:val="24"/>
    </w:rPr>
  </w:style>
  <w:style w:type="paragraph" w:styleId="8">
    <w:name w:val="heading 5"/>
    <w:basedOn w:val="1"/>
    <w:next w:val="1"/>
    <w:qFormat/>
    <w:uiPriority w:val="0"/>
    <w:pPr>
      <w:widowControl/>
      <w:numPr>
        <w:ilvl w:val="4"/>
        <w:numId w:val="1"/>
      </w:numPr>
      <w:tabs>
        <w:tab w:val="left" w:pos="360"/>
        <w:tab w:val="clear" w:pos="1008"/>
      </w:tabs>
      <w:overflowPunct w:val="0"/>
      <w:autoSpaceDE w:val="0"/>
      <w:autoSpaceDN w:val="0"/>
      <w:adjustRightInd w:val="0"/>
      <w:spacing w:before="120" w:after="120"/>
      <w:ind w:left="0" w:firstLine="0"/>
      <w:jc w:val="left"/>
      <w:textAlignment w:val="baseline"/>
      <w:outlineLvl w:val="4"/>
    </w:pPr>
    <w:rPr>
      <w:rFonts w:ascii="Arial" w:hAnsi="Arial"/>
      <w:kern w:val="0"/>
    </w:rPr>
  </w:style>
  <w:style w:type="paragraph" w:styleId="9">
    <w:name w:val="heading 6"/>
    <w:basedOn w:val="1"/>
    <w:next w:val="5"/>
    <w:qFormat/>
    <w:uiPriority w:val="0"/>
    <w:pPr>
      <w:keepNext/>
      <w:keepLines/>
      <w:numPr>
        <w:ilvl w:val="5"/>
        <w:numId w:val="1"/>
      </w:numPr>
      <w:tabs>
        <w:tab w:val="left" w:pos="360"/>
        <w:tab w:val="clear" w:pos="1152"/>
      </w:tabs>
      <w:spacing w:before="120" w:after="120"/>
      <w:ind w:left="0" w:firstLine="0"/>
      <w:outlineLvl w:val="5"/>
    </w:pPr>
    <w:rPr>
      <w:rFonts w:ascii="Arial" w:hAnsi="Arial"/>
    </w:rPr>
  </w:style>
  <w:style w:type="paragraph" w:styleId="10">
    <w:name w:val="heading 7"/>
    <w:basedOn w:val="1"/>
    <w:next w:val="5"/>
    <w:qFormat/>
    <w:uiPriority w:val="0"/>
    <w:pPr>
      <w:keepNext/>
      <w:keepLines/>
      <w:numPr>
        <w:ilvl w:val="6"/>
        <w:numId w:val="1"/>
      </w:numPr>
      <w:tabs>
        <w:tab w:val="left" w:pos="360"/>
        <w:tab w:val="clear" w:pos="1296"/>
      </w:tabs>
      <w:spacing w:before="120" w:after="120"/>
      <w:ind w:left="0" w:firstLine="0"/>
      <w:outlineLvl w:val="6"/>
    </w:pPr>
    <w:rPr>
      <w:rFonts w:ascii="Arial" w:hAnsi="Arial"/>
    </w:rPr>
  </w:style>
  <w:style w:type="paragraph" w:styleId="11">
    <w:name w:val="heading 8"/>
    <w:basedOn w:val="1"/>
    <w:next w:val="5"/>
    <w:qFormat/>
    <w:uiPriority w:val="0"/>
    <w:pPr>
      <w:keepNext/>
      <w:keepLines/>
      <w:numPr>
        <w:ilvl w:val="7"/>
        <w:numId w:val="1"/>
      </w:numPr>
      <w:tabs>
        <w:tab w:val="left" w:pos="360"/>
        <w:tab w:val="clear" w:pos="1440"/>
      </w:tabs>
      <w:spacing w:before="120" w:after="120"/>
      <w:ind w:left="0" w:firstLine="0"/>
      <w:outlineLvl w:val="7"/>
    </w:pPr>
    <w:rPr>
      <w:rFonts w:ascii="Arial" w:hAnsi="Arial"/>
    </w:rPr>
  </w:style>
  <w:style w:type="paragraph" w:styleId="12">
    <w:name w:val="heading 9"/>
    <w:basedOn w:val="1"/>
    <w:next w:val="5"/>
    <w:qFormat/>
    <w:uiPriority w:val="0"/>
    <w:pPr>
      <w:keepNext/>
      <w:keepLines/>
      <w:numPr>
        <w:ilvl w:val="8"/>
        <w:numId w:val="1"/>
      </w:numPr>
      <w:tabs>
        <w:tab w:val="left" w:pos="360"/>
        <w:tab w:val="clear" w:pos="1584"/>
      </w:tabs>
      <w:spacing w:before="120" w:after="120"/>
      <w:ind w:left="0" w:firstLine="0"/>
      <w:outlineLvl w:val="8"/>
    </w:pPr>
    <w:rPr>
      <w:rFonts w:ascii="Arial" w:hAnsi="Arial"/>
    </w:rPr>
  </w:style>
  <w:style w:type="character" w:default="1" w:styleId="33">
    <w:name w:val="Default Paragraph Font"/>
    <w:link w:val="34"/>
    <w:semiHidden/>
    <w:uiPriority w:val="0"/>
    <w:rPr>
      <w:rFonts w:ascii="Arial" w:hAnsi="Arial" w:eastAsia="宋体"/>
      <w:sz w:val="22"/>
      <w:szCs w:val="22"/>
      <w:lang w:val="en-US" w:eastAsia="en-US" w:bidi="ar-SA"/>
    </w:rPr>
  </w:style>
  <w:style w:type="table" w:default="1" w:styleId="31">
    <w:name w:val="Normal Table"/>
    <w:semiHidden/>
    <w:uiPriority w:val="0"/>
    <w:tblPr>
      <w:tblCellMar>
        <w:top w:w="0" w:type="dxa"/>
        <w:left w:w="108" w:type="dxa"/>
        <w:bottom w:w="0" w:type="dxa"/>
        <w:right w:w="108" w:type="dxa"/>
      </w:tblCellMar>
    </w:tblPr>
  </w:style>
  <w:style w:type="paragraph" w:styleId="2">
    <w:name w:val="macro"/>
    <w:semiHidden/>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5">
    <w:name w:val="Normal Indent"/>
    <w:basedOn w:val="1"/>
    <w:semiHidden/>
    <w:uiPriority w:val="0"/>
    <w:pPr>
      <w:spacing w:line="360" w:lineRule="auto"/>
      <w:ind w:firstLine="480" w:firstLineChars="200"/>
      <w:jc w:val="left"/>
    </w:pPr>
    <w:rPr>
      <w:sz w:val="24"/>
      <w:szCs w:val="24"/>
    </w:rPr>
  </w:style>
  <w:style w:type="paragraph" w:styleId="13">
    <w:name w:val="toc 7"/>
    <w:basedOn w:val="1"/>
    <w:next w:val="1"/>
    <w:semiHidden/>
    <w:uiPriority w:val="0"/>
    <w:pPr>
      <w:ind w:left="1260"/>
    </w:pPr>
  </w:style>
  <w:style w:type="paragraph" w:styleId="14">
    <w:name w:val="caption"/>
    <w:basedOn w:val="1"/>
    <w:next w:val="1"/>
    <w:qFormat/>
    <w:uiPriority w:val="0"/>
    <w:pPr>
      <w:widowControl/>
      <w:adjustRightInd w:val="0"/>
      <w:snapToGrid w:val="0"/>
      <w:jc w:val="center"/>
    </w:pPr>
    <w:rPr>
      <w:kern w:val="0"/>
    </w:rPr>
  </w:style>
  <w:style w:type="paragraph" w:styleId="15">
    <w:name w:val="Document Map"/>
    <w:basedOn w:val="1"/>
    <w:semiHidden/>
    <w:uiPriority w:val="0"/>
    <w:pPr>
      <w:shd w:val="clear" w:color="auto" w:fill="000080"/>
    </w:pPr>
  </w:style>
  <w:style w:type="paragraph" w:styleId="16">
    <w:name w:val="annotation text"/>
    <w:basedOn w:val="1"/>
    <w:semiHidden/>
    <w:uiPriority w:val="0"/>
    <w:pPr>
      <w:jc w:val="left"/>
    </w:pPr>
  </w:style>
  <w:style w:type="paragraph" w:styleId="17">
    <w:name w:val="Body Text"/>
    <w:basedOn w:val="1"/>
    <w:semiHidden/>
    <w:uiPriority w:val="0"/>
  </w:style>
  <w:style w:type="paragraph" w:styleId="18">
    <w:name w:val="toc 5"/>
    <w:basedOn w:val="1"/>
    <w:next w:val="1"/>
    <w:uiPriority w:val="0"/>
    <w:pPr>
      <w:ind w:left="1680" w:leftChars="800"/>
    </w:pPr>
  </w:style>
  <w:style w:type="paragraph" w:styleId="19">
    <w:name w:val="toc 3"/>
    <w:basedOn w:val="1"/>
    <w:next w:val="1"/>
    <w:uiPriority w:val="39"/>
    <w:pPr>
      <w:tabs>
        <w:tab w:val="left" w:pos="1255"/>
        <w:tab w:val="right" w:leader="dot" w:pos="8296"/>
      </w:tabs>
      <w:ind w:left="420" w:leftChars="200"/>
    </w:pPr>
  </w:style>
  <w:style w:type="paragraph" w:styleId="20">
    <w:name w:val="toc 8"/>
    <w:basedOn w:val="13"/>
    <w:next w:val="1"/>
    <w:semiHidden/>
    <w:uiPriority w:val="0"/>
    <w:pPr>
      <w:ind w:left="1400"/>
      <w:jc w:val="left"/>
    </w:pPr>
    <w:rPr>
      <w:kern w:val="0"/>
      <w:szCs w:val="21"/>
      <w:lang w:val="en-GB"/>
    </w:rPr>
  </w:style>
  <w:style w:type="paragraph" w:styleId="21">
    <w:name w:val="Date"/>
    <w:basedOn w:val="1"/>
    <w:next w:val="1"/>
    <w:uiPriority w:val="0"/>
    <w:pPr>
      <w:jc w:val="left"/>
    </w:pPr>
    <w:rPr>
      <w:rFonts w:ascii="Arial" w:hAnsi="Arial"/>
      <w:kern w:val="0"/>
      <w:lang w:val="en-GB"/>
    </w:rPr>
  </w:style>
  <w:style w:type="paragraph" w:styleId="22">
    <w:name w:val="Balloon Text"/>
    <w:basedOn w:val="1"/>
    <w:semiHidden/>
    <w:uiPriority w:val="0"/>
    <w:rPr>
      <w:sz w:val="18"/>
      <w:szCs w:val="18"/>
    </w:rPr>
  </w:style>
  <w:style w:type="paragraph" w:styleId="23">
    <w:name w:val="footer"/>
    <w:basedOn w:val="1"/>
    <w:semiHidden/>
    <w:uiPriority w:val="0"/>
    <w:pPr>
      <w:tabs>
        <w:tab w:val="center" w:pos="4153"/>
        <w:tab w:val="right" w:pos="8306"/>
      </w:tabs>
      <w:snapToGrid w:val="0"/>
      <w:jc w:val="left"/>
    </w:pPr>
    <w:rPr>
      <w:sz w:val="18"/>
      <w:szCs w:val="18"/>
    </w:rPr>
  </w:style>
  <w:style w:type="paragraph" w:styleId="24">
    <w:name w:val="header"/>
    <w:basedOn w:val="1"/>
    <w:semiHidden/>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uiPriority w:val="39"/>
    <w:rPr>
      <w:b/>
    </w:rPr>
  </w:style>
  <w:style w:type="paragraph" w:styleId="26">
    <w:name w:val="toc 4"/>
    <w:basedOn w:val="1"/>
    <w:next w:val="1"/>
    <w:semiHidden/>
    <w:uiPriority w:val="0"/>
    <w:pPr>
      <w:tabs>
        <w:tab w:val="left" w:pos="1260"/>
        <w:tab w:val="right" w:leader="dot" w:pos="8296"/>
      </w:tabs>
      <w:ind w:left="420" w:leftChars="200" w:right="210" w:rightChars="100"/>
    </w:pPr>
  </w:style>
  <w:style w:type="paragraph" w:styleId="27">
    <w:name w:val="footnote text"/>
    <w:basedOn w:val="1"/>
    <w:semiHidden/>
    <w:uiPriority w:val="0"/>
    <w:pPr>
      <w:snapToGrid w:val="0"/>
      <w:jc w:val="left"/>
    </w:pPr>
    <w:rPr>
      <w:sz w:val="18"/>
    </w:rPr>
  </w:style>
  <w:style w:type="paragraph" w:styleId="28">
    <w:name w:val="toc 2"/>
    <w:basedOn w:val="1"/>
    <w:next w:val="1"/>
    <w:uiPriority w:val="39"/>
    <w:pPr>
      <w:ind w:left="200" w:leftChars="200"/>
    </w:pPr>
  </w:style>
  <w:style w:type="paragraph" w:styleId="29">
    <w:name w:val="Normal (Web)"/>
    <w:basedOn w:val="1"/>
    <w:qFormat/>
    <w:uiPriority w:val="0"/>
    <w:pPr>
      <w:widowControl/>
      <w:adjustRightInd w:val="0"/>
      <w:snapToGrid w:val="0"/>
      <w:spacing w:before="100" w:beforeAutospacing="1" w:after="100" w:afterAutospacing="1" w:line="360" w:lineRule="auto"/>
    </w:pPr>
    <w:rPr>
      <w:rFonts w:cs="宋体"/>
      <w:sz w:val="24"/>
      <w:szCs w:val="24"/>
    </w:rPr>
  </w:style>
  <w:style w:type="paragraph" w:styleId="30">
    <w:name w:val="annotation subject"/>
    <w:basedOn w:val="16"/>
    <w:next w:val="16"/>
    <w:semiHidden/>
    <w:uiPriority w:val="0"/>
    <w:rPr>
      <w:b/>
      <w:bCs/>
    </w:rPr>
  </w:style>
  <w:style w:type="table" w:styleId="32">
    <w:name w:val="Table Grid"/>
    <w:basedOn w:val="31"/>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4">
    <w:name w:val=" Char Char Char Char Char Char Char Char Char Char Char Char"/>
    <w:basedOn w:val="1"/>
    <w:link w:val="33"/>
    <w:semiHidden/>
    <w:uiPriority w:val="0"/>
    <w:pPr>
      <w:widowControl/>
      <w:spacing w:after="160" w:line="240" w:lineRule="exact"/>
      <w:jc w:val="left"/>
    </w:pPr>
    <w:rPr>
      <w:rFonts w:ascii="Arial" w:hAnsi="Arial"/>
      <w:kern w:val="0"/>
      <w:sz w:val="22"/>
      <w:szCs w:val="22"/>
      <w:lang w:eastAsia="en-US"/>
    </w:rPr>
  </w:style>
  <w:style w:type="character" w:styleId="35">
    <w:name w:val="Strong"/>
    <w:basedOn w:val="33"/>
    <w:qFormat/>
    <w:uiPriority w:val="0"/>
    <w:rPr>
      <w:b/>
    </w:rPr>
  </w:style>
  <w:style w:type="character" w:styleId="36">
    <w:name w:val="page number"/>
    <w:basedOn w:val="33"/>
    <w:semiHidden/>
    <w:uiPriority w:val="0"/>
  </w:style>
  <w:style w:type="character" w:styleId="37">
    <w:name w:val="Hyperlink"/>
    <w:uiPriority w:val="99"/>
    <w:rPr>
      <w:rFonts w:ascii="Arial" w:hAnsi="Arial" w:eastAsia="宋体"/>
      <w:color w:val="0000FF"/>
      <w:sz w:val="22"/>
      <w:szCs w:val="22"/>
      <w:u w:val="single"/>
      <w:lang w:val="en-US" w:eastAsia="en-US" w:bidi="ar-SA"/>
    </w:rPr>
  </w:style>
  <w:style w:type="character" w:styleId="38">
    <w:name w:val="HTML Code"/>
    <w:basedOn w:val="33"/>
    <w:uiPriority w:val="0"/>
    <w:rPr>
      <w:rFonts w:ascii="Courier New" w:hAnsi="Courier New"/>
      <w:sz w:val="20"/>
    </w:rPr>
  </w:style>
  <w:style w:type="character" w:styleId="39">
    <w:name w:val="annotation reference"/>
    <w:semiHidden/>
    <w:uiPriority w:val="0"/>
    <w:rPr>
      <w:rFonts w:ascii="Arial" w:hAnsi="Arial" w:eastAsia="宋体"/>
      <w:sz w:val="21"/>
      <w:szCs w:val="21"/>
      <w:lang w:val="en-US" w:eastAsia="en-US" w:bidi="ar-SA"/>
    </w:rPr>
  </w:style>
  <w:style w:type="paragraph" w:customStyle="1" w:styleId="40">
    <w:name w:val="Char"/>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41">
    <w:name w:val="Char11"/>
    <w:uiPriority w:val="0"/>
    <w:pPr>
      <w:widowControl w:val="0"/>
      <w:spacing w:line="300" w:lineRule="auto"/>
      <w:ind w:firstLine="480" w:firstLineChars="200"/>
      <w:jc w:val="both"/>
    </w:pPr>
    <w:rPr>
      <w:rFonts w:ascii="Times New Roman" w:hAnsi="Times New Roman" w:eastAsia="黑体" w:cs="Times New Roman"/>
      <w:kern w:val="2"/>
      <w:sz w:val="21"/>
      <w:szCs w:val="24"/>
      <w:lang w:val="en-US" w:eastAsia="zh-CN" w:bidi="ar-SA"/>
    </w:rPr>
  </w:style>
  <w:style w:type="paragraph" w:customStyle="1" w:styleId="42">
    <w:name w:val="InfoBlue"/>
    <w:basedOn w:val="1"/>
    <w:next w:val="17"/>
    <w:semiHidden/>
    <w:uiPriority w:val="0"/>
    <w:pPr>
      <w:tabs>
        <w:tab w:val="left" w:pos="381"/>
      </w:tabs>
      <w:spacing w:after="120"/>
      <w:ind w:firstLine="448"/>
      <w:jc w:val="left"/>
    </w:pPr>
    <w:rPr>
      <w:rFonts w:ascii="宋体"/>
      <w:iCs/>
      <w:kern w:val="0"/>
      <w:sz w:val="20"/>
    </w:rPr>
  </w:style>
  <w:style w:type="paragraph" w:customStyle="1" w:styleId="43">
    <w:name w:val="样式 标题 3rrh3Underrubrik2H3h3Memo Heading 3hello0H正文标题 3n..."/>
    <w:basedOn w:val="6"/>
    <w:uiPriority w:val="0"/>
    <w:pPr>
      <w:numPr>
        <w:ilvl w:val="0"/>
        <w:numId w:val="0"/>
      </w:numPr>
      <w:spacing w:before="240" w:beforeLines="100"/>
    </w:pPr>
    <w:rPr>
      <w:rFonts w:cs="宋体"/>
      <w:b w:val="0"/>
      <w:bCs/>
    </w:rPr>
  </w:style>
  <w:style w:type="paragraph" w:customStyle="1" w:styleId="44">
    <w:name w:val="Char Char Char Char Char Char Char Char Char Char Char Char"/>
    <w:basedOn w:val="1"/>
    <w:semiHidden/>
    <w:uiPriority w:val="0"/>
    <w:pPr>
      <w:widowControl/>
      <w:spacing w:after="160" w:line="240" w:lineRule="exact"/>
      <w:jc w:val="left"/>
    </w:pPr>
    <w:rPr>
      <w:rFonts w:ascii="Arial" w:hAnsi="Arial"/>
      <w:kern w:val="0"/>
      <w:sz w:val="22"/>
      <w:szCs w:val="22"/>
      <w:lang w:eastAsia="en-US"/>
    </w:rPr>
  </w:style>
  <w:style w:type="paragraph" w:customStyle="1" w:styleId="45">
    <w:name w:val="表内容"/>
    <w:link w:val="47"/>
    <w:qFormat/>
    <w:uiPriority w:val="0"/>
    <w:rPr>
      <w:rFonts w:ascii="宋体" w:hAnsi="Times New Roman" w:eastAsia="宋体" w:cs="Times New Roman"/>
      <w:kern w:val="21"/>
      <w:sz w:val="24"/>
      <w:szCs w:val="24"/>
      <w:lang w:val="en-US" w:eastAsia="zh-CN" w:bidi="ar-SA"/>
    </w:rPr>
  </w:style>
  <w:style w:type="table" w:customStyle="1" w:styleId="46">
    <w:name w:val="网格型1"/>
    <w:basedOn w:val="31"/>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7">
    <w:name w:val="表内容 字符"/>
    <w:link w:val="45"/>
    <w:qFormat/>
    <w:uiPriority w:val="0"/>
    <w:rPr>
      <w:rFonts w:ascii="宋体"/>
      <w:kern w:val="21"/>
      <w:sz w:val="24"/>
      <w:szCs w:val="24"/>
    </w:rPr>
  </w:style>
  <w:style w:type="character" w:customStyle="1" w:styleId="48">
    <w:name w:val="15"/>
    <w:basedOn w:val="33"/>
    <w:uiPriority w:val="0"/>
    <w:rPr>
      <w:rFonts w:hint="default" w:ascii="Arial" w:hAnsi="Arial" w:eastAsia="宋体" w:cs="Arial"/>
      <w:sz w:val="22"/>
      <w:szCs w:val="22"/>
    </w:rPr>
  </w:style>
  <w:style w:type="character" w:customStyle="1" w:styleId="49">
    <w:name w:val="10"/>
    <w:basedOn w:val="33"/>
    <w:uiPriority w:val="0"/>
    <w:rPr>
      <w:rFonts w:hint="default" w:ascii="Arial" w:hAnsi="Arial" w:eastAsia="宋体"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SANTAK</Company>
  <Pages>25</Pages>
  <Words>4041</Words>
  <Characters>5302</Characters>
  <Lines>1</Lines>
  <Paragraphs>1</Paragraphs>
  <TotalTime>0</TotalTime>
  <ScaleCrop>false</ScaleCrop>
  <LinksUpToDate>false</LinksUpToDate>
  <CharactersWithSpaces>5422</CharactersWithSpaces>
  <Application>WPS Office WWO_wpscloud_20260304171156-29335b6cb8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2023-06-08T09:34:00Z</dcterms:created>
  <dc:creator>Liiang</dc:creator>
  <cp:lastModifiedBy>大花猫</cp:lastModifiedBy>
  <dcterms:modified xsi:type="dcterms:W3CDTF">2026-03-19T08:23:52Z</dcterms:modified>
  <dc:title>夏新移动通讯有限公司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47678A36E79F8D1A1842BB69ED8C5825_43</vt:lpwstr>
  </property>
</Properties>
</file>