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01AC0" w14:textId="77777777" w:rsidR="00A812D7" w:rsidRDefault="00A812D7" w:rsidP="00A812D7">
      <w:pPr>
        <w:jc w:val="center"/>
        <w:rPr>
          <w:rFonts w:hint="eastAsia"/>
          <w:b/>
          <w:sz w:val="32"/>
          <w:szCs w:val="32"/>
        </w:rPr>
      </w:pPr>
    </w:p>
    <w:p w14:paraId="26570621" w14:textId="17DE401F" w:rsidR="00A52DCF" w:rsidRPr="00A812D7" w:rsidRDefault="00A812D7" w:rsidP="00A812D7">
      <w:pPr>
        <w:pStyle w:val="a3"/>
        <w:numPr>
          <w:ilvl w:val="0"/>
          <w:numId w:val="2"/>
        </w:numPr>
        <w:ind w:firstLineChars="0"/>
        <w:jc w:val="center"/>
        <w:rPr>
          <w:rFonts w:hint="eastAsia"/>
          <w:b/>
          <w:sz w:val="32"/>
          <w:szCs w:val="32"/>
        </w:rPr>
      </w:pPr>
      <w:r w:rsidRPr="00A812D7">
        <w:rPr>
          <w:rFonts w:hint="eastAsia"/>
          <w:b/>
          <w:sz w:val="32"/>
          <w:szCs w:val="32"/>
        </w:rPr>
        <w:t>引言</w:t>
      </w:r>
    </w:p>
    <w:p w14:paraId="775E8FE6" w14:textId="77777777" w:rsidR="00A812D7" w:rsidRPr="00A812D7" w:rsidRDefault="00A812D7" w:rsidP="00A812D7">
      <w:pPr>
        <w:jc w:val="left"/>
        <w:rPr>
          <w:rFonts w:hint="eastAsia"/>
          <w:b/>
          <w:sz w:val="32"/>
          <w:szCs w:val="32"/>
        </w:rPr>
      </w:pPr>
    </w:p>
    <w:p w14:paraId="01C34FC9" w14:textId="082A8C3B" w:rsidR="00A812D7" w:rsidRDefault="00A812D7" w:rsidP="00DF7E21">
      <w:pPr>
        <w:pStyle w:val="a3"/>
        <w:numPr>
          <w:ilvl w:val="1"/>
          <w:numId w:val="3"/>
        </w:numPr>
        <w:ind w:firstLineChars="0"/>
        <w:rPr>
          <w:rFonts w:hint="eastAsia"/>
          <w:b/>
          <w:sz w:val="28"/>
          <w:szCs w:val="28"/>
        </w:rPr>
      </w:pPr>
      <w:r w:rsidRPr="00DF7E21">
        <w:rPr>
          <w:rFonts w:hint="eastAsia"/>
          <w:b/>
          <w:sz w:val="28"/>
          <w:szCs w:val="28"/>
        </w:rPr>
        <w:t>概述</w:t>
      </w:r>
    </w:p>
    <w:p w14:paraId="5A37C367" w14:textId="77777777" w:rsidR="00DF7E21" w:rsidRPr="00DF7E21" w:rsidRDefault="00DF7E21" w:rsidP="00DF7E21">
      <w:pPr>
        <w:pStyle w:val="a3"/>
        <w:ind w:left="720" w:firstLineChars="0" w:firstLine="0"/>
        <w:rPr>
          <w:rFonts w:hint="eastAsia"/>
          <w:b/>
          <w:sz w:val="28"/>
          <w:szCs w:val="28"/>
        </w:rPr>
      </w:pPr>
    </w:p>
    <w:p w14:paraId="564ACB28" w14:textId="21E67960" w:rsidR="001611AA" w:rsidRDefault="0063713D" w:rsidP="007A5265">
      <w:pPr>
        <w:spacing w:line="400" w:lineRule="exact"/>
        <w:ind w:firstLine="480"/>
        <w:rPr>
          <w:rFonts w:hint="eastAsia"/>
        </w:rPr>
      </w:pPr>
      <w:r>
        <w:rPr>
          <w:rFonts w:hint="eastAsia"/>
        </w:rPr>
        <w:t>在近十几年来，计算机领域</w:t>
      </w:r>
      <w:r w:rsidR="0000509F">
        <w:rPr>
          <w:rFonts w:hint="eastAsia"/>
        </w:rPr>
        <w:t>发展迅猛，个人计算机，终端</w:t>
      </w:r>
      <w:r w:rsidR="001845FD">
        <w:rPr>
          <w:rFonts w:hint="eastAsia"/>
        </w:rPr>
        <w:t>互联</w:t>
      </w:r>
      <w:r w:rsidR="0000509F">
        <w:rPr>
          <w:rFonts w:hint="eastAsia"/>
        </w:rPr>
        <w:t>设配也越来越普及，几</w:t>
      </w:r>
      <w:r w:rsidR="001845FD">
        <w:rPr>
          <w:rFonts w:hint="eastAsia"/>
        </w:rPr>
        <w:t>乎是人人随时随地都能上网，在当今互联网这个巨大的生态圈里面，每年互联网用户产生的数据正以惊人的速度增涨</w:t>
      </w:r>
      <w:r w:rsidR="0000509F">
        <w:rPr>
          <w:rFonts w:hint="eastAsia"/>
        </w:rPr>
        <w:t>。</w:t>
      </w:r>
      <w:r w:rsidR="001845FD">
        <w:rPr>
          <w:rFonts w:hint="eastAsia"/>
        </w:rPr>
        <w:t>这些逐年增长的数据中绝大多数的数据都</w:t>
      </w:r>
      <w:r w:rsidR="007B5C68">
        <w:rPr>
          <w:rFonts w:hint="eastAsia"/>
        </w:rPr>
        <w:t>是非结构化的数据，这些数据主要存储的形式都是文本、图片、视频、音频等非结构化的形式。</w:t>
      </w:r>
      <w:r w:rsidR="005A0C73">
        <w:rPr>
          <w:rFonts w:hint="eastAsia"/>
        </w:rPr>
        <w:t>结构化的数据它是经过了一定的存储格式，处理</w:t>
      </w:r>
      <w:r w:rsidR="001611AA">
        <w:rPr>
          <w:rFonts w:hint="eastAsia"/>
        </w:rPr>
        <w:t>规则</w:t>
      </w:r>
      <w:r w:rsidR="005A0C73">
        <w:rPr>
          <w:rFonts w:hint="eastAsia"/>
        </w:rPr>
        <w:t>加以封装，所以它能够被计算机根据其存储的规则来进行识别，而非结构化的数据比如说文本数据，这些数据没有规则，格式，通常情况下它是不能被计算机直接识别的。当人们想对这些数据进行分析，统计，挖掘的时候，由于其不是结构化的数据，很难通过数据挖掘的技术对其进行处理。</w:t>
      </w:r>
      <w:r w:rsidR="00237C14">
        <w:rPr>
          <w:rFonts w:hint="eastAsia"/>
        </w:rPr>
        <w:t>人工筛选的方法在这个大数据时代显然是天方夜谭，虽然说</w:t>
      </w:r>
      <w:r w:rsidR="007A5265">
        <w:rPr>
          <w:rFonts w:hint="eastAsia"/>
        </w:rPr>
        <w:t>人工筛选的方法在上世纪</w:t>
      </w:r>
      <w:r w:rsidR="007A5265">
        <w:rPr>
          <w:rFonts w:hint="eastAsia"/>
        </w:rPr>
        <w:t>80</w:t>
      </w:r>
      <w:r w:rsidR="007A5265">
        <w:rPr>
          <w:rFonts w:hint="eastAsia"/>
        </w:rPr>
        <w:t>年代之前都是的确存在的，有需求就有市场这句话放在科研的领域也是行的通的，正因为有对非结构化文本识别和分析的需求，所以研究者们也想出了各种相关的方法。</w:t>
      </w:r>
      <w:r w:rsidR="005A0C73">
        <w:rPr>
          <w:rFonts w:hint="eastAsia"/>
        </w:rPr>
        <w:t>文本挖掘</w:t>
      </w:r>
      <w:r w:rsidR="00237C14">
        <w:rPr>
          <w:rFonts w:hint="eastAsia"/>
        </w:rPr>
        <w:t>（</w:t>
      </w:r>
      <w:r w:rsidR="00237C14">
        <w:rPr>
          <w:rFonts w:hint="eastAsia"/>
        </w:rPr>
        <w:t>Text mining</w:t>
      </w:r>
      <w:r w:rsidR="00237C14">
        <w:rPr>
          <w:rFonts w:hint="eastAsia"/>
        </w:rPr>
        <w:t>），图像识别，模式识别等一些相关技术就对分析和识别这一些非结构化的数据起到很好的作用。</w:t>
      </w:r>
    </w:p>
    <w:p w14:paraId="1A291482" w14:textId="07FFA386" w:rsidR="00237C14" w:rsidRDefault="00237C14" w:rsidP="00237C14">
      <w:pPr>
        <w:spacing w:line="400" w:lineRule="exact"/>
        <w:ind w:firstLine="480"/>
        <w:rPr>
          <w:rFonts w:hint="eastAsia"/>
        </w:rPr>
      </w:pPr>
      <w:r>
        <w:rPr>
          <w:rFonts w:hint="eastAsia"/>
        </w:rPr>
        <w:t>在生物医学领域，借助着计算机科学技术也在快速的发展，每年发表在互联网上的生物医学文献资料和研</w:t>
      </w:r>
      <w:r w:rsidR="007A5265">
        <w:rPr>
          <w:rFonts w:hint="eastAsia"/>
        </w:rPr>
        <w:t>究者们在实验室产生的实验数据也正以惊人的速度增长，产生的这些文献</w:t>
      </w:r>
      <w:r>
        <w:rPr>
          <w:rFonts w:hint="eastAsia"/>
        </w:rPr>
        <w:t>资料</w:t>
      </w:r>
      <w:r w:rsidR="007A5265">
        <w:rPr>
          <w:rFonts w:hint="eastAsia"/>
        </w:rPr>
        <w:t>和实验数据</w:t>
      </w:r>
      <w:r>
        <w:rPr>
          <w:rFonts w:hint="eastAsia"/>
        </w:rPr>
        <w:t>大部分都是以文本的形式存储在计算机设配上面。</w:t>
      </w:r>
      <w:r w:rsidR="007A5265">
        <w:rPr>
          <w:rFonts w:hint="eastAsia"/>
        </w:rPr>
        <w:t>所以也是非结构化的数据，不能被计算机直接识别</w:t>
      </w:r>
    </w:p>
    <w:p w14:paraId="7498DB2E" w14:textId="77777777" w:rsidR="00B31754" w:rsidRDefault="00B31754" w:rsidP="00B31754">
      <w:pPr>
        <w:spacing w:line="400" w:lineRule="exact"/>
        <w:ind w:firstLine="480"/>
        <w:rPr>
          <w:rFonts w:hint="eastAsia"/>
        </w:rPr>
      </w:pPr>
      <w:r>
        <w:rPr>
          <w:rFonts w:hint="eastAsia"/>
        </w:rPr>
        <w:t>在生物医学领域，借助着计算机科学技术也在快速的发展，每年发表在互联网上的生物医学文献资料和研究者们在实验室产生的实验数据也正以惊人的速度增长，产生的这些文献资料和实验数据大部分都是以文本的形式存储在计算机设配上面。所以也是非结构化的数据，不能被计算机直接识别</w:t>
      </w:r>
    </w:p>
    <w:p w14:paraId="271D6CCC" w14:textId="77777777" w:rsidR="00B31754" w:rsidRDefault="00B31754" w:rsidP="00B31754">
      <w:pPr>
        <w:spacing w:line="400" w:lineRule="exact"/>
        <w:ind w:firstLine="480"/>
        <w:rPr>
          <w:rFonts w:hint="eastAsia"/>
        </w:rPr>
      </w:pPr>
      <w:r>
        <w:rPr>
          <w:rFonts w:hint="eastAsia"/>
        </w:rPr>
        <w:t>在生物医学领域，借助着计算机科学技术也在快速的发展，每年发表在互联网上的生物医学文献资料和研究者们在实验室产生的实验数据也正以惊人的速度增长，产生的这些文献资料和实验数据大部分都是以文本的形式存储在计算机设配上面。所以也是非结构化的数据，不能被计算机直接识别</w:t>
      </w:r>
    </w:p>
    <w:p w14:paraId="2EE395F8" w14:textId="77777777" w:rsidR="00B31754" w:rsidRDefault="00B31754" w:rsidP="00B31754">
      <w:pPr>
        <w:spacing w:line="400" w:lineRule="exact"/>
        <w:ind w:firstLine="480"/>
        <w:rPr>
          <w:rFonts w:hint="eastAsia"/>
        </w:rPr>
      </w:pPr>
      <w:r>
        <w:rPr>
          <w:rFonts w:hint="eastAsia"/>
        </w:rPr>
        <w:t>在生物医学领域，借助着计算机科学技术也在快速的发展，每年发表在互联网上的生物医学文献资料和研究者们在实验室产生的实验数据也正以惊人的速度增长，产生的这些文献资料和实验数据大部分都是以文本的形式存储在计算机</w:t>
      </w:r>
      <w:bookmarkStart w:id="0" w:name="_GoBack"/>
      <w:bookmarkEnd w:id="0"/>
      <w:r>
        <w:rPr>
          <w:rFonts w:hint="eastAsia"/>
        </w:rPr>
        <w:lastRenderedPageBreak/>
        <w:t>设配上面。所以也是非结构化的数据，不能被计算机直接识别</w:t>
      </w:r>
    </w:p>
    <w:p w14:paraId="16B4E05B" w14:textId="59677C9D" w:rsidR="005A0C73" w:rsidRDefault="005A0C73" w:rsidP="005A0C73">
      <w:pPr>
        <w:spacing w:line="400" w:lineRule="exact"/>
        <w:rPr>
          <w:rFonts w:hint="eastAsia"/>
        </w:rPr>
      </w:pPr>
    </w:p>
    <w:p w14:paraId="230C7F98" w14:textId="77777777" w:rsidR="005A0C73" w:rsidRDefault="005A0C73" w:rsidP="0063713D">
      <w:pPr>
        <w:spacing w:line="400" w:lineRule="exact"/>
        <w:ind w:firstLine="480"/>
        <w:rPr>
          <w:rFonts w:hint="eastAsia"/>
        </w:rPr>
      </w:pPr>
    </w:p>
    <w:p w14:paraId="3FF22B33" w14:textId="77777777" w:rsidR="005A0C73" w:rsidRDefault="005A0C73" w:rsidP="0063713D">
      <w:pPr>
        <w:spacing w:line="400" w:lineRule="exact"/>
        <w:ind w:firstLine="480"/>
        <w:rPr>
          <w:rFonts w:hint="eastAsia"/>
        </w:rPr>
      </w:pPr>
    </w:p>
    <w:p w14:paraId="2DCF2454" w14:textId="77777777" w:rsidR="001611AA" w:rsidRDefault="001611AA" w:rsidP="0063713D">
      <w:pPr>
        <w:spacing w:line="400" w:lineRule="exact"/>
        <w:ind w:firstLine="480"/>
        <w:rPr>
          <w:rFonts w:hint="eastAsia"/>
        </w:rPr>
      </w:pPr>
    </w:p>
    <w:p w14:paraId="0C4104C6" w14:textId="0E60ACBA" w:rsidR="001611AA" w:rsidRDefault="001611AA" w:rsidP="0063713D">
      <w:pPr>
        <w:spacing w:line="400" w:lineRule="exact"/>
        <w:ind w:firstLine="480"/>
        <w:rPr>
          <w:rFonts w:hint="eastAsia"/>
        </w:rPr>
      </w:pPr>
      <w:r>
        <w:rPr>
          <w:rFonts w:hint="eastAsia"/>
        </w:rPr>
        <w:t>这些非结构化的数据并不能直接被计算机识别，所以想要</w:t>
      </w:r>
    </w:p>
    <w:p w14:paraId="5DB518CC" w14:textId="77777777" w:rsidR="001611AA" w:rsidRDefault="001611AA" w:rsidP="0063713D">
      <w:pPr>
        <w:spacing w:line="400" w:lineRule="exact"/>
        <w:ind w:firstLine="480"/>
        <w:rPr>
          <w:rFonts w:hint="eastAsia"/>
        </w:rPr>
      </w:pPr>
    </w:p>
    <w:p w14:paraId="07853A48" w14:textId="77777777" w:rsidR="001611AA" w:rsidRDefault="001611AA" w:rsidP="0063713D">
      <w:pPr>
        <w:spacing w:line="400" w:lineRule="exact"/>
        <w:ind w:firstLine="480"/>
        <w:rPr>
          <w:rFonts w:hint="eastAsia"/>
        </w:rPr>
      </w:pPr>
    </w:p>
    <w:p w14:paraId="179F988C" w14:textId="6AB54058" w:rsidR="0063713D" w:rsidRDefault="0063713D" w:rsidP="0063713D">
      <w:pPr>
        <w:spacing w:line="400" w:lineRule="exact"/>
        <w:ind w:firstLine="480"/>
        <w:rPr>
          <w:rFonts w:hint="eastAsia"/>
        </w:rPr>
      </w:pPr>
    </w:p>
    <w:p w14:paraId="5AFD75DE" w14:textId="77777777" w:rsidR="0000509F" w:rsidRDefault="0000509F" w:rsidP="0063713D">
      <w:pPr>
        <w:spacing w:line="400" w:lineRule="exact"/>
        <w:ind w:firstLine="480"/>
        <w:rPr>
          <w:rFonts w:hint="eastAsia"/>
        </w:rPr>
      </w:pPr>
    </w:p>
    <w:p w14:paraId="489FADB9" w14:textId="77777777" w:rsidR="0000509F" w:rsidRDefault="0000509F" w:rsidP="0063713D">
      <w:pPr>
        <w:spacing w:line="400" w:lineRule="exact"/>
        <w:ind w:firstLine="480"/>
        <w:rPr>
          <w:rFonts w:hint="eastAsia"/>
        </w:rPr>
      </w:pPr>
    </w:p>
    <w:p w14:paraId="30D87783" w14:textId="77777777" w:rsidR="0000509F" w:rsidRDefault="0000509F" w:rsidP="0063713D">
      <w:pPr>
        <w:spacing w:line="400" w:lineRule="exact"/>
        <w:ind w:firstLine="480"/>
        <w:rPr>
          <w:rFonts w:hint="eastAsia"/>
        </w:rPr>
      </w:pPr>
    </w:p>
    <w:p w14:paraId="5DCB69B0" w14:textId="60AC0295" w:rsidR="00B17C71" w:rsidRPr="00B17C71" w:rsidRDefault="0063713D" w:rsidP="0063713D">
      <w:pPr>
        <w:spacing w:line="400" w:lineRule="exact"/>
        <w:ind w:firstLine="480"/>
        <w:rPr>
          <w:rFonts w:hint="eastAsia"/>
        </w:rPr>
      </w:pPr>
      <w:r>
        <w:rPr>
          <w:rFonts w:hint="eastAsia"/>
        </w:rPr>
        <w:t>数据打包</w:t>
      </w:r>
      <w:r w:rsidR="0095132C">
        <w:rPr>
          <w:rFonts w:hint="eastAsia"/>
        </w:rPr>
        <w:t>文本挖掘</w:t>
      </w:r>
    </w:p>
    <w:sectPr w:rsidR="00B17C71" w:rsidRPr="00B17C71" w:rsidSect="00DF6FE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169EF"/>
    <w:multiLevelType w:val="hybridMultilevel"/>
    <w:tmpl w:val="50844D60"/>
    <w:lvl w:ilvl="0" w:tplc="3CCA60E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444E169C"/>
    <w:multiLevelType w:val="hybridMultilevel"/>
    <w:tmpl w:val="2C7049B6"/>
    <w:lvl w:ilvl="0" w:tplc="F1D63776">
      <w:start w:val="1"/>
      <w:numFmt w:val="japaneseCounting"/>
      <w:lvlText w:val="第%1章"/>
      <w:lvlJc w:val="left"/>
      <w:pPr>
        <w:ind w:left="1200" w:hanging="12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63516AA0"/>
    <w:multiLevelType w:val="multilevel"/>
    <w:tmpl w:val="B9E05910"/>
    <w:lvl w:ilvl="0">
      <w:start w:val="1"/>
      <w:numFmt w:val="decimal"/>
      <w:lvlText w:val="%1."/>
      <w:lvlJc w:val="left"/>
      <w:pPr>
        <w:ind w:left="640" w:hanging="640"/>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800" w:hanging="180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520" w:hanging="2520"/>
      </w:pPr>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310"/>
    <w:rsid w:val="0000509F"/>
    <w:rsid w:val="001611AA"/>
    <w:rsid w:val="001845FD"/>
    <w:rsid w:val="00237C14"/>
    <w:rsid w:val="00266D75"/>
    <w:rsid w:val="004470CD"/>
    <w:rsid w:val="00474310"/>
    <w:rsid w:val="005A0C73"/>
    <w:rsid w:val="0063713D"/>
    <w:rsid w:val="007A5265"/>
    <w:rsid w:val="007B5C68"/>
    <w:rsid w:val="0095132C"/>
    <w:rsid w:val="00A52DCF"/>
    <w:rsid w:val="00A812D7"/>
    <w:rsid w:val="00B17C71"/>
    <w:rsid w:val="00B31754"/>
    <w:rsid w:val="00DF6FEB"/>
    <w:rsid w:val="00DF7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7E98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D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156</Words>
  <Characters>891</Characters>
  <Application>Microsoft Macintosh Word</Application>
  <DocSecurity>0</DocSecurity>
  <Lines>7</Lines>
  <Paragraphs>2</Paragraphs>
  <ScaleCrop>false</ScaleCrop>
  <Company>SCUT</Company>
  <LinksUpToDate>false</LinksUpToDate>
  <CharactersWithSpaces>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天蓝色 周</dc:creator>
  <cp:keywords/>
  <dc:description/>
  <cp:lastModifiedBy>天蓝色 周</cp:lastModifiedBy>
  <cp:revision>18</cp:revision>
  <dcterms:created xsi:type="dcterms:W3CDTF">2015-04-12T12:33:00Z</dcterms:created>
  <dcterms:modified xsi:type="dcterms:W3CDTF">2015-04-15T14:57:00Z</dcterms:modified>
</cp:coreProperties>
</file>