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5274310" cy="3321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39.75pt" o:ole="">
                  <v:imagedata r:id="rId32" o:title=""/>
                </v:shape>
                <o:OLEObject Type="Embed" ProgID="PBrush" ShapeID="_x0000_i1025" DrawAspect="Content" ObjectID="_1542408848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25pt;height:96.75pt" o:ole="">
                  <v:imagedata r:id="rId38" o:title=""/>
                </v:shape>
                <o:OLEObject Type="Embed" ProgID="PBrush" ShapeID="_x0000_i1026" DrawAspect="Content" ObjectID="_1542408849" r:id="rId39"/>
              </w:object>
            </w:r>
          </w:p>
          <w:p w:rsidR="00CB3607" w:rsidRDefault="00CB3607">
            <w:r>
              <w:rPr>
                <w:noProof/>
              </w:rPr>
              <w:lastRenderedPageBreak/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p w:rsidR="00CF2542" w:rsidRDefault="00CF2542"/>
    <w:p w:rsidR="00CF2542" w:rsidRDefault="00CF2542" w:rsidP="00CF2542">
      <w:pPr>
        <w:pStyle w:val="a6"/>
      </w:pPr>
      <w:r>
        <w:rPr>
          <w:rFonts w:hint="eastAsia"/>
        </w:rPr>
        <w:t>C Matrix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542" w:rsidTr="00CF2542">
        <w:tc>
          <w:tcPr>
            <w:tcW w:w="8296" w:type="dxa"/>
          </w:tcPr>
          <w:p w:rsidR="00CF2542" w:rsidRDefault="00BE66C5">
            <w:r w:rsidRPr="00BE66C5">
              <w:t>The Somigliana identity for domains with piecewise smooth boundaries (forming edges and ver</w:t>
            </w:r>
            <w:r>
              <w:t>tices) was proved by Hartmann [</w:t>
            </w:r>
            <w:r w:rsidRPr="00BE66C5">
              <w:t>8].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In considering the same asymptotic behaviour of singular terms of the fundamental solutions in elastostatics and elastodynamics (e.g. [11], [1] §3.5), it is worth noting that these formulae are directly applicable to the timeharmonic elastodynamic problem, as well.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Finally, the analytical closed formula of the C-matrix for a non-smooth boundary point, with any number of tangent planes, is given.</w:t>
            </w:r>
            <w:r>
              <w:t xml:space="preserve"> </w:t>
            </w:r>
            <w:r>
              <w:t>网格环境描述</w:t>
            </w:r>
          </w:p>
        </w:tc>
      </w:tr>
      <w:tr w:rsidR="00CF2542" w:rsidTr="00CF2542">
        <w:tc>
          <w:tcPr>
            <w:tcW w:w="8296" w:type="dxa"/>
          </w:tcPr>
          <w:p w:rsidR="00CF2542" w:rsidRDefault="00521EE5">
            <w:r w:rsidRPr="00521EE5">
              <w:rPr>
                <w:position w:val="-24"/>
              </w:rPr>
              <w:object w:dxaOrig="980" w:dyaOrig="620">
                <v:shape id="_x0000_i1027" type="#_x0000_t75" style="width:104.25pt;height:66pt" o:ole="">
                  <v:imagedata r:id="rId49" o:title=""/>
                </v:shape>
                <o:OLEObject Type="Embed" ProgID="Equation.DSMT4" ShapeID="_x0000_i1027" DrawAspect="Content" ObjectID="_1542408850" r:id="rId50"/>
              </w:object>
            </w:r>
          </w:p>
        </w:tc>
      </w:tr>
      <w:tr w:rsidR="00CF2542" w:rsidTr="00CF2542">
        <w:tc>
          <w:tcPr>
            <w:tcW w:w="8296" w:type="dxa"/>
          </w:tcPr>
          <w:p w:rsidR="00CF2542" w:rsidRDefault="00800625">
            <w:r>
              <w:rPr>
                <w:noProof/>
              </w:rPr>
              <w:drawing>
                <wp:inline distT="0" distB="0" distL="0" distR="0" wp14:anchorId="74DF1CF0" wp14:editId="3E75BAB1">
                  <wp:extent cx="5274310" cy="910590"/>
                  <wp:effectExtent l="0" t="0" r="254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024F4C">
            <w:r>
              <w:rPr>
                <w:noProof/>
              </w:rPr>
              <w:drawing>
                <wp:inline distT="0" distB="0" distL="0" distR="0" wp14:anchorId="2264867B" wp14:editId="3AB1E29B">
                  <wp:extent cx="4181475" cy="1114425"/>
                  <wp:effectExtent l="0" t="0" r="952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542" w:rsidTr="00CF2542">
        <w:tc>
          <w:tcPr>
            <w:tcW w:w="8296" w:type="dxa"/>
          </w:tcPr>
          <w:p w:rsidR="00CF2542" w:rsidRDefault="00ED74F1">
            <w:r>
              <w:rPr>
                <w:noProof/>
              </w:rPr>
              <w:drawing>
                <wp:inline distT="0" distB="0" distL="0" distR="0" wp14:anchorId="268D33D7" wp14:editId="15FED2B6">
                  <wp:extent cx="4095750" cy="92392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0" w:name="OLE_LINK1"/>
          <w:bookmarkStart w:id="1" w:name="OLE_LINK2"/>
          <w:p w:rsidR="00ED74F1" w:rsidRDefault="00ED74F1">
            <w:pPr>
              <w:rPr>
                <w:rFonts w:hint="eastAsia"/>
              </w:rPr>
            </w:pPr>
            <w:r w:rsidRPr="00ED74F1">
              <w:rPr>
                <w:position w:val="-28"/>
              </w:rPr>
              <w:object w:dxaOrig="6180" w:dyaOrig="999">
                <v:shape id="_x0000_i1028" type="#_x0000_t75" style="width:392.25pt;height:63.75pt" o:ole="">
                  <v:imagedata r:id="rId54" o:title=""/>
                </v:shape>
                <o:OLEObject Type="Embed" ProgID="Equation.DSMT4" ShapeID="_x0000_i1028" DrawAspect="Content" ObjectID="_1542408851" r:id="rId55"/>
              </w:object>
            </w:r>
            <w:bookmarkEnd w:id="0"/>
            <w:bookmarkEnd w:id="1"/>
          </w:p>
        </w:tc>
      </w:tr>
      <w:tr w:rsidR="00CF2542" w:rsidTr="00CF2542">
        <w:tc>
          <w:tcPr>
            <w:tcW w:w="8296" w:type="dxa"/>
          </w:tcPr>
          <w:p w:rsidR="00CF2542" w:rsidRDefault="00757CCD">
            <w:r>
              <w:rPr>
                <w:noProof/>
              </w:rPr>
              <w:lastRenderedPageBreak/>
              <w:drawing>
                <wp:inline distT="0" distB="0" distL="0" distR="0" wp14:anchorId="26F74F25" wp14:editId="680FBEFF">
                  <wp:extent cx="5274310" cy="71183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2" w:name="OLE_LINK3"/>
          <w:bookmarkStart w:id="3" w:name="OLE_LINK4"/>
          <w:bookmarkStart w:id="4" w:name="_GoBack"/>
          <w:p w:rsidR="00757CCD" w:rsidRDefault="00757CCD">
            <w:pPr>
              <w:rPr>
                <w:rFonts w:hint="eastAsia"/>
              </w:rPr>
            </w:pPr>
            <w:r w:rsidRPr="00757CCD">
              <w:rPr>
                <w:position w:val="-100"/>
              </w:rPr>
              <w:object w:dxaOrig="3240" w:dyaOrig="2120">
                <v:shape id="_x0000_i1029" type="#_x0000_t75" style="width:198pt;height:129pt" o:ole="">
                  <v:imagedata r:id="rId57" o:title=""/>
                </v:shape>
                <o:OLEObject Type="Embed" ProgID="Equation.DSMT4" ShapeID="_x0000_i1029" DrawAspect="Content" ObjectID="_1542408852" r:id="rId58"/>
              </w:object>
            </w:r>
            <w:bookmarkEnd w:id="2"/>
            <w:bookmarkEnd w:id="3"/>
            <w:bookmarkEnd w:id="4"/>
          </w:p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</w:tbl>
    <w:p w:rsidR="00CF2542" w:rsidRDefault="00CF2542"/>
    <w:sectPr w:rsidR="00CF2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650" w:rsidRDefault="00B04650" w:rsidP="000301DD">
      <w:r>
        <w:separator/>
      </w:r>
    </w:p>
  </w:endnote>
  <w:endnote w:type="continuationSeparator" w:id="0">
    <w:p w:rsidR="00B04650" w:rsidRDefault="00B04650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MTM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650" w:rsidRDefault="00B04650" w:rsidP="000301DD">
      <w:r>
        <w:separator/>
      </w:r>
    </w:p>
  </w:footnote>
  <w:footnote w:type="continuationSeparator" w:id="0">
    <w:p w:rsidR="00B04650" w:rsidRDefault="00B04650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24F4C"/>
    <w:rsid w:val="000301DD"/>
    <w:rsid w:val="000D58FD"/>
    <w:rsid w:val="00160FE5"/>
    <w:rsid w:val="0023317E"/>
    <w:rsid w:val="00257649"/>
    <w:rsid w:val="00296B7A"/>
    <w:rsid w:val="00303661"/>
    <w:rsid w:val="003C5A76"/>
    <w:rsid w:val="00521EE5"/>
    <w:rsid w:val="00537050"/>
    <w:rsid w:val="00560039"/>
    <w:rsid w:val="005861C9"/>
    <w:rsid w:val="005A4D79"/>
    <w:rsid w:val="006C282D"/>
    <w:rsid w:val="006D5E06"/>
    <w:rsid w:val="00757CCD"/>
    <w:rsid w:val="007C0C96"/>
    <w:rsid w:val="00800625"/>
    <w:rsid w:val="00863998"/>
    <w:rsid w:val="008951D9"/>
    <w:rsid w:val="00925D0E"/>
    <w:rsid w:val="00930152"/>
    <w:rsid w:val="00966606"/>
    <w:rsid w:val="00980927"/>
    <w:rsid w:val="00B04650"/>
    <w:rsid w:val="00B3778D"/>
    <w:rsid w:val="00B83176"/>
    <w:rsid w:val="00B91A33"/>
    <w:rsid w:val="00BE66C5"/>
    <w:rsid w:val="00CB0346"/>
    <w:rsid w:val="00CB3607"/>
    <w:rsid w:val="00CF2542"/>
    <w:rsid w:val="00D14ED0"/>
    <w:rsid w:val="00D31A54"/>
    <w:rsid w:val="00DB480C"/>
    <w:rsid w:val="00DF7245"/>
    <w:rsid w:val="00E24184"/>
    <w:rsid w:val="00E27F32"/>
    <w:rsid w:val="00E417BE"/>
    <w:rsid w:val="00E9155D"/>
    <w:rsid w:val="00EB4A02"/>
    <w:rsid w:val="00ED74F1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301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301DD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F25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F254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oleObject" Target="embeddings/oleObject3.bin"/><Relationship Id="rId55" Type="http://schemas.openxmlformats.org/officeDocument/2006/relationships/oleObject" Target="embeddings/oleObject4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6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oleObject" Target="embeddings/oleObject5.bin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wmf"/><Relationship Id="rId57" Type="http://schemas.openxmlformats.org/officeDocument/2006/relationships/image" Target="media/image48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2312</TotalTime>
  <Pages>1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杨晨</cp:lastModifiedBy>
  <cp:revision>27</cp:revision>
  <dcterms:created xsi:type="dcterms:W3CDTF">2016-10-06T07:42:00Z</dcterms:created>
  <dcterms:modified xsi:type="dcterms:W3CDTF">2016-12-04T18:07:00Z</dcterms:modified>
</cp:coreProperties>
</file>