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XblAuthManagerProxy.dll Integer overflow out of bounds write</w:t>
      </w:r>
    </w:p>
    <w:p>
      <w:pPr>
        <w:rPr>
          <w:rFonts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 </w:t>
      </w:r>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environment </w:t>
      </w:r>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 </w:t>
      </w:r>
    </w:p>
    <w:p>
      <w:pPr>
        <w:pStyle w:val="2"/>
        <w:keepNext w:val="0"/>
        <w:keepLines w:val="0"/>
        <w:widowControl/>
        <w:suppressLineNumbers w:val="0"/>
        <w:rPr>
          <w:rFonts w:hint="default" w:ascii="Consolas" w:hAnsi="Consolas" w:eastAsia="Consolas" w:cs="Consolas"/>
          <w:color w:val="1E1E1E"/>
          <w:shd w:val="clear" w:fill="FFFFFF"/>
          <w:lang w:val="en-US" w:eastAsia="zh-CN"/>
        </w:rPr>
      </w:pPr>
      <w:r>
        <w:rPr>
          <w:rFonts w:hint="default" w:ascii="Consolas" w:hAnsi="Consolas" w:eastAsia="Consolas" w:cs="Consolas"/>
          <w:color w:val="1E1E1E"/>
          <w:shd w:val="clear" w:fill="FFFFFF"/>
        </w:rPr>
        <w:t>Microsoft Windows  Version 10.0.19043.1348 64-bits</w:t>
      </w:r>
      <w:r>
        <w:rPr>
          <w:rFonts w:hint="eastAsia" w:ascii="Consolas" w:hAnsi="Consolas" w:eastAsia="Consolas" w:cs="Consolas"/>
          <w:color w:val="1E1E1E"/>
          <w:shd w:val="clear" w:fill="FFFFFF"/>
          <w:lang w:val="en-US" w:eastAsia="zh-CN"/>
        </w:rPr>
        <w:t xml:space="preserve"> </w:t>
      </w:r>
    </w:p>
    <w:p>
      <w:pPr>
        <w:rPr>
          <w:rFonts w:hint="default" w:ascii="Consolas" w:hAnsi="Consolas" w:eastAsia="Consolas" w:cs="Consolas"/>
          <w:color w:val="1E1E1E"/>
          <w:shd w:val="clear" w:fill="FFFFFF"/>
        </w:rPr>
      </w:pPr>
      <w:r>
        <w:rPr>
          <w:rFonts w:ascii="Roboto" w:hAnsi="Roboto"/>
          <w:color w:val="000000"/>
          <w:sz w:val="22"/>
          <w:szCs w:val="22"/>
          <w:shd w:val="clear" w:color="auto" w:fill="F5F5F5"/>
        </w:rPr>
        <w:t xml:space="preserve"> </w:t>
      </w:r>
    </w:p>
    <w:p>
      <w:pPr>
        <w:pStyle w:val="2"/>
        <w:keepNext w:val="0"/>
        <w:keepLines w:val="0"/>
        <w:widowControl/>
        <w:suppressLineNumbers w:val="0"/>
        <w:rPr>
          <w:rFonts w:hint="default" w:ascii="Consolas" w:hAnsi="Consolas" w:eastAsia="Consolas" w:cs="Consolas"/>
          <w:color w:val="1E1E1E"/>
          <w:shd w:val="clear" w:fill="FFFFFF"/>
        </w:rPr>
      </w:pPr>
      <w:r>
        <w:rPr>
          <w:rFonts w:hint="eastAsia" w:ascii="Consolas" w:hAnsi="Consolas" w:eastAsia="Consolas" w:cs="Consolas"/>
          <w:color w:val="1E1E1E"/>
          <w:shd w:val="clear" w:fill="FFFFFF"/>
        </w:rPr>
        <w:t xml:space="preserve"> </w:t>
      </w:r>
      <w:bookmarkStart w:id="0" w:name="_GoBack"/>
      <w:bookmarkEnd w:id="0"/>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Vulnerability description</w:t>
      </w:r>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 </w:t>
      </w:r>
    </w:p>
    <w:p>
      <w:pPr>
        <w:pStyle w:val="2"/>
        <w:keepNext w:val="0"/>
        <w:keepLines w:val="0"/>
        <w:widowControl/>
        <w:suppressLineNumbers w:val="0"/>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XblAuthManagerProxy! ReadStringFromStream allocates a heap due to an integer overflow, which causes a small heap block to be allocated, which leads to a subsequent write zero to this block of memory. </w:t>
      </w:r>
    </w:p>
    <w:p>
      <w:pPr>
        <w:pStyle w:val="2"/>
        <w:keepNext w:val="0"/>
        <w:keepLines w:val="0"/>
        <w:widowControl/>
        <w:suppressLineNumbers w:val="0"/>
        <w:rPr>
          <w:rFonts w:hint="default" w:ascii="Consolas" w:hAnsi="Consolas" w:eastAsia="Consolas" w:cs="Consolas"/>
          <w:color w:val="1E1E1E"/>
          <w:shd w:val="clear" w:fill="FFFFFF"/>
        </w:rPr>
      </w:pPr>
    </w:p>
    <w:p>
      <w:pPr>
        <w:rPr>
          <w:rFonts w:hint="default" w:ascii="Roboto Mono" w:hAnsi="Roboto Mono" w:cs="Roboto Mono"/>
          <w:color w:val="000000"/>
          <w:sz w:val="28"/>
          <w:szCs w:val="28"/>
          <w:shd w:val="clear" w:color="auto" w:fill="F5F5F5"/>
        </w:rPr>
      </w:pPr>
    </w:p>
    <w:p>
      <w:pPr>
        <w:rPr>
          <w:rFonts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Causes of Vulnerability </w:t>
      </w:r>
    </w:p>
    <w:p>
      <w:pPr>
        <w:rPr>
          <w:rFonts w:ascii="Roboto" w:hAnsi="Roboto" w:eastAsia="Roboto" w:cs="Roboto"/>
          <w:i w:val="0"/>
          <w:caps w:val="0"/>
          <w:color w:val="000000"/>
          <w:spacing w:val="0"/>
          <w:sz w:val="21"/>
          <w:szCs w:val="21"/>
          <w:shd w:val="clear" w:fill="F5F5F5"/>
          <w:lang w:val="en-US"/>
        </w:rPr>
      </w:pPr>
    </w:p>
    <w:p>
      <w:pPr>
        <w:pStyle w:val="2"/>
        <w:keepNext w:val="0"/>
        <w:keepLines w:val="0"/>
        <w:widowControl/>
        <w:suppressLineNumbers w:val="0"/>
        <w:rPr>
          <w:rFonts w:hint="default" w:ascii="Consolas" w:hAnsi="Consolas" w:eastAsia="Consolas" w:cs="Consolas"/>
          <w:color w:val="1E1E1E"/>
          <w:shd w:val="clear" w:fill="FFFFFF"/>
          <w:lang w:val="en-US"/>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XblAuthManagerProxy.dll provides a custom Marshal proxy XblAuthTokenResult trusted by the system. The proxy clsid is 4844e347-e354-4b24-9e0c-f4ae31ad55db</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Since the agent is trusted by the system, I can act as a server on any process with system permissions, such as a service process. When the server performs UnmarshalInterface (XblAuthTokenResult::UnmarshalInterface), it will first determine whether the passed interface pointer IID is the interface of IXblAuthTokenResult IID :1937ee7c-f37f-4230-abbd-4b59d8c595eb</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Then verify whether the size of the subsequent stream buffer is greater than 8, and then hit the vulnerable function ReadStringFromStream</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ReadStringFromStream will read the content of subsequent streams and allocate memory in this form</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//IStream</w:t>
      </w:r>
      <w:r>
        <w:rPr>
          <w:rFonts w:hint="eastAsia" w:ascii="Consolas" w:hAnsi="Consolas" w:eastAsia="Consolas" w:cs="Consolas"/>
          <w:color w:val="1E1E1E"/>
          <w:shd w:val="clear" w:fill="FFFFFF"/>
          <w:lang w:val="en-US" w:eastAsia="zh-CN"/>
        </w:rPr>
        <w:t xml:space="preserve"> -&gt;</w:t>
      </w:r>
      <w:r>
        <w:rPr>
          <w:rFonts w:hint="eastAsia" w:ascii="Consolas" w:hAnsi="Consolas" w:eastAsia="Consolas" w:cs="Consolas"/>
          <w:color w:val="1E1E1E"/>
          <w:shd w:val="clear" w:fill="FFFFFF"/>
        </w:rPr>
        <w:t>Read</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v6 = (*(__int64 (__fastcall **)(struct IStream *, unsigned int *, __int64, int *))(v3 + 24))(a1, &amp;v10, 4i64, &amp;v11);</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if (v6 &gt;= 0)</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w:t>
      </w:r>
    </w:p>
    <w:p>
      <w:pPr>
        <w:pStyle w:val="2"/>
        <w:keepNext w:val="0"/>
        <w:keepLines w:val="0"/>
        <w:widowControl/>
        <w:suppressLineNumbers w:val="0"/>
        <w:rPr>
          <w:rFonts w:hint="eastAsia" w:ascii="Consolas" w:hAnsi="Consolas" w:eastAsia="Consolas" w:cs="Consolas"/>
          <w:color w:val="1E1E1E"/>
          <w:shd w:val="clear" w:fill="FFFFFF"/>
        </w:rPr>
      </w:pPr>
      <w:r>
        <w:rPr>
          <w:rFonts w:hint="eastAsia"/>
        </w:rPr>
        <w:t xml:space="preserve">  </w:t>
      </w:r>
      <w:r>
        <w:rPr>
          <w:rFonts w:hint="eastAsia" w:ascii="Consolas" w:hAnsi="Consolas" w:eastAsia="Consolas" w:cs="Consolas"/>
          <w:color w:val="1E1E1E"/>
          <w:shd w:val="clear" w:fill="FFFFFF"/>
        </w:rPr>
        <w:t xml:space="preserve">  v7 = (unsigned __int16 *)CoTaskMemAlloc(2i64 * (v10 + 1)); //Integer overflow</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v5 = v7;</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if (v7)</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v8 = 2 * v10;</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v6 = (*(__int64 (__fastcall **)(struct IStream *, unsigned __int16 *, _QWORD, int *))(*(_QWORD *)a1 + 24i64))(</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a1,</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v7,</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2 * v10,</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&amp;v11);</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if (v6 &gt;= 0)</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        v5[v10] = 0; //trigger out of bounds to write zero </w:t>
      </w:r>
    </w:p>
    <w:p>
      <w:pPr>
        <w:pStyle w:val="2"/>
        <w:keepNext w:val="0"/>
        <w:keepLines w:val="0"/>
        <w:widowControl/>
        <w:suppressLineNumbers w:val="0"/>
        <w:rPr>
          <w:rFonts w:hint="eastAsia" w:ascii="Consolas" w:hAnsi="Consolas" w:eastAsia="Consolas" w:cs="Consolas"/>
          <w:color w:val="1E1E1E"/>
          <w:shd w:val="clear" w:fill="FFFFFF"/>
        </w:rPr>
      </w:pPr>
    </w:p>
    <w:p>
      <w:pPr>
        <w:rPr>
          <w:rFonts w:hint="eastAsia" w:ascii="微软雅黑" w:hAnsi="微软雅黑" w:eastAsia="微软雅黑"/>
          <w:b/>
          <w:bCs/>
          <w:color w:val="000000"/>
          <w:sz w:val="31"/>
          <w:szCs w:val="31"/>
        </w:rPr>
      </w:pPr>
    </w:p>
    <w:p>
      <w:pPr>
        <w:rPr>
          <w:rFonts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POC </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Because I encountered some problems in the poc passing the interface IID, I made a poc that is not perfect. I am not sure how long it will take to complete it. What is certain is that we can definitely pass this interface IID.</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So you need to make some adjustments in the debugger after running the poc to trigger the vulnerability</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Since the poc will run the XblAuthTokenResult proxy with the BITS service as the server, run the poc once, the BITS service will generate the proxy stub with XblAuthManagerProxy.dll, and there is no crash due to the need to adjust</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lang w:eastAsia="zh-CN"/>
        </w:rPr>
      </w:pPr>
      <w:r>
        <w:rPr>
          <w:rFonts w:hint="eastAsia" w:ascii="Consolas" w:hAnsi="Consolas" w:eastAsia="Consolas" w:cs="Consolas"/>
          <w:color w:val="1E1E1E"/>
          <w:shd w:val="clear" w:fill="FFFFFF"/>
        </w:rPr>
        <w:t>Then you need your kernel debugger windbg to attach to the BITS service and run the following command</w:t>
      </w:r>
      <w:r>
        <w:rPr>
          <w:rFonts w:hint="eastAsia" w:ascii="Consolas" w:hAnsi="Consolas" w:eastAsia="Consolas" w:cs="Consolas"/>
          <w:color w:val="1E1E1E"/>
          <w:shd w:val="clear" w:fill="FFFFFF"/>
          <w:lang w:eastAsia="zh-CN"/>
        </w:rPr>
        <w:t>：</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.process /p (BITS service EPROCESS)</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.reload /f XblAuthManagerProxy.dll</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.process /p /i (BITS service EPROCESS)</w:t>
      </w: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bp XblAuthTokenResult::UnmarshalInterface</w:t>
      </w: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After doing this, run the poc again, the power will be hit, and then you need to manually skip the place where the interface IID is judged, the two Jne judges in the figure below</w:t>
      </w:r>
    </w:p>
    <w:p>
      <w:pPr>
        <w:pStyle w:val="2"/>
        <w:keepNext w:val="0"/>
        <w:keepLines w:val="0"/>
        <w:widowControl/>
        <w:suppressLineNumbers w:val="0"/>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drawing>
          <wp:inline distT="0" distB="0" distL="114300" distR="114300">
            <wp:extent cx="3380740" cy="18180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380740" cy="1818005"/>
                    </a:xfrm>
                    <a:prstGeom prst="rect">
                      <a:avLst/>
                    </a:prstGeom>
                    <a:noFill/>
                    <a:ln>
                      <a:noFill/>
                    </a:ln>
                  </pic:spPr>
                </pic:pic>
              </a:graphicData>
            </a:graphic>
          </wp:inline>
        </w:drawing>
      </w:r>
    </w:p>
    <w:p>
      <w:pPr>
        <w:pStyle w:val="2"/>
        <w:keepNext w:val="0"/>
        <w:keepLines w:val="0"/>
        <w:widowControl/>
        <w:suppressLineNumbers w:val="0"/>
        <w:rPr>
          <w:rFonts w:hint="default"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p>
    <w:p>
      <w:pPr>
        <w:pStyle w:val="2"/>
        <w:keepNext w:val="0"/>
        <w:keepLines w:val="0"/>
        <w:widowControl/>
        <w:suppressLineNumbers w:val="0"/>
        <w:rPr>
          <w:rFonts w:hint="eastAsia" w:ascii="Consolas" w:hAnsi="Consolas" w:eastAsia="Consolas" w:cs="Consolas"/>
          <w:color w:val="1E1E1E"/>
          <w:shd w:val="clear" w:fill="FFFFFF"/>
        </w:rPr>
      </w:pPr>
      <w:r>
        <w:rPr>
          <w:rFonts w:hint="eastAsia" w:ascii="Consolas" w:hAnsi="Consolas" w:eastAsia="Consolas" w:cs="Consolas"/>
          <w:color w:val="1E1E1E"/>
          <w:shd w:val="clear" w:fill="FFFFFF"/>
        </w:rPr>
        <w:t xml:space="preserve">You can single-step to construct the zf flag when judging </w:t>
      </w:r>
    </w:p>
    <w:p>
      <w:pPr>
        <w:pStyle w:val="2"/>
        <w:keepNext w:val="0"/>
        <w:keepLines w:val="0"/>
        <w:widowControl/>
        <w:suppressLineNumbers w:val="0"/>
        <w:rPr>
          <w:rFonts w:hint="default" w:ascii="Consolas" w:hAnsi="Consolas" w:eastAsia="Consolas" w:cs="Consolas"/>
          <w:color w:val="1E1E1E"/>
          <w:shd w:val="clear" w:fill="FFFFFF"/>
        </w:rPr>
      </w:pPr>
    </w:p>
    <w:p>
      <w:pPr>
        <w:pStyle w:val="2"/>
        <w:keepNext w:val="0"/>
        <w:keepLines w:val="0"/>
        <w:widowControl/>
        <w:suppressLineNumbers w:val="0"/>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drawing>
          <wp:inline distT="0" distB="0" distL="114300" distR="114300">
            <wp:extent cx="5268595" cy="117030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1170305"/>
                    </a:xfrm>
                    <a:prstGeom prst="rect">
                      <a:avLst/>
                    </a:prstGeom>
                    <a:noFill/>
                    <a:ln>
                      <a:noFill/>
                    </a:ln>
                  </pic:spPr>
                </pic:pic>
              </a:graphicData>
            </a:graphic>
          </wp:inline>
        </w:drawing>
      </w:r>
    </w:p>
    <w:p>
      <w:pPr>
        <w:pStyle w:val="2"/>
        <w:keepNext w:val="0"/>
        <w:keepLines w:val="0"/>
        <w:widowControl/>
        <w:suppressLineNumbers w:val="0"/>
        <w:rPr>
          <w:rFonts w:hint="default" w:ascii="Consolas" w:hAnsi="Consolas" w:eastAsia="Consolas" w:cs="Consolas"/>
          <w:color w:val="1E1E1E"/>
          <w:shd w:val="clear" w:fill="FFFFFF"/>
        </w:rPr>
      </w:pPr>
    </w:p>
    <w:p>
      <w:pPr>
        <w:pStyle w:val="2"/>
        <w:keepNext w:val="0"/>
        <w:keepLines w:val="0"/>
        <w:widowControl/>
        <w:suppressLineNumbers w:val="0"/>
        <w:rPr>
          <w:rFonts w:hint="default" w:ascii="Consolas" w:hAnsi="Consolas" w:eastAsia="Consolas" w:cs="Consolas"/>
          <w:color w:val="1E1E1E"/>
          <w:shd w:val="clear" w:fill="FFFFFF"/>
        </w:rPr>
      </w:pPr>
    </w:p>
    <w:p>
      <w:pPr>
        <w:pStyle w:val="2"/>
        <w:keepNext w:val="0"/>
        <w:keepLines w:val="0"/>
        <w:widowControl/>
        <w:suppressLineNumbers w:val="0"/>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Finally, the execution to the loophole produces an exception, the reason is that it is out of bounds to write 0</w:t>
      </w:r>
      <w:r>
        <w:drawing>
          <wp:inline distT="0" distB="0" distL="114300" distR="114300">
            <wp:extent cx="5266690" cy="854710"/>
            <wp:effectExtent l="0" t="0" r="635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6690" cy="854710"/>
                    </a:xfrm>
                    <a:prstGeom prst="rect">
                      <a:avLst/>
                    </a:prstGeom>
                    <a:noFill/>
                    <a:ln>
                      <a:noFill/>
                    </a:ln>
                  </pic:spPr>
                </pic:pic>
              </a:graphicData>
            </a:graphic>
          </wp:inline>
        </w:drawing>
      </w:r>
    </w:p>
    <w:p>
      <w:pPr>
        <w:rPr>
          <w:rFonts w:hint="default" w:ascii="Roboto Mono" w:hAnsi="Roboto Mono" w:eastAsia="Helvetica" w:cs="Roboto Mono"/>
          <w:i w:val="0"/>
          <w:caps w:val="0"/>
          <w:color w:val="000000"/>
          <w:spacing w:val="0"/>
          <w:sz w:val="21"/>
          <w:szCs w:val="21"/>
          <w:shd w:val="clear" w:fill="D2E3FC"/>
          <w:lang w:val="en-US" w:eastAsia="zh-CN"/>
        </w:rPr>
      </w:pPr>
      <w:r>
        <w:drawing>
          <wp:inline distT="0" distB="0" distL="114300" distR="114300">
            <wp:extent cx="5273675" cy="1035685"/>
            <wp:effectExtent l="0" t="0" r="146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3675" cy="1035685"/>
                    </a:xfrm>
                    <a:prstGeom prst="rect">
                      <a:avLst/>
                    </a:prstGeom>
                    <a:noFill/>
                    <a:ln>
                      <a:noFill/>
                    </a:ln>
                  </pic:spPr>
                </pic:pic>
              </a:graphicData>
            </a:graphic>
          </wp:inline>
        </w:drawing>
      </w:r>
    </w:p>
    <w:p>
      <w:pPr>
        <w:rPr>
          <w:rFonts w:hint="default" w:ascii="Roboto Mono" w:hAnsi="Roboto Mono" w:eastAsia="Helvetica" w:cs="Roboto Mono"/>
          <w:i w:val="0"/>
          <w:caps w:val="0"/>
          <w:color w:val="000000"/>
          <w:spacing w:val="0"/>
          <w:sz w:val="21"/>
          <w:szCs w:val="21"/>
          <w:shd w:val="clear" w:fill="D2E3FC"/>
          <w:lang w:val="en-US" w:eastAsia="zh-CN"/>
        </w:rPr>
      </w:pPr>
    </w:p>
    <w:p>
      <w:pPr>
        <w:rPr>
          <w:rFonts w:hint="default" w:ascii="Roboto Mono" w:hAnsi="Roboto Mono" w:eastAsia="Helvetica" w:cs="Roboto Mono"/>
          <w:i w:val="0"/>
          <w:caps w:val="0"/>
          <w:color w:val="000000"/>
          <w:spacing w:val="0"/>
          <w:sz w:val="21"/>
          <w:szCs w:val="21"/>
          <w:shd w:val="clear" w:fill="D2E3FC"/>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Roboto">
    <w:panose1 w:val="02000000000000000000"/>
    <w:charset w:val="00"/>
    <w:family w:val="auto"/>
    <w:pitch w:val="default"/>
    <w:sig w:usb0="E0000AFF" w:usb1="5000217F" w:usb2="00000021" w:usb3="00000000" w:csb0="2000019F" w:csb1="00000000"/>
  </w:font>
  <w:font w:name="Consolas">
    <w:panose1 w:val="020B0609020204030204"/>
    <w:charset w:val="00"/>
    <w:family w:val="auto"/>
    <w:pitch w:val="default"/>
    <w:sig w:usb0="E00006FF" w:usb1="0000FCFF" w:usb2="00000001" w:usb3="00000000" w:csb0="6000019F" w:csb1="DFD70000"/>
  </w:font>
  <w:font w:name="Roboto Mono">
    <w:panose1 w:val="00000000000000000000"/>
    <w:charset w:val="00"/>
    <w:family w:val="auto"/>
    <w:pitch w:val="default"/>
    <w:sig w:usb0="E00002FF" w:usb1="1000205B" w:usb2="00000020" w:usb3="00000000" w:csb0="2000019F" w:csb1="4F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53EBE"/>
    <w:rsid w:val="00BA4B05"/>
    <w:rsid w:val="00BC6279"/>
    <w:rsid w:val="08DB484F"/>
    <w:rsid w:val="0E2767BA"/>
    <w:rsid w:val="0EA50C57"/>
    <w:rsid w:val="11895097"/>
    <w:rsid w:val="28A719DC"/>
    <w:rsid w:val="3175173C"/>
    <w:rsid w:val="393254AA"/>
    <w:rsid w:val="40B82731"/>
    <w:rsid w:val="445318F9"/>
    <w:rsid w:val="44E328F5"/>
    <w:rsid w:val="4F35443C"/>
    <w:rsid w:val="50F11995"/>
    <w:rsid w:val="659C1A76"/>
    <w:rsid w:val="668C4743"/>
    <w:rsid w:val="727D3EA7"/>
    <w:rsid w:val="75776935"/>
    <w:rsid w:val="798B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Title"/>
    <w:basedOn w:val="1"/>
    <w:next w:val="1"/>
    <w:link w:val="6"/>
    <w:qFormat/>
    <w:uiPriority w:val="99"/>
    <w:pPr>
      <w:spacing w:before="100" w:beforeAutospacing="1"/>
      <w:contextualSpacing/>
    </w:pPr>
    <w:rPr>
      <w:rFonts w:ascii="Calibri Light" w:hAnsi="Calibri Light"/>
      <w:spacing w:val="-10"/>
      <w:kern w:val="28"/>
      <w:sz w:val="56"/>
      <w:szCs w:val="56"/>
    </w:rPr>
  </w:style>
  <w:style w:type="character" w:customStyle="1" w:styleId="6">
    <w:name w:val="标题 字符"/>
    <w:basedOn w:val="5"/>
    <w:link w:val="3"/>
    <w:qFormat/>
    <w:uiPriority w:val="99"/>
    <w:rPr>
      <w:rFonts w:ascii="Calibri Light" w:hAnsi="Calibri Light" w:eastAsia="宋体" w:cs="Times New Roman"/>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333</Words>
  <Characters>1901</Characters>
  <Lines>15</Lines>
  <Paragraphs>4</Paragraphs>
  <TotalTime>5</TotalTime>
  <ScaleCrop>false</ScaleCrop>
  <LinksUpToDate>false</LinksUpToDate>
  <CharactersWithSpaces>2230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2021-06-14T15:18:00Z</dcterms:created>
  <dc:creator>z asd</dc:creator>
  <cp:lastModifiedBy>Administrator</cp:lastModifiedBy>
  <dcterms:modified xsi:type="dcterms:W3CDTF">2021-12-09T15:07:48Z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50412E0F40F14069A8391A1859036210</vt:lpwstr>
  </property>
</Properties>
</file>