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  <w:b/>
          <w:bCs/>
        </w:rPr>
        <w:t># Title:</w:t>
      </w:r>
      <w:r w:rsidRPr="0072337F">
        <w:rPr>
          <w:rFonts w:asciiTheme="minorHAnsi" w:hAnsiTheme="minorHAnsi" w:cstheme="minorHAnsi"/>
        </w:rPr>
        <w:t xml:space="preserve"> </w:t>
      </w:r>
      <w:r w:rsidR="00010647" w:rsidRPr="0072337F">
        <w:rPr>
          <w:rFonts w:asciiTheme="minorHAnsi" w:hAnsiTheme="minorHAnsi" w:cstheme="minorHAnsi"/>
        </w:rPr>
        <w:t xml:space="preserve"> </w:t>
      </w:r>
    </w:p>
    <w:p w14:paraId="3A4B0F72" w14:textId="1A176A29" w:rsidR="00AA5084" w:rsidRPr="0072337F" w:rsidRDefault="00712778" w:rsidP="006D495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SPM </w:t>
      </w:r>
      <w:r w:rsidR="003C18CA">
        <w:rPr>
          <w:rFonts w:asciiTheme="minorHAnsi" w:hAnsiTheme="minorHAnsi" w:cstheme="minorHAnsi"/>
        </w:rPr>
        <w:t>in SRAT</w:t>
      </w:r>
    </w:p>
    <w:p w14:paraId="6CC7DB17" w14:textId="77777777" w:rsidR="006D4954" w:rsidRPr="0072337F" w:rsidRDefault="006D4954" w:rsidP="006D4954">
      <w:pPr>
        <w:pStyle w:val="PlainText"/>
        <w:rPr>
          <w:rFonts w:asciiTheme="minorHAnsi" w:hAnsiTheme="minorHAnsi" w:cstheme="minorHAnsi"/>
        </w:rPr>
      </w:pPr>
    </w:p>
    <w:p w14:paraId="7264FBBE" w14:textId="77777777" w:rsidR="00010647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  <w:b/>
          <w:bCs/>
        </w:rPr>
        <w:t># Status:</w:t>
      </w:r>
      <w:r w:rsidRPr="0072337F">
        <w:rPr>
          <w:rFonts w:asciiTheme="minorHAnsi" w:hAnsiTheme="minorHAnsi" w:cstheme="minorHAnsi"/>
        </w:rPr>
        <w:t xml:space="preserve"> </w:t>
      </w:r>
      <w:r w:rsidR="00010647" w:rsidRPr="0072337F">
        <w:rPr>
          <w:rFonts w:asciiTheme="minorHAnsi" w:hAnsiTheme="minorHAnsi" w:cstheme="minorHAnsi"/>
        </w:rPr>
        <w:t xml:space="preserve">  </w:t>
      </w:r>
    </w:p>
    <w:p w14:paraId="6CE81346" w14:textId="49A8F8FE" w:rsidR="00AA5084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>Draft</w:t>
      </w:r>
    </w:p>
    <w:p w14:paraId="1E38507B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348411BB" w14:textId="77777777" w:rsidR="00010647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  <w:b/>
          <w:bCs/>
        </w:rPr>
        <w:t># Document:</w:t>
      </w:r>
      <w:r w:rsidRPr="0072337F">
        <w:rPr>
          <w:rFonts w:asciiTheme="minorHAnsi" w:hAnsiTheme="minorHAnsi" w:cstheme="minorHAnsi"/>
        </w:rPr>
        <w:t xml:space="preserve"> </w:t>
      </w:r>
      <w:r w:rsidR="00010647" w:rsidRPr="0072337F">
        <w:rPr>
          <w:rFonts w:asciiTheme="minorHAnsi" w:hAnsiTheme="minorHAnsi" w:cstheme="minorHAnsi"/>
        </w:rPr>
        <w:t xml:space="preserve">  </w:t>
      </w:r>
    </w:p>
    <w:p w14:paraId="6AC85026" w14:textId="028B245A" w:rsidR="00AA5084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>ACPI Specification Version 6.</w:t>
      </w:r>
      <w:r w:rsidR="005A737B" w:rsidRPr="0072337F">
        <w:rPr>
          <w:rFonts w:asciiTheme="minorHAnsi" w:hAnsiTheme="minorHAnsi" w:cstheme="minorHAnsi"/>
        </w:rPr>
        <w:t>next</w:t>
      </w:r>
    </w:p>
    <w:p w14:paraId="21B7B6D8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684A742A" w14:textId="77777777" w:rsidR="00010647" w:rsidRPr="0072337F" w:rsidRDefault="00AA5084" w:rsidP="00010647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 xml:space="preserve"># License: </w:t>
      </w:r>
      <w:r w:rsidR="00010647" w:rsidRPr="0072337F">
        <w:rPr>
          <w:rFonts w:asciiTheme="minorHAnsi" w:hAnsiTheme="minorHAnsi" w:cstheme="minorHAnsi"/>
          <w:b/>
          <w:bCs/>
        </w:rPr>
        <w:t xml:space="preserve"> </w:t>
      </w:r>
    </w:p>
    <w:p w14:paraId="7F1DBB34" w14:textId="5F29F936" w:rsidR="00AA5084" w:rsidRPr="0072337F" w:rsidRDefault="00010647" w:rsidP="00010647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 xml:space="preserve"> </w:t>
      </w:r>
      <w:r w:rsidR="00AA5084" w:rsidRPr="0072337F">
        <w:rPr>
          <w:rFonts w:asciiTheme="minorHAnsi" w:hAnsiTheme="minorHAnsi" w:cstheme="minorHAnsi"/>
        </w:rPr>
        <w:t>SPDX-License-Identifier: CC-BY-4.0</w:t>
      </w:r>
    </w:p>
    <w:p w14:paraId="32A3C6C2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500CC689" w14:textId="1661962B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  <w:b/>
          <w:bCs/>
        </w:rPr>
        <w:t># Submitter:</w:t>
      </w:r>
      <w:r w:rsidRPr="0072337F">
        <w:rPr>
          <w:rFonts w:asciiTheme="minorHAnsi" w:hAnsiTheme="minorHAnsi" w:cstheme="minorHAnsi"/>
        </w:rPr>
        <w:t xml:space="preserve"> </w:t>
      </w:r>
    </w:p>
    <w:p w14:paraId="41768008" w14:textId="4113A361" w:rsidR="00EB6952" w:rsidRPr="0072337F" w:rsidRDefault="00EB6952" w:rsidP="00EB6952">
      <w:pPr>
        <w:pStyle w:val="PlainText"/>
        <w:numPr>
          <w:ilvl w:val="0"/>
          <w:numId w:val="8"/>
        </w:numPr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>S</w:t>
      </w:r>
      <w:r w:rsidR="007B6877">
        <w:rPr>
          <w:rFonts w:asciiTheme="minorHAnsi" w:hAnsiTheme="minorHAnsi" w:cstheme="minorHAnsi"/>
        </w:rPr>
        <w:t>cott Lee</w:t>
      </w:r>
      <w:r w:rsidRPr="0072337F">
        <w:rPr>
          <w:rFonts w:asciiTheme="minorHAnsi" w:hAnsiTheme="minorHAnsi" w:cstheme="minorHAnsi"/>
        </w:rPr>
        <w:t xml:space="preserve"> (</w:t>
      </w:r>
      <w:r w:rsidR="007B6877">
        <w:rPr>
          <w:rFonts w:asciiTheme="minorHAnsi" w:hAnsiTheme="minorHAnsi" w:cstheme="minorHAnsi"/>
        </w:rPr>
        <w:t>Microsoft</w:t>
      </w:r>
      <w:r w:rsidRPr="0072337F">
        <w:rPr>
          <w:rFonts w:asciiTheme="minorHAnsi" w:hAnsiTheme="minorHAnsi" w:cstheme="minorHAnsi"/>
        </w:rPr>
        <w:t>)</w:t>
      </w:r>
    </w:p>
    <w:p w14:paraId="228D4892" w14:textId="7FCD3F8E" w:rsidR="00AA5084" w:rsidRPr="0072337F" w:rsidRDefault="00AA5084" w:rsidP="00AA5084">
      <w:pPr>
        <w:pStyle w:val="PlainText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>TianoCore Community (</w:t>
      </w:r>
      <w:hyperlink r:id="rId5" w:history="1">
        <w:r w:rsidRPr="0072337F">
          <w:rPr>
            <w:rStyle w:val="Hyperlink"/>
            <w:rFonts w:asciiTheme="minorHAnsi" w:hAnsiTheme="minorHAnsi" w:cstheme="minorHAnsi"/>
          </w:rPr>
          <w:t>https://www.tianocore.org</w:t>
        </w:r>
      </w:hyperlink>
      <w:r w:rsidRPr="0072337F">
        <w:rPr>
          <w:rFonts w:asciiTheme="minorHAnsi" w:hAnsiTheme="minorHAnsi" w:cstheme="minorHAnsi"/>
        </w:rPr>
        <w:t>)</w:t>
      </w:r>
    </w:p>
    <w:p w14:paraId="470D11A7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5B6B0869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># Summary of the change</w:t>
      </w:r>
    </w:p>
    <w:p w14:paraId="230FC91C" w14:textId="77777777" w:rsidR="005A737B" w:rsidRPr="0072337F" w:rsidRDefault="005A737B" w:rsidP="00010647">
      <w:pPr>
        <w:rPr>
          <w:rFonts w:cstheme="minorHAnsi"/>
          <w:sz w:val="20"/>
          <w:szCs w:val="20"/>
        </w:rPr>
      </w:pPr>
    </w:p>
    <w:p w14:paraId="55765EE2" w14:textId="5F3D6C48" w:rsidR="005936FA" w:rsidRPr="00EB6952" w:rsidRDefault="00C77B50" w:rsidP="006F2A56">
      <w:pPr>
        <w:rPr>
          <w:rFonts w:cstheme="minorHAnsi"/>
          <w:sz w:val="20"/>
          <w:szCs w:val="20"/>
        </w:rPr>
      </w:pPr>
      <w:r>
        <w:t>This ECN proposes a modification to the SRAT to allow an OS or hypervisor to discover Specific Purpose Memory</w:t>
      </w:r>
      <w:r>
        <w:t xml:space="preserve"> through an ACPI table</w:t>
      </w:r>
      <w:r>
        <w:t xml:space="preserve">. </w:t>
      </w:r>
      <w:r w:rsidR="00B173D4">
        <w:t>Currently, information about Specific Purpose Memory (see UEFI Specification for definition of Specific Purpose Memory) on a system is available only through UEFI memory map. There may be OSes or hypervisors that need to discover this information through an ACPI table-based mechanism. The ECN follows the previous precedent set by the NonVolatile attribute to report attributes of a memory range in SRAT.</w:t>
      </w:r>
    </w:p>
    <w:p w14:paraId="33B06EBD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># Benefits of the change</w:t>
      </w:r>
    </w:p>
    <w:p w14:paraId="129528B9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7241159A" w14:textId="039273C8" w:rsidR="00C506A0" w:rsidRPr="0072337F" w:rsidRDefault="00422ADD" w:rsidP="00C506A0">
      <w:pPr>
        <w:rPr>
          <w:rFonts w:eastAsia="Times New Roman" w:cstheme="minorHAnsi"/>
          <w:lang w:eastAsia="en-US"/>
        </w:rPr>
      </w:pPr>
      <w:r>
        <w:rPr>
          <w:rFonts w:cstheme="minorHAnsi"/>
          <w:bCs/>
          <w:color w:val="000000"/>
          <w:sz w:val="20"/>
        </w:rPr>
        <w:t xml:space="preserve">Enables OS or hypervisor to discover Specific Purpose Memory </w:t>
      </w:r>
      <w:r w:rsidR="00870FF0">
        <w:rPr>
          <w:rFonts w:cstheme="minorHAnsi"/>
          <w:bCs/>
          <w:color w:val="000000"/>
          <w:sz w:val="20"/>
        </w:rPr>
        <w:t>through SRAT</w:t>
      </w:r>
      <w:r w:rsidR="00CD5C00">
        <w:rPr>
          <w:rFonts w:cstheme="minorHAnsi"/>
          <w:bCs/>
          <w:color w:val="000000"/>
          <w:sz w:val="20"/>
        </w:rPr>
        <w:t>.</w:t>
      </w:r>
    </w:p>
    <w:p w14:paraId="305F6E54" w14:textId="0529B911" w:rsidR="005437D5" w:rsidRPr="0072337F" w:rsidRDefault="00C506A0" w:rsidP="00C506A0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 xml:space="preserve"> </w:t>
      </w:r>
    </w:p>
    <w:p w14:paraId="3748E8EE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># Impact of the change</w:t>
      </w:r>
    </w:p>
    <w:p w14:paraId="031CCCD4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68F677C1" w14:textId="5585D1A4" w:rsidR="00A72947" w:rsidRDefault="00C506A0" w:rsidP="002C5614">
      <w:pPr>
        <w:rPr>
          <w:rFonts w:cstheme="minorHAnsi"/>
          <w:bCs/>
          <w:color w:val="000000"/>
          <w:sz w:val="20"/>
        </w:rPr>
      </w:pPr>
      <w:r w:rsidRPr="0072337F">
        <w:rPr>
          <w:rFonts w:cstheme="minorHAnsi"/>
          <w:bCs/>
          <w:color w:val="000000"/>
          <w:sz w:val="20"/>
        </w:rPr>
        <w:t xml:space="preserve">Platforms firmware will have to </w:t>
      </w:r>
      <w:r w:rsidR="00B35D5B">
        <w:rPr>
          <w:rFonts w:cstheme="minorHAnsi"/>
          <w:bCs/>
          <w:color w:val="000000"/>
          <w:sz w:val="20"/>
        </w:rPr>
        <w:t xml:space="preserve">be </w:t>
      </w:r>
      <w:r w:rsidR="002C5614">
        <w:rPr>
          <w:rFonts w:cstheme="minorHAnsi"/>
          <w:bCs/>
          <w:color w:val="000000"/>
          <w:sz w:val="20"/>
        </w:rPr>
        <w:t xml:space="preserve">modified to </w:t>
      </w:r>
      <w:r w:rsidRPr="0072337F">
        <w:rPr>
          <w:rFonts w:cstheme="minorHAnsi"/>
          <w:bCs/>
          <w:color w:val="000000"/>
          <w:sz w:val="20"/>
        </w:rPr>
        <w:t xml:space="preserve">support the </w:t>
      </w:r>
      <w:r w:rsidR="002C5614">
        <w:rPr>
          <w:rFonts w:cstheme="minorHAnsi"/>
          <w:bCs/>
          <w:color w:val="000000"/>
          <w:sz w:val="20"/>
        </w:rPr>
        <w:t xml:space="preserve">extended </w:t>
      </w:r>
      <w:r w:rsidR="00A72947">
        <w:rPr>
          <w:rFonts w:cstheme="minorHAnsi"/>
          <w:bCs/>
          <w:color w:val="000000"/>
          <w:sz w:val="20"/>
        </w:rPr>
        <w:t>SRAT</w:t>
      </w:r>
      <w:r w:rsidR="00CD5C00">
        <w:rPr>
          <w:rFonts w:cstheme="minorHAnsi"/>
          <w:bCs/>
          <w:color w:val="000000"/>
          <w:sz w:val="20"/>
        </w:rPr>
        <w:t xml:space="preserve"> if there is Specific Purpose Memory on a system</w:t>
      </w:r>
      <w:r w:rsidRPr="0072337F">
        <w:rPr>
          <w:rFonts w:cstheme="minorHAnsi"/>
          <w:bCs/>
          <w:color w:val="000000"/>
          <w:sz w:val="20"/>
        </w:rPr>
        <w:t xml:space="preserve">. </w:t>
      </w:r>
      <w:r w:rsidR="002C5614">
        <w:rPr>
          <w:rFonts w:cstheme="minorHAnsi"/>
          <w:bCs/>
          <w:color w:val="000000"/>
          <w:sz w:val="20"/>
        </w:rPr>
        <w:t>Likewise, operating system</w:t>
      </w:r>
      <w:r w:rsidR="00B35D5B">
        <w:rPr>
          <w:rFonts w:cstheme="minorHAnsi"/>
          <w:bCs/>
          <w:color w:val="000000"/>
          <w:sz w:val="20"/>
        </w:rPr>
        <w:t xml:space="preserve"> or hypervisor that desires to use this mechanism</w:t>
      </w:r>
      <w:r w:rsidR="002C5614">
        <w:rPr>
          <w:rFonts w:cstheme="minorHAnsi"/>
          <w:bCs/>
          <w:color w:val="000000"/>
          <w:sz w:val="20"/>
        </w:rPr>
        <w:t xml:space="preserve"> will</w:t>
      </w:r>
      <w:r w:rsidRPr="0072337F">
        <w:rPr>
          <w:rFonts w:cstheme="minorHAnsi"/>
          <w:bCs/>
          <w:color w:val="000000"/>
          <w:sz w:val="20"/>
        </w:rPr>
        <w:t xml:space="preserve"> require </w:t>
      </w:r>
      <w:r w:rsidR="002C5614">
        <w:rPr>
          <w:rFonts w:cstheme="minorHAnsi"/>
          <w:bCs/>
          <w:color w:val="000000"/>
          <w:sz w:val="20"/>
        </w:rPr>
        <w:t xml:space="preserve">new </w:t>
      </w:r>
      <w:r w:rsidR="00A72947">
        <w:rPr>
          <w:rFonts w:cstheme="minorHAnsi"/>
          <w:bCs/>
          <w:color w:val="000000"/>
          <w:sz w:val="20"/>
        </w:rPr>
        <w:t>code to support the extended SRAT.</w:t>
      </w:r>
    </w:p>
    <w:p w14:paraId="0D177569" w14:textId="77777777" w:rsidR="00493AB9" w:rsidRPr="00493AB9" w:rsidRDefault="00493AB9" w:rsidP="002C5614">
      <w:pPr>
        <w:rPr>
          <w:rFonts w:cstheme="minorHAnsi"/>
          <w:bCs/>
          <w:color w:val="000000"/>
          <w:sz w:val="20"/>
        </w:rPr>
      </w:pPr>
    </w:p>
    <w:p w14:paraId="7BE6A985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># Detailed description of the change [normative updates]</w:t>
      </w:r>
    </w:p>
    <w:p w14:paraId="4F0A081C" w14:textId="4B5AA414" w:rsidR="00010647" w:rsidRPr="0072337F" w:rsidRDefault="00010647" w:rsidP="00010647">
      <w:pPr>
        <w:rPr>
          <w:rFonts w:cstheme="minorHAnsi"/>
          <w:bCs/>
          <w:sz w:val="20"/>
          <w:szCs w:val="20"/>
        </w:rPr>
      </w:pPr>
    </w:p>
    <w:p w14:paraId="2DC8CA86" w14:textId="77777777" w:rsidR="00E72FD5" w:rsidRPr="0072337F" w:rsidRDefault="00E72FD5" w:rsidP="00E72FD5">
      <w:pPr>
        <w:pStyle w:val="p2"/>
        <w:rPr>
          <w:rFonts w:asciiTheme="minorHAnsi" w:hAnsiTheme="minorHAnsi" w:cstheme="minorHAnsi"/>
          <w:sz w:val="20"/>
          <w:szCs w:val="20"/>
        </w:rPr>
      </w:pPr>
      <w:r w:rsidRPr="0072337F">
        <w:rPr>
          <w:rFonts w:asciiTheme="minorHAnsi" w:hAnsiTheme="minorHAnsi" w:cstheme="minorHAnsi"/>
          <w:sz w:val="20"/>
          <w:szCs w:val="20"/>
        </w:rPr>
        <w:t>Existing text</w:t>
      </w:r>
    </w:p>
    <w:p w14:paraId="0B0E4FD9" w14:textId="77777777" w:rsidR="00E72FD5" w:rsidRPr="0072337F" w:rsidRDefault="00E72FD5" w:rsidP="00E72FD5">
      <w:pPr>
        <w:pStyle w:val="p2"/>
        <w:rPr>
          <w:rFonts w:asciiTheme="minorHAnsi" w:hAnsiTheme="minorHAnsi" w:cstheme="minorHAnsi"/>
          <w:sz w:val="20"/>
          <w:szCs w:val="20"/>
        </w:rPr>
      </w:pPr>
      <w:r w:rsidRPr="0072337F">
        <w:rPr>
          <w:rFonts w:asciiTheme="minorHAnsi" w:hAnsiTheme="minorHAnsi" w:cstheme="minorHAnsi"/>
          <w:sz w:val="20"/>
          <w:szCs w:val="20"/>
          <w:highlight w:val="green"/>
        </w:rPr>
        <w:t>New text</w:t>
      </w:r>
    </w:p>
    <w:p w14:paraId="3F19F127" w14:textId="77777777" w:rsidR="00E72FD5" w:rsidRPr="00A0561D" w:rsidRDefault="00E72FD5" w:rsidP="00E72FD5">
      <w:pPr>
        <w:pStyle w:val="p2"/>
        <w:rPr>
          <w:rFonts w:asciiTheme="minorHAnsi" w:hAnsiTheme="minorHAnsi" w:cstheme="minorHAnsi"/>
          <w:strike/>
          <w:sz w:val="20"/>
          <w:szCs w:val="20"/>
        </w:rPr>
      </w:pPr>
      <w:r w:rsidRPr="00A0561D">
        <w:rPr>
          <w:rFonts w:asciiTheme="minorHAnsi" w:hAnsiTheme="minorHAnsi" w:cstheme="minorHAnsi"/>
          <w:strike/>
          <w:color w:val="FF0000"/>
          <w:sz w:val="20"/>
          <w:szCs w:val="20"/>
        </w:rPr>
        <w:t>Deleted Text</w:t>
      </w:r>
    </w:p>
    <w:p w14:paraId="61453D48" w14:textId="77777777" w:rsidR="00E72FD5" w:rsidRPr="0072337F" w:rsidRDefault="00E72FD5" w:rsidP="00E72FD5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14:paraId="21B4691E" w14:textId="147253D9" w:rsidR="00A6586F" w:rsidRPr="00A6586F" w:rsidRDefault="00A6586F" w:rsidP="00A6586F">
      <w:pPr>
        <w:pStyle w:val="SP11266247"/>
        <w:spacing w:after="240"/>
        <w:rPr>
          <w:color w:val="000000"/>
        </w:rPr>
      </w:pPr>
      <w:r w:rsidRPr="00A6586F">
        <w:rPr>
          <w:b/>
          <w:bCs/>
          <w:szCs w:val="22"/>
        </w:rPr>
        <w:t>5.2.</w:t>
      </w:r>
      <w:r w:rsidR="000B4FFA">
        <w:rPr>
          <w:b/>
          <w:bCs/>
          <w:szCs w:val="22"/>
        </w:rPr>
        <w:t>x. System Resource Affinity Table (SRAT)</w:t>
      </w:r>
      <w:r w:rsidRPr="00A6586F">
        <w:rPr>
          <w:b/>
          <w:bCs/>
          <w:szCs w:val="22"/>
        </w:rPr>
        <w:t xml:space="preserve"> </w:t>
      </w:r>
    </w:p>
    <w:p w14:paraId="69A6EDA7" w14:textId="1A838158" w:rsidR="00A6586F" w:rsidRPr="00A6586F" w:rsidRDefault="00A6586F" w:rsidP="00A6586F">
      <w:pPr>
        <w:pStyle w:val="PlainText"/>
        <w:rPr>
          <w:rFonts w:ascii="Arial" w:hAnsi="Arial" w:cs="Arial"/>
          <w:sz w:val="20"/>
        </w:rPr>
      </w:pPr>
      <w:r w:rsidRPr="00A6586F">
        <w:rPr>
          <w:rFonts w:ascii="Arial" w:hAnsi="Arial" w:cs="Arial"/>
          <w:sz w:val="20"/>
        </w:rPr>
        <w:t>…</w:t>
      </w:r>
    </w:p>
    <w:p w14:paraId="43F80C17" w14:textId="77777777" w:rsidR="00A6586F" w:rsidRPr="00A6586F" w:rsidRDefault="00A6586F" w:rsidP="00A6586F">
      <w:pPr>
        <w:autoSpaceDE w:val="0"/>
        <w:autoSpaceDN w:val="0"/>
        <w:adjustRightInd w:val="0"/>
        <w:spacing w:after="120"/>
        <w:rPr>
          <w:rFonts w:ascii="Calibri" w:hAnsi="Calibri" w:cs="Calibri"/>
          <w:color w:val="000000"/>
          <w:sz w:val="24"/>
        </w:rPr>
      </w:pPr>
    </w:p>
    <w:p w14:paraId="6A8510F3" w14:textId="7C725669" w:rsidR="00A6586F" w:rsidRPr="00A6586F" w:rsidRDefault="00A6586F" w:rsidP="00A6586F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</w:rPr>
      </w:pPr>
      <w:r w:rsidRPr="00A6586F">
        <w:rPr>
          <w:rFonts w:ascii="Arial" w:hAnsi="Arial" w:cs="Arial"/>
          <w:b/>
          <w:bCs/>
          <w:color w:val="000000"/>
          <w:sz w:val="20"/>
        </w:rPr>
        <w:t>5.2.</w:t>
      </w:r>
      <w:r w:rsidR="000B4FFA">
        <w:rPr>
          <w:rFonts w:ascii="Arial" w:hAnsi="Arial" w:cs="Arial"/>
          <w:b/>
          <w:bCs/>
          <w:color w:val="000000"/>
          <w:sz w:val="20"/>
        </w:rPr>
        <w:t>X</w:t>
      </w:r>
      <w:r w:rsidRPr="00A6586F">
        <w:rPr>
          <w:rFonts w:ascii="Arial" w:hAnsi="Arial" w:cs="Arial"/>
          <w:b/>
          <w:bCs/>
          <w:color w:val="000000"/>
          <w:sz w:val="20"/>
        </w:rPr>
        <w:t>.</w:t>
      </w:r>
      <w:r w:rsidR="000B4FFA">
        <w:rPr>
          <w:rFonts w:ascii="Arial" w:hAnsi="Arial" w:cs="Arial"/>
          <w:b/>
          <w:bCs/>
          <w:color w:val="000000"/>
          <w:sz w:val="20"/>
        </w:rPr>
        <w:t>x</w:t>
      </w:r>
      <w:r w:rsidRPr="00A6586F">
        <w:rPr>
          <w:rFonts w:ascii="Arial" w:hAnsi="Arial" w:cs="Arial"/>
          <w:b/>
          <w:bCs/>
          <w:color w:val="000000"/>
          <w:sz w:val="20"/>
        </w:rPr>
        <w:t xml:space="preserve">. </w:t>
      </w:r>
      <w:r w:rsidR="000B4FFA">
        <w:rPr>
          <w:rFonts w:ascii="Arial" w:hAnsi="Arial" w:cs="Arial"/>
          <w:b/>
          <w:bCs/>
          <w:color w:val="000000"/>
          <w:sz w:val="20"/>
        </w:rPr>
        <w:t>Memory Affinity Structure</w:t>
      </w:r>
    </w:p>
    <w:p w14:paraId="0DE81744" w14:textId="455DCD1D" w:rsidR="00A6586F" w:rsidRDefault="00A6586F" w:rsidP="00A6586F">
      <w:p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0"/>
        </w:rPr>
      </w:pPr>
      <w:r w:rsidRPr="00A6586F">
        <w:rPr>
          <w:rFonts w:ascii="Arial" w:hAnsi="Arial" w:cs="Arial"/>
          <w:bCs/>
          <w:color w:val="000000"/>
          <w:sz w:val="20"/>
        </w:rPr>
        <w:t>…</w:t>
      </w:r>
    </w:p>
    <w:p w14:paraId="3A92B830" w14:textId="77777777" w:rsidR="00F85050" w:rsidRPr="00A6586F" w:rsidRDefault="00F85050" w:rsidP="00A6586F">
      <w:p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0"/>
        </w:rPr>
      </w:pPr>
    </w:p>
    <w:p w14:paraId="283D2C84" w14:textId="73A300BD" w:rsidR="00F85050" w:rsidRPr="00F85050" w:rsidRDefault="00F85050" w:rsidP="00F8505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0"/>
          <w:szCs w:val="20"/>
          <w:lang w:val="en-GB" w:eastAsia="en-US"/>
        </w:rPr>
      </w:pPr>
      <w:r w:rsidRPr="00F85050">
        <w:rPr>
          <w:rFonts w:ascii="Arial" w:eastAsiaTheme="minorHAnsi" w:hAnsi="Arial" w:cs="Arial"/>
          <w:b/>
          <w:bCs/>
          <w:sz w:val="20"/>
          <w:szCs w:val="20"/>
          <w:lang w:val="en-GB" w:eastAsia="en-US"/>
        </w:rPr>
        <w:t>Table 5.</w:t>
      </w:r>
      <w:r w:rsidR="000B4FFA">
        <w:rPr>
          <w:rFonts w:ascii="Arial" w:eastAsiaTheme="minorHAnsi" w:hAnsi="Arial" w:cs="Arial"/>
          <w:b/>
          <w:bCs/>
          <w:sz w:val="20"/>
          <w:szCs w:val="20"/>
          <w:lang w:val="en-GB" w:eastAsia="en-US"/>
        </w:rPr>
        <w:t>y</w:t>
      </w:r>
      <w:r w:rsidRPr="00F85050">
        <w:rPr>
          <w:rFonts w:ascii="Arial" w:eastAsiaTheme="minorHAnsi" w:hAnsi="Arial" w:cs="Arial"/>
          <w:b/>
          <w:bCs/>
          <w:sz w:val="20"/>
          <w:szCs w:val="20"/>
          <w:lang w:val="en-GB" w:eastAsia="en-US"/>
        </w:rPr>
        <w:t xml:space="preserve">: </w:t>
      </w:r>
      <w:r w:rsidR="000B4FFA" w:rsidRPr="000B4FFA">
        <w:rPr>
          <w:rFonts w:ascii="Arial" w:eastAsiaTheme="minorHAnsi" w:hAnsi="Arial" w:cs="Arial"/>
          <w:sz w:val="20"/>
          <w:szCs w:val="20"/>
          <w:lang w:val="en-GB" w:eastAsia="en-US"/>
        </w:rPr>
        <w:t>Flags - Memory Affinity Structure</w:t>
      </w:r>
    </w:p>
    <w:p w14:paraId="1BD14F24" w14:textId="4F6039D6" w:rsidR="00A6586F" w:rsidRDefault="00A6586F" w:rsidP="00F85050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b/>
          <w:bCs/>
          <w:sz w:val="20"/>
          <w:szCs w:val="20"/>
          <w:lang w:val="en-GB" w:eastAsia="en-US"/>
        </w:rPr>
      </w:pPr>
    </w:p>
    <w:tbl>
      <w:tblPr>
        <w:tblW w:w="7938" w:type="dxa"/>
        <w:tblInd w:w="-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5"/>
        <w:gridCol w:w="1134"/>
        <w:gridCol w:w="850"/>
        <w:gridCol w:w="3969"/>
      </w:tblGrid>
      <w:tr w:rsidR="00F60DD5" w:rsidRPr="000B4FFA" w14:paraId="45C3E5EB" w14:textId="77777777" w:rsidTr="000B4FFA">
        <w:trPr>
          <w:trHeight w:val="171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A653C7" w14:textId="77777777" w:rsidR="00F60DD5" w:rsidRPr="000B4FFA" w:rsidRDefault="00F60DD5" w:rsidP="003D22CD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4FFA">
              <w:rPr>
                <w:rFonts w:ascii="Arial" w:hAnsi="Arial" w:cs="Arial"/>
                <w:b/>
                <w:bCs/>
                <w:color w:val="000000"/>
                <w:sz w:val="20"/>
                <w:szCs w:val="24"/>
              </w:rPr>
              <w:t>Field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E8C7D2" w14:textId="0EE23316" w:rsidR="00F60DD5" w:rsidRPr="000B4FFA" w:rsidRDefault="000B4FFA" w:rsidP="003D22CD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4FFA">
              <w:rPr>
                <w:rFonts w:ascii="Arial" w:hAnsi="Arial" w:cs="Arial"/>
                <w:b/>
                <w:bCs/>
                <w:color w:val="000000"/>
                <w:sz w:val="20"/>
                <w:szCs w:val="24"/>
              </w:rPr>
              <w:t>Bit</w:t>
            </w:r>
            <w:r w:rsidR="00F60DD5" w:rsidRPr="000B4FFA">
              <w:rPr>
                <w:rFonts w:ascii="Arial" w:hAnsi="Arial" w:cs="Arial"/>
                <w:b/>
                <w:bCs/>
                <w:color w:val="000000"/>
                <w:sz w:val="20"/>
                <w:szCs w:val="24"/>
              </w:rPr>
              <w:t xml:space="preserve"> Length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469004" w14:textId="39D2D644" w:rsidR="00F60DD5" w:rsidRPr="000B4FFA" w:rsidRDefault="000B4FFA" w:rsidP="003D22CD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4FFA">
              <w:rPr>
                <w:rFonts w:ascii="Arial" w:hAnsi="Arial" w:cs="Arial"/>
                <w:b/>
                <w:bCs/>
                <w:color w:val="000000"/>
                <w:sz w:val="20"/>
                <w:szCs w:val="24"/>
              </w:rPr>
              <w:t>Bit</w:t>
            </w:r>
            <w:r w:rsidR="00F60DD5" w:rsidRPr="000B4FFA">
              <w:rPr>
                <w:rFonts w:ascii="Arial" w:hAnsi="Arial" w:cs="Arial"/>
                <w:b/>
                <w:bCs/>
                <w:color w:val="000000"/>
                <w:sz w:val="20"/>
                <w:szCs w:val="24"/>
              </w:rPr>
              <w:t xml:space="preserve"> Offset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0FC34B" w14:textId="77777777" w:rsidR="00F60DD5" w:rsidRPr="000B4FFA" w:rsidRDefault="00F60DD5" w:rsidP="003D22CD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sz w:val="20"/>
                <w:szCs w:val="24"/>
              </w:rPr>
            </w:pPr>
            <w:r w:rsidRPr="000B4FFA">
              <w:rPr>
                <w:rFonts w:ascii="Arial" w:hAnsi="Arial" w:cs="Arial"/>
                <w:b/>
                <w:bCs/>
                <w:color w:val="000000"/>
                <w:sz w:val="20"/>
                <w:szCs w:val="24"/>
              </w:rPr>
              <w:t>Description</w:t>
            </w:r>
          </w:p>
        </w:tc>
      </w:tr>
      <w:tr w:rsidR="00F60DD5" w:rsidRPr="000B4FFA" w14:paraId="6C010A91" w14:textId="77777777" w:rsidTr="000B4FFA">
        <w:trPr>
          <w:trHeight w:val="171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5841C4" w14:textId="77777777" w:rsidR="00F60DD5" w:rsidRPr="000B4FFA" w:rsidRDefault="00F60DD5" w:rsidP="003D22CD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0B4FFA">
              <w:rPr>
                <w:rFonts w:ascii="Times New Roman" w:hAnsi="Times New Roman" w:cs="Times New Roman"/>
                <w:color w:val="000000"/>
                <w:sz w:val="18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DFA410" w14:textId="77777777" w:rsidR="00F60DD5" w:rsidRPr="000B4FFA" w:rsidRDefault="00F60DD5" w:rsidP="003D22CD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0B4FFA">
              <w:rPr>
                <w:rFonts w:ascii="Times New Roman" w:hAnsi="Times New Roman" w:cs="Times New Roman"/>
                <w:color w:val="000000"/>
                <w:sz w:val="18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A5EBEE" w14:textId="77777777" w:rsidR="00F60DD5" w:rsidRPr="000B4FFA" w:rsidRDefault="00F60DD5" w:rsidP="003D22CD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0B4FFA">
              <w:rPr>
                <w:rFonts w:ascii="Times New Roman" w:hAnsi="Times New Roman" w:cs="Times New Roman"/>
                <w:color w:val="000000"/>
                <w:sz w:val="18"/>
              </w:rPr>
              <w:t>…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58D56F" w14:textId="77777777" w:rsidR="00F60DD5" w:rsidRPr="000B4FFA" w:rsidRDefault="00F60DD5" w:rsidP="003D22CD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0B4FFA">
              <w:rPr>
                <w:rFonts w:ascii="Times New Roman" w:hAnsi="Times New Roman" w:cs="Times New Roman"/>
                <w:color w:val="000000"/>
                <w:sz w:val="18"/>
              </w:rPr>
              <w:t>…</w:t>
            </w:r>
          </w:p>
        </w:tc>
      </w:tr>
      <w:tr w:rsidR="00F60DD5" w:rsidRPr="000B4FFA" w14:paraId="6C4AAD19" w14:textId="77777777" w:rsidTr="000B4FFA">
        <w:trPr>
          <w:trHeight w:val="171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657FA7" w14:textId="577CD34B" w:rsidR="00F60DD5" w:rsidRPr="000B4FFA" w:rsidRDefault="000B4FFA" w:rsidP="003D22CD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  <w:sz w:val="18"/>
                <w:highlight w:val="green"/>
              </w:rPr>
            </w:pPr>
            <w:r w:rsidRPr="000B4FFA">
              <w:rPr>
                <w:rFonts w:ascii="Times New Roman" w:hAnsi="Times New Roman" w:cs="Times New Roman"/>
                <w:color w:val="000000"/>
                <w:sz w:val="18"/>
                <w:highlight w:val="green"/>
              </w:rPr>
              <w:t>Specific-</w:t>
            </w:r>
            <w:r w:rsidR="001D265A">
              <w:rPr>
                <w:rFonts w:ascii="Times New Roman" w:hAnsi="Times New Roman" w:cs="Times New Roman"/>
                <w:color w:val="000000"/>
                <w:sz w:val="18"/>
                <w:highlight w:val="green"/>
              </w:rPr>
              <w:t>P</w:t>
            </w:r>
            <w:r w:rsidRPr="000B4FFA">
              <w:rPr>
                <w:rFonts w:ascii="Times New Roman" w:hAnsi="Times New Roman" w:cs="Times New Roman"/>
                <w:color w:val="000000"/>
                <w:sz w:val="18"/>
                <w:highlight w:val="green"/>
              </w:rPr>
              <w:t>urpose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DF0980" w14:textId="7D93521D" w:rsidR="00F60DD5" w:rsidRPr="000B4FFA" w:rsidRDefault="000B4FFA" w:rsidP="003D22CD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  <w:sz w:val="18"/>
                <w:highlight w:val="green"/>
              </w:rPr>
            </w:pPr>
            <w:r w:rsidRPr="000B4FFA">
              <w:rPr>
                <w:rFonts w:ascii="Times New Roman" w:hAnsi="Times New Roman" w:cs="Times New Roman"/>
                <w:color w:val="000000"/>
                <w:sz w:val="18"/>
                <w:highlight w:val="green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7C598D" w14:textId="0DA47F72" w:rsidR="00F60DD5" w:rsidRPr="000B4FFA" w:rsidRDefault="000B4FFA" w:rsidP="003D22CD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  <w:sz w:val="18"/>
                <w:highlight w:val="green"/>
              </w:rPr>
            </w:pPr>
            <w:r w:rsidRPr="000B4FFA">
              <w:rPr>
                <w:rFonts w:ascii="Times New Roman" w:hAnsi="Times New Roman" w:cs="Times New Roman"/>
                <w:color w:val="000000"/>
                <w:sz w:val="18"/>
                <w:highlight w:val="green"/>
              </w:rPr>
              <w:t>3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845F59" w14:textId="0D1D1667" w:rsidR="00F60DD5" w:rsidRPr="000B4FFA" w:rsidRDefault="000B4FFA" w:rsidP="00F60DD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0B4FFA">
              <w:rPr>
                <w:rFonts w:ascii="Times New Roman" w:hAnsi="Times New Roman" w:cs="Times New Roman"/>
                <w:color w:val="000000"/>
                <w:sz w:val="18"/>
                <w:highlight w:val="green"/>
              </w:rPr>
              <w:t xml:space="preserve">Indicates whether this memory is </w:t>
            </w:r>
            <w:r w:rsidR="00493AB9">
              <w:rPr>
                <w:rFonts w:ascii="Times New Roman" w:hAnsi="Times New Roman" w:cs="Times New Roman"/>
                <w:color w:val="000000"/>
                <w:sz w:val="18"/>
                <w:highlight w:val="green"/>
              </w:rPr>
              <w:t>intended</w:t>
            </w:r>
            <w:r w:rsidRPr="000B4FFA">
              <w:rPr>
                <w:rFonts w:ascii="Times New Roman" w:hAnsi="Times New Roman" w:cs="Times New Roman"/>
                <w:color w:val="000000"/>
                <w:sz w:val="18"/>
                <w:highlight w:val="green"/>
              </w:rPr>
              <w:t xml:space="preserve"> for specific-purpose usage. This field is functionally analogous to the UEFI EFI_MEMORY_SP attribute. See the UEFI specification for more details on this attribute.</w:t>
            </w:r>
          </w:p>
        </w:tc>
      </w:tr>
      <w:tr w:rsidR="000B4FFA" w:rsidRPr="000B4FFA" w14:paraId="51B91E6A" w14:textId="77777777" w:rsidTr="000B4FFA">
        <w:trPr>
          <w:trHeight w:val="171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D7E394" w14:textId="479A576E" w:rsidR="000B4FFA" w:rsidRPr="000B4FFA" w:rsidRDefault="000B4FFA" w:rsidP="003D22CD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i/>
                <w:iCs/>
                <w:color w:val="000000"/>
                <w:sz w:val="18"/>
              </w:rPr>
            </w:pPr>
            <w:r w:rsidRPr="000B4FFA">
              <w:rPr>
                <w:rFonts w:ascii="Times New Roman" w:hAnsi="Times New Roman" w:cs="Times New Roman"/>
                <w:i/>
                <w:iCs/>
                <w:color w:val="000000"/>
                <w:sz w:val="18"/>
              </w:rPr>
              <w:t>Reserved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427372" w14:textId="5B2AEE40" w:rsidR="000B4FFA" w:rsidRPr="000B4FFA" w:rsidRDefault="000B4FFA" w:rsidP="003D22CD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8B0255">
              <w:rPr>
                <w:rFonts w:ascii="Times New Roman" w:hAnsi="Times New Roman" w:cs="Times New Roman"/>
                <w:color w:val="000000"/>
                <w:sz w:val="18"/>
                <w:highlight w:val="green"/>
              </w:rPr>
              <w:t>28</w:t>
            </w:r>
            <w:r w:rsidR="008B0255" w:rsidRPr="008B0255">
              <w:rPr>
                <w:rFonts w:ascii="Times New Roman" w:hAnsi="Times New Roman" w:cs="Times New Roman"/>
                <w:strike/>
                <w:color w:val="FF0000"/>
                <w:sz w:val="18"/>
              </w:rPr>
              <w:t>29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538540" w14:textId="1902EBE3" w:rsidR="000B4FFA" w:rsidRPr="000B4FFA" w:rsidRDefault="000B4FFA" w:rsidP="003D22CD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8B0255">
              <w:rPr>
                <w:rFonts w:ascii="Times New Roman" w:hAnsi="Times New Roman" w:cs="Times New Roman"/>
                <w:color w:val="000000"/>
                <w:sz w:val="18"/>
                <w:highlight w:val="green"/>
              </w:rPr>
              <w:t>4</w:t>
            </w:r>
            <w:r w:rsidR="008B0255" w:rsidRPr="008B0255">
              <w:rPr>
                <w:rFonts w:ascii="Times New Roman" w:hAnsi="Times New Roman" w:cs="Times New Roman"/>
                <w:strike/>
                <w:color w:val="FF0000"/>
                <w:sz w:val="18"/>
              </w:rPr>
              <w:t>3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2BC1DD" w14:textId="787EEC30" w:rsidR="000B4FFA" w:rsidRPr="000B4FFA" w:rsidRDefault="000B4FFA" w:rsidP="00F60DD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0B4FFA">
              <w:rPr>
                <w:rFonts w:ascii="Times New Roman" w:hAnsi="Times New Roman" w:cs="Times New Roman"/>
                <w:color w:val="000000"/>
                <w:sz w:val="18"/>
              </w:rPr>
              <w:t>Must be zero.</w:t>
            </w:r>
          </w:p>
        </w:tc>
      </w:tr>
    </w:tbl>
    <w:p w14:paraId="012BB68E" w14:textId="77777777" w:rsidR="00F85050" w:rsidRPr="00F85050" w:rsidRDefault="00F85050" w:rsidP="00F85050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000000"/>
          <w:sz w:val="20"/>
        </w:rPr>
      </w:pPr>
    </w:p>
    <w:p w14:paraId="5CFCDED2" w14:textId="24EFCA25" w:rsidR="00F85050" w:rsidRDefault="00F85050" w:rsidP="00A6586F">
      <w:p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0"/>
        </w:rPr>
      </w:pPr>
      <w:r>
        <w:rPr>
          <w:rFonts w:ascii="Arial" w:hAnsi="Arial" w:cs="Arial"/>
          <w:bCs/>
          <w:color w:val="000000"/>
          <w:sz w:val="20"/>
        </w:rPr>
        <w:t>…</w:t>
      </w:r>
    </w:p>
    <w:sectPr w:rsidR="00F8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72D73"/>
    <w:multiLevelType w:val="hybridMultilevel"/>
    <w:tmpl w:val="86D2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945D0"/>
    <w:multiLevelType w:val="hybridMultilevel"/>
    <w:tmpl w:val="ABEC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7E4097"/>
    <w:multiLevelType w:val="hybridMultilevel"/>
    <w:tmpl w:val="6D3C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17753">
    <w:abstractNumId w:val="0"/>
  </w:num>
  <w:num w:numId="2" w16cid:durableId="1777796886">
    <w:abstractNumId w:val="7"/>
  </w:num>
  <w:num w:numId="3" w16cid:durableId="1035958775">
    <w:abstractNumId w:val="0"/>
  </w:num>
  <w:num w:numId="4" w16cid:durableId="1478688769">
    <w:abstractNumId w:val="2"/>
  </w:num>
  <w:num w:numId="5" w16cid:durableId="1885290028">
    <w:abstractNumId w:val="6"/>
  </w:num>
  <w:num w:numId="6" w16cid:durableId="1409696684">
    <w:abstractNumId w:val="4"/>
  </w:num>
  <w:num w:numId="7" w16cid:durableId="1293898138">
    <w:abstractNumId w:val="3"/>
  </w:num>
  <w:num w:numId="8" w16cid:durableId="375198816">
    <w:abstractNumId w:val="5"/>
  </w:num>
  <w:num w:numId="9" w16cid:durableId="1353678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51DAE"/>
    <w:rsid w:val="00053490"/>
    <w:rsid w:val="00063E26"/>
    <w:rsid w:val="000675B5"/>
    <w:rsid w:val="00071622"/>
    <w:rsid w:val="0008207C"/>
    <w:rsid w:val="00083416"/>
    <w:rsid w:val="000A4372"/>
    <w:rsid w:val="000B4FFA"/>
    <w:rsid w:val="000B6E82"/>
    <w:rsid w:val="000E774A"/>
    <w:rsid w:val="000F061F"/>
    <w:rsid w:val="001147D1"/>
    <w:rsid w:val="001315DF"/>
    <w:rsid w:val="00144421"/>
    <w:rsid w:val="001568C7"/>
    <w:rsid w:val="001619FC"/>
    <w:rsid w:val="00197D7A"/>
    <w:rsid w:val="001C4296"/>
    <w:rsid w:val="001D00EA"/>
    <w:rsid w:val="001D265A"/>
    <w:rsid w:val="001F4DA1"/>
    <w:rsid w:val="002075FB"/>
    <w:rsid w:val="0021031D"/>
    <w:rsid w:val="00233440"/>
    <w:rsid w:val="00233596"/>
    <w:rsid w:val="00233E5C"/>
    <w:rsid w:val="002424AF"/>
    <w:rsid w:val="00266F65"/>
    <w:rsid w:val="00272078"/>
    <w:rsid w:val="002A5D72"/>
    <w:rsid w:val="002C018D"/>
    <w:rsid w:val="002C5614"/>
    <w:rsid w:val="002D3D20"/>
    <w:rsid w:val="002F5C18"/>
    <w:rsid w:val="003330F2"/>
    <w:rsid w:val="0034371A"/>
    <w:rsid w:val="00347C16"/>
    <w:rsid w:val="003973C2"/>
    <w:rsid w:val="003A570A"/>
    <w:rsid w:val="003A77F9"/>
    <w:rsid w:val="003C18CA"/>
    <w:rsid w:val="003C4D13"/>
    <w:rsid w:val="004075D3"/>
    <w:rsid w:val="00422ADD"/>
    <w:rsid w:val="00493AB9"/>
    <w:rsid w:val="00494688"/>
    <w:rsid w:val="004C2F6E"/>
    <w:rsid w:val="004E0F8F"/>
    <w:rsid w:val="005216F7"/>
    <w:rsid w:val="00533818"/>
    <w:rsid w:val="00540C0F"/>
    <w:rsid w:val="005437D5"/>
    <w:rsid w:val="00553A78"/>
    <w:rsid w:val="00563B40"/>
    <w:rsid w:val="005936FA"/>
    <w:rsid w:val="005A4630"/>
    <w:rsid w:val="005A737B"/>
    <w:rsid w:val="005B64C6"/>
    <w:rsid w:val="005E0E8E"/>
    <w:rsid w:val="00600F65"/>
    <w:rsid w:val="00616F92"/>
    <w:rsid w:val="0063194C"/>
    <w:rsid w:val="00643117"/>
    <w:rsid w:val="00653551"/>
    <w:rsid w:val="0067350E"/>
    <w:rsid w:val="00675AAE"/>
    <w:rsid w:val="006A1098"/>
    <w:rsid w:val="006D4135"/>
    <w:rsid w:val="006D4954"/>
    <w:rsid w:val="006D607B"/>
    <w:rsid w:val="006E68AA"/>
    <w:rsid w:val="006F2A56"/>
    <w:rsid w:val="006F2CA0"/>
    <w:rsid w:val="006F5608"/>
    <w:rsid w:val="00707855"/>
    <w:rsid w:val="00711E4F"/>
    <w:rsid w:val="00712778"/>
    <w:rsid w:val="0071768A"/>
    <w:rsid w:val="0072337F"/>
    <w:rsid w:val="00726938"/>
    <w:rsid w:val="00726FA3"/>
    <w:rsid w:val="00733906"/>
    <w:rsid w:val="007821E7"/>
    <w:rsid w:val="007A1554"/>
    <w:rsid w:val="007B470F"/>
    <w:rsid w:val="007B6877"/>
    <w:rsid w:val="007B78EE"/>
    <w:rsid w:val="007C06D9"/>
    <w:rsid w:val="007C0DF7"/>
    <w:rsid w:val="007D370E"/>
    <w:rsid w:val="007E1290"/>
    <w:rsid w:val="008155DE"/>
    <w:rsid w:val="00870FF0"/>
    <w:rsid w:val="00877D57"/>
    <w:rsid w:val="008B0255"/>
    <w:rsid w:val="008E1303"/>
    <w:rsid w:val="008F4774"/>
    <w:rsid w:val="0090179C"/>
    <w:rsid w:val="00910036"/>
    <w:rsid w:val="0091117D"/>
    <w:rsid w:val="00934434"/>
    <w:rsid w:val="00941557"/>
    <w:rsid w:val="00950B95"/>
    <w:rsid w:val="0097045D"/>
    <w:rsid w:val="00977176"/>
    <w:rsid w:val="00977FA2"/>
    <w:rsid w:val="00987055"/>
    <w:rsid w:val="00996BFF"/>
    <w:rsid w:val="009A4E3F"/>
    <w:rsid w:val="009D0947"/>
    <w:rsid w:val="009D5677"/>
    <w:rsid w:val="00A0561D"/>
    <w:rsid w:val="00A166F5"/>
    <w:rsid w:val="00A24586"/>
    <w:rsid w:val="00A51D6F"/>
    <w:rsid w:val="00A6586F"/>
    <w:rsid w:val="00A70962"/>
    <w:rsid w:val="00A72947"/>
    <w:rsid w:val="00A813EC"/>
    <w:rsid w:val="00AA5084"/>
    <w:rsid w:val="00AB700B"/>
    <w:rsid w:val="00AF73C6"/>
    <w:rsid w:val="00B173D4"/>
    <w:rsid w:val="00B21C6E"/>
    <w:rsid w:val="00B35D5B"/>
    <w:rsid w:val="00B511C2"/>
    <w:rsid w:val="00B72B6D"/>
    <w:rsid w:val="00B76300"/>
    <w:rsid w:val="00B9391D"/>
    <w:rsid w:val="00BD5A15"/>
    <w:rsid w:val="00C0025B"/>
    <w:rsid w:val="00C0293F"/>
    <w:rsid w:val="00C111F1"/>
    <w:rsid w:val="00C21217"/>
    <w:rsid w:val="00C31DAA"/>
    <w:rsid w:val="00C3378B"/>
    <w:rsid w:val="00C506A0"/>
    <w:rsid w:val="00C670F7"/>
    <w:rsid w:val="00C77B50"/>
    <w:rsid w:val="00C90438"/>
    <w:rsid w:val="00C96CE7"/>
    <w:rsid w:val="00CB4BF1"/>
    <w:rsid w:val="00CB5AA2"/>
    <w:rsid w:val="00CD5C00"/>
    <w:rsid w:val="00CE0AB7"/>
    <w:rsid w:val="00CE0B3E"/>
    <w:rsid w:val="00D0595D"/>
    <w:rsid w:val="00D14009"/>
    <w:rsid w:val="00D16761"/>
    <w:rsid w:val="00D61E83"/>
    <w:rsid w:val="00D67A29"/>
    <w:rsid w:val="00D87A6E"/>
    <w:rsid w:val="00DA526F"/>
    <w:rsid w:val="00DB262E"/>
    <w:rsid w:val="00DC480D"/>
    <w:rsid w:val="00DE3937"/>
    <w:rsid w:val="00DF43A8"/>
    <w:rsid w:val="00DF5406"/>
    <w:rsid w:val="00E173C1"/>
    <w:rsid w:val="00E4268F"/>
    <w:rsid w:val="00E72FD5"/>
    <w:rsid w:val="00E9056B"/>
    <w:rsid w:val="00EB6952"/>
    <w:rsid w:val="00EF5457"/>
    <w:rsid w:val="00F2067B"/>
    <w:rsid w:val="00F219BE"/>
    <w:rsid w:val="00F3770D"/>
    <w:rsid w:val="00F553F4"/>
    <w:rsid w:val="00F60DD5"/>
    <w:rsid w:val="00F7023B"/>
    <w:rsid w:val="00F743A5"/>
    <w:rsid w:val="00F85050"/>
    <w:rsid w:val="00F97123"/>
    <w:rsid w:val="00FB4182"/>
    <w:rsid w:val="00FC3308"/>
    <w:rsid w:val="00FC5C7C"/>
    <w:rsid w:val="00FE4DC4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DD5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2">
    <w:name w:val="p2"/>
    <w:basedOn w:val="Normal"/>
    <w:rsid w:val="00E72FD5"/>
    <w:pPr>
      <w:spacing w:after="0" w:line="240" w:lineRule="auto"/>
    </w:pPr>
    <w:rPr>
      <w:rFonts w:ascii="Arial" w:eastAsia="Times New Roman" w:hAnsi="Arial" w:cs="Arial"/>
      <w:sz w:val="14"/>
      <w:szCs w:val="14"/>
      <w:lang w:val="en-GB" w:eastAsia="en-GB"/>
    </w:rPr>
  </w:style>
  <w:style w:type="paragraph" w:customStyle="1" w:styleId="Default">
    <w:name w:val="Default"/>
    <w:rsid w:val="00E72FD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SP11266247">
    <w:name w:val="SP.11.266247"/>
    <w:basedOn w:val="Default"/>
    <w:next w:val="Default"/>
    <w:uiPriority w:val="99"/>
    <w:rsid w:val="00E72FD5"/>
    <w:rPr>
      <w:color w:val="auto"/>
    </w:rPr>
  </w:style>
  <w:style w:type="character" w:styleId="PlaceholderText">
    <w:name w:val="Placeholder Text"/>
    <w:basedOn w:val="DefaultParagraphFont"/>
    <w:uiPriority w:val="99"/>
    <w:semiHidden/>
    <w:rsid w:val="009100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anocor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Lee</dc:creator>
  <cp:keywords/>
  <dc:description/>
  <cp:lastModifiedBy>Scott Lee</cp:lastModifiedBy>
  <cp:revision>12</cp:revision>
  <dcterms:created xsi:type="dcterms:W3CDTF">2022-11-04T01:10:00Z</dcterms:created>
  <dcterms:modified xsi:type="dcterms:W3CDTF">2022-11-04T01:18:00Z</dcterms:modified>
</cp:coreProperties>
</file>