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25B9" w14:textId="77777777" w:rsidR="00632CC1" w:rsidRDefault="00632CC1" w:rsidP="00632CC1">
      <w:pPr>
        <w:pStyle w:val="ChapterTitle"/>
      </w:pPr>
      <w:r>
        <w:t>Unified Extensible Firmware Interface</w:t>
      </w:r>
      <w:r>
        <w:br/>
        <w:t>Engineering Change Request (ECR)</w:t>
      </w:r>
    </w:p>
    <w:p w14:paraId="75F1FC7A" w14:textId="77777777" w:rsidR="00632CC1" w:rsidRDefault="00632CC1" w:rsidP="00632CC1">
      <w:pPr>
        <w:pStyle w:val="ChapterTitle"/>
      </w:pPr>
    </w:p>
    <w:p w14:paraId="5F6FBF17" w14:textId="77777777" w:rsidR="00632CC1" w:rsidRDefault="00632CC1" w:rsidP="00632CC1">
      <w:pPr>
        <w:pStyle w:val="ChapterTitle"/>
        <w:rPr>
          <w:i/>
          <w:iCs/>
          <w:u w:val="single"/>
        </w:rPr>
      </w:pPr>
      <w:r>
        <w:rPr>
          <w:i/>
          <w:iCs/>
          <w:u w:val="single"/>
        </w:rPr>
        <w:t>Draft for Review</w:t>
      </w:r>
    </w:p>
    <w:p w14:paraId="5D02CF6A" w14:textId="6BC74FD3" w:rsidR="00632CC1" w:rsidRDefault="00C42E5F" w:rsidP="00632CC1">
      <w:pPr>
        <w:pStyle w:val="ChapterTitle"/>
        <w:rPr>
          <w:iCs/>
          <w:sz w:val="36"/>
          <w:szCs w:val="18"/>
        </w:rPr>
      </w:pPr>
      <w:r>
        <w:rPr>
          <w:iCs/>
          <w:sz w:val="36"/>
          <w:szCs w:val="18"/>
        </w:rPr>
        <w:t xml:space="preserve">Title: </w:t>
      </w:r>
      <w:r w:rsidR="005F4CCE">
        <w:rPr>
          <w:iCs/>
          <w:sz w:val="36"/>
          <w:szCs w:val="18"/>
        </w:rPr>
        <w:t xml:space="preserve">Add new interface to </w:t>
      </w:r>
      <w:r w:rsidR="00F43606">
        <w:rPr>
          <w:iCs/>
          <w:sz w:val="36"/>
          <w:szCs w:val="18"/>
        </w:rPr>
        <w:t>retrieve</w:t>
      </w:r>
      <w:r w:rsidR="005F4CCE">
        <w:rPr>
          <w:iCs/>
          <w:sz w:val="36"/>
          <w:szCs w:val="18"/>
        </w:rPr>
        <w:t xml:space="preserve"> </w:t>
      </w:r>
      <w:r w:rsidR="00F43606">
        <w:rPr>
          <w:iCs/>
          <w:sz w:val="36"/>
          <w:szCs w:val="18"/>
        </w:rPr>
        <w:t>device-specific platform</w:t>
      </w:r>
      <w:r w:rsidR="005F4CCE">
        <w:rPr>
          <w:iCs/>
          <w:sz w:val="36"/>
          <w:szCs w:val="18"/>
        </w:rPr>
        <w:t xml:space="preserve"> policy in</w:t>
      </w:r>
      <w:r w:rsidR="00E249A1">
        <w:rPr>
          <w:iCs/>
          <w:sz w:val="36"/>
          <w:szCs w:val="18"/>
        </w:rPr>
        <w:t xml:space="preserve"> the </w:t>
      </w:r>
      <w:r w:rsidR="00A50B20">
        <w:rPr>
          <w:iCs/>
          <w:sz w:val="36"/>
          <w:szCs w:val="18"/>
        </w:rPr>
        <w:t>EFI_PCI_PLATFORM_PROTOCOL &amp;</w:t>
      </w:r>
      <w:r w:rsidR="005F4CCE">
        <w:rPr>
          <w:iCs/>
          <w:sz w:val="36"/>
          <w:szCs w:val="18"/>
        </w:rPr>
        <w:t xml:space="preserve"> EFI_PCI_OVERRIDE_PROTOCOL</w:t>
      </w:r>
      <w:r w:rsidR="00A50B20">
        <w:rPr>
          <w:iCs/>
          <w:sz w:val="36"/>
          <w:szCs w:val="18"/>
        </w:rPr>
        <w:t>,</w:t>
      </w:r>
      <w:r w:rsidR="00F43606">
        <w:rPr>
          <w:iCs/>
          <w:sz w:val="36"/>
          <w:szCs w:val="18"/>
        </w:rPr>
        <w:t xml:space="preserve"> and introduce EFI encodings for the other PCI features and its attributes</w:t>
      </w:r>
    </w:p>
    <w:p w14:paraId="4FDBEB3A" w14:textId="77777777" w:rsidR="00632CC1" w:rsidRDefault="00632CC1" w:rsidP="00632CC1">
      <w:pPr>
        <w:pStyle w:val="ChapterTitle"/>
        <w:rPr>
          <w:iCs/>
          <w:color w:val="0000FF"/>
          <w:sz w:val="36"/>
          <w:szCs w:val="18"/>
        </w:rPr>
      </w:pPr>
      <w:r>
        <w:rPr>
          <w:iCs/>
          <w:color w:val="0000FF"/>
          <w:sz w:val="36"/>
          <w:szCs w:val="18"/>
        </w:rPr>
        <w:t xml:space="preserve">Document: </w:t>
      </w:r>
    </w:p>
    <w:p w14:paraId="3ECB9B07" w14:textId="69CAC3F9" w:rsidR="00C42E5F" w:rsidRPr="005703C4" w:rsidRDefault="005F4CCE" w:rsidP="00C42E5F">
      <w:pPr>
        <w:pStyle w:val="ChapterTitle"/>
        <w:rPr>
          <w:iCs/>
          <w:color w:val="0000FF"/>
          <w:sz w:val="36"/>
          <w:szCs w:val="18"/>
        </w:rPr>
      </w:pPr>
      <w:r>
        <w:rPr>
          <w:i/>
          <w:iCs/>
          <w:color w:val="0000FF"/>
          <w:sz w:val="36"/>
          <w:szCs w:val="18"/>
        </w:rPr>
        <w:t>Ashraf Javeed</w:t>
      </w:r>
    </w:p>
    <w:p w14:paraId="756C352F" w14:textId="11E11D4C" w:rsidR="00632CC1" w:rsidRDefault="00632CC1" w:rsidP="00632CC1">
      <w:pPr>
        <w:pStyle w:val="ChapterTitle"/>
        <w:rPr>
          <w:i/>
          <w:iCs/>
          <w:color w:val="0000FF"/>
          <w:sz w:val="36"/>
          <w:szCs w:val="18"/>
        </w:rPr>
      </w:pPr>
      <w:r>
        <w:rPr>
          <w:i/>
          <w:iCs/>
          <w:color w:val="0000FF"/>
          <w:sz w:val="36"/>
          <w:szCs w:val="18"/>
        </w:rPr>
        <w:t xml:space="preserve">Submission for Review Date: </w:t>
      </w:r>
      <w:r w:rsidR="005F4CCE">
        <w:rPr>
          <w:i/>
          <w:iCs/>
          <w:color w:val="0000FF"/>
          <w:sz w:val="36"/>
          <w:szCs w:val="18"/>
        </w:rPr>
        <w:t>05</w:t>
      </w:r>
      <w:r>
        <w:rPr>
          <w:i/>
          <w:iCs/>
          <w:color w:val="0000FF"/>
          <w:sz w:val="36"/>
          <w:szCs w:val="18"/>
        </w:rPr>
        <w:t>/</w:t>
      </w:r>
      <w:r w:rsidR="005F4CCE">
        <w:rPr>
          <w:i/>
          <w:iCs/>
          <w:color w:val="0000FF"/>
          <w:sz w:val="36"/>
          <w:szCs w:val="18"/>
        </w:rPr>
        <w:t>28</w:t>
      </w:r>
      <w:r>
        <w:rPr>
          <w:i/>
          <w:iCs/>
          <w:color w:val="0000FF"/>
          <w:sz w:val="36"/>
          <w:szCs w:val="18"/>
        </w:rPr>
        <w:t>/</w:t>
      </w:r>
      <w:r w:rsidR="00073616">
        <w:rPr>
          <w:i/>
          <w:iCs/>
          <w:color w:val="0000FF"/>
          <w:sz w:val="36"/>
          <w:szCs w:val="18"/>
        </w:rPr>
        <w:t>201</w:t>
      </w:r>
      <w:r w:rsidR="002A4BF0">
        <w:rPr>
          <w:i/>
          <w:iCs/>
          <w:color w:val="0000FF"/>
          <w:sz w:val="36"/>
          <w:szCs w:val="18"/>
        </w:rPr>
        <w:t>9</w:t>
      </w:r>
    </w:p>
    <w:p w14:paraId="53414010" w14:textId="77777777" w:rsidR="00632CC1" w:rsidRDefault="00632CC1" w:rsidP="00632CC1">
      <w:pPr>
        <w:pStyle w:val="ChapterTitle"/>
        <w:rPr>
          <w:i/>
          <w:iCs/>
          <w:color w:val="0000FF"/>
          <w:sz w:val="36"/>
          <w:szCs w:val="18"/>
        </w:rPr>
      </w:pPr>
      <w:r>
        <w:rPr>
          <w:iCs/>
          <w:color w:val="0000FF"/>
          <w:sz w:val="36"/>
          <w:szCs w:val="18"/>
        </w:rPr>
        <w:t xml:space="preserve">Review Approval Date: </w:t>
      </w:r>
      <w:r>
        <w:rPr>
          <w:i/>
          <w:iCs/>
          <w:color w:val="0000FF"/>
          <w:sz w:val="36"/>
          <w:szCs w:val="18"/>
        </w:rPr>
        <w:t>x/xx/200x</w:t>
      </w:r>
    </w:p>
    <w:p w14:paraId="0943868C" w14:textId="77777777" w:rsidR="00632CC1" w:rsidRDefault="00632CC1" w:rsidP="00632CC1">
      <w:pPr>
        <w:pStyle w:val="ChapterTitle"/>
        <w:rPr>
          <w:i/>
          <w:iCs/>
          <w:color w:val="0000FF"/>
          <w:sz w:val="36"/>
          <w:szCs w:val="18"/>
        </w:rPr>
      </w:pPr>
      <w:r>
        <w:rPr>
          <w:iCs/>
          <w:color w:val="0000FF"/>
          <w:sz w:val="36"/>
          <w:szCs w:val="18"/>
        </w:rPr>
        <w:t>Submission for Technical Editing Date:</w:t>
      </w:r>
      <w:r>
        <w:rPr>
          <w:i/>
          <w:iCs/>
          <w:color w:val="0000FF"/>
          <w:sz w:val="36"/>
          <w:szCs w:val="18"/>
        </w:rPr>
        <w:t xml:space="preserve"> x/xx/200x</w:t>
      </w:r>
    </w:p>
    <w:p w14:paraId="7E8D6F70" w14:textId="77777777" w:rsidR="00632CC1" w:rsidRDefault="00632CC1" w:rsidP="00632CC1">
      <w:pPr>
        <w:pStyle w:val="ChapterTitle"/>
        <w:rPr>
          <w:i/>
          <w:iCs/>
          <w:color w:val="0000FF"/>
          <w:sz w:val="36"/>
          <w:szCs w:val="18"/>
        </w:rPr>
      </w:pPr>
      <w:r>
        <w:rPr>
          <w:iCs/>
          <w:color w:val="0000FF"/>
          <w:sz w:val="36"/>
          <w:szCs w:val="18"/>
        </w:rPr>
        <w:t xml:space="preserve">Submission for Draft Review Date: </w:t>
      </w:r>
      <w:r>
        <w:rPr>
          <w:i/>
          <w:iCs/>
          <w:color w:val="0000FF"/>
          <w:sz w:val="36"/>
          <w:szCs w:val="18"/>
        </w:rPr>
        <w:t>x/xx/200x</w:t>
      </w:r>
    </w:p>
    <w:p w14:paraId="12F91FF0" w14:textId="77777777" w:rsidR="00632CC1" w:rsidRDefault="00632CC1" w:rsidP="00632CC1">
      <w:pPr>
        <w:pStyle w:val="ChapterTitle"/>
        <w:rPr>
          <w:i/>
          <w:iCs/>
          <w:color w:val="0000FF"/>
          <w:sz w:val="36"/>
          <w:szCs w:val="18"/>
        </w:rPr>
      </w:pPr>
      <w:r>
        <w:rPr>
          <w:iCs/>
          <w:color w:val="0000FF"/>
          <w:sz w:val="36"/>
          <w:szCs w:val="18"/>
        </w:rPr>
        <w:t xml:space="preserve">Verification Date: </w:t>
      </w:r>
      <w:r>
        <w:rPr>
          <w:i/>
          <w:iCs/>
          <w:color w:val="0000FF"/>
          <w:sz w:val="36"/>
          <w:szCs w:val="18"/>
        </w:rPr>
        <w:t>x/xx/200x</w:t>
      </w:r>
    </w:p>
    <w:p w14:paraId="7A4B0497" w14:textId="77777777" w:rsidR="00632CC1" w:rsidRDefault="00632CC1" w:rsidP="00632CC1">
      <w:pPr>
        <w:pStyle w:val="ChapterTitle"/>
        <w:rPr>
          <w:i/>
          <w:iCs/>
          <w:color w:val="0000FF"/>
          <w:sz w:val="36"/>
          <w:szCs w:val="18"/>
        </w:rPr>
      </w:pPr>
      <w:r>
        <w:rPr>
          <w:iCs/>
          <w:color w:val="0000FF"/>
          <w:sz w:val="36"/>
          <w:szCs w:val="18"/>
        </w:rPr>
        <w:lastRenderedPageBreak/>
        <w:t>Verifier:</w:t>
      </w:r>
      <w:r>
        <w:rPr>
          <w:i/>
          <w:iCs/>
          <w:color w:val="0000FF"/>
          <w:sz w:val="36"/>
          <w:szCs w:val="18"/>
        </w:rPr>
        <w:t xml:space="preserve"> </w:t>
      </w:r>
      <w:proofErr w:type="spellStart"/>
      <w:r>
        <w:rPr>
          <w:i/>
          <w:iCs/>
          <w:color w:val="0000FF"/>
          <w:sz w:val="36"/>
          <w:szCs w:val="18"/>
        </w:rPr>
        <w:t>firstname</w:t>
      </w:r>
      <w:proofErr w:type="spellEnd"/>
      <w:r>
        <w:rPr>
          <w:i/>
          <w:iCs/>
          <w:color w:val="0000FF"/>
          <w:sz w:val="36"/>
          <w:szCs w:val="18"/>
        </w:rPr>
        <w:t xml:space="preserve"> </w:t>
      </w:r>
      <w:proofErr w:type="spellStart"/>
      <w:r>
        <w:rPr>
          <w:i/>
          <w:iCs/>
          <w:color w:val="0000FF"/>
          <w:sz w:val="36"/>
          <w:szCs w:val="18"/>
        </w:rPr>
        <w:t>lastname</w:t>
      </w:r>
      <w:proofErr w:type="spellEnd"/>
      <w:r>
        <w:rPr>
          <w:i/>
          <w:iCs/>
          <w:color w:val="0000FF"/>
          <w:sz w:val="36"/>
          <w:szCs w:val="18"/>
        </w:rPr>
        <w:t>, company</w:t>
      </w:r>
    </w:p>
    <w:p w14:paraId="2AFBFCDC" w14:textId="77777777" w:rsidR="00F92344" w:rsidRDefault="00F92344" w:rsidP="0044155D">
      <w:pPr>
        <w:pStyle w:val="VersionTitle"/>
      </w:pPr>
      <w:r>
        <w:br w:type="page"/>
      </w:r>
    </w:p>
    <w:p w14:paraId="20203BE5" w14:textId="77777777" w:rsidR="00F92344" w:rsidRPr="00632CC1" w:rsidRDefault="00F92344" w:rsidP="0044155D">
      <w:pPr>
        <w:pStyle w:val="ChapterTitle"/>
        <w:rPr>
          <w:color w:val="0000FF"/>
        </w:rPr>
      </w:pPr>
      <w:r w:rsidRPr="00632CC1">
        <w:rPr>
          <w:color w:val="0000FF"/>
        </w:rPr>
        <w:lastRenderedPageBreak/>
        <w:t>Summary</w:t>
      </w:r>
    </w:p>
    <w:p w14:paraId="0FA68DF8" w14:textId="77777777" w:rsidR="00F92344" w:rsidRDefault="00F92344">
      <w:pPr>
        <w:pStyle w:val="Heading2"/>
        <w:numPr>
          <w:ilvl w:val="0"/>
          <w:numId w:val="0"/>
        </w:numPr>
        <w:rPr>
          <w:color w:val="0000FF"/>
        </w:rPr>
      </w:pPr>
      <w:r>
        <w:rPr>
          <w:color w:val="0000FF"/>
        </w:rPr>
        <w:t>Summary of Change</w:t>
      </w:r>
    </w:p>
    <w:p w14:paraId="3C7A4A3A" w14:textId="4356C8FF" w:rsidR="00684D84" w:rsidRDefault="006F5F2F" w:rsidP="00030D4A">
      <w:pPr>
        <w:pStyle w:val="DefaultParagraphFontParaChar"/>
        <w:rPr>
          <w:rFonts w:ascii="Times New Roman" w:hAnsi="Times New Roman"/>
          <w:sz w:val="22"/>
          <w:szCs w:val="22"/>
        </w:rPr>
      </w:pPr>
      <w:r>
        <w:rPr>
          <w:rFonts w:ascii="Times New Roman" w:hAnsi="Times New Roman"/>
          <w:sz w:val="22"/>
          <w:szCs w:val="22"/>
        </w:rPr>
        <w:t xml:space="preserve">The PI Spec 1.7 Vol </w:t>
      </w:r>
      <w:r w:rsidR="00684D84">
        <w:rPr>
          <w:rFonts w:ascii="Times New Roman" w:hAnsi="Times New Roman"/>
          <w:sz w:val="22"/>
          <w:szCs w:val="22"/>
        </w:rPr>
        <w:t>5</w:t>
      </w:r>
      <w:r>
        <w:rPr>
          <w:rFonts w:ascii="Times New Roman" w:hAnsi="Times New Roman"/>
          <w:sz w:val="22"/>
          <w:szCs w:val="22"/>
        </w:rPr>
        <w:t xml:space="preserve"> </w:t>
      </w:r>
      <w:r w:rsidR="00684D84">
        <w:rPr>
          <w:rFonts w:ascii="Times New Roman" w:hAnsi="Times New Roman"/>
          <w:sz w:val="22"/>
          <w:szCs w:val="22"/>
        </w:rPr>
        <w:t>[</w:t>
      </w:r>
      <w:r w:rsidR="00B908B6">
        <w:fldChar w:fldCharType="begin"/>
      </w:r>
      <w:r w:rsidR="006E3BB7">
        <w:instrText>HYPERLINK  \l "PI_spec_volume"</w:instrText>
      </w:r>
      <w:r w:rsidR="00B908B6">
        <w:fldChar w:fldCharType="separate"/>
      </w:r>
      <w:r w:rsidR="004D7D35" w:rsidRPr="00AD4416">
        <w:rPr>
          <w:rStyle w:val="Hyperlink"/>
          <w:rFonts w:ascii="Times New Roman" w:hAnsi="Times New Roman"/>
          <w:sz w:val="22"/>
          <w:szCs w:val="22"/>
        </w:rPr>
        <w:t>1</w:t>
      </w:r>
      <w:r w:rsidR="00B908B6">
        <w:rPr>
          <w:rStyle w:val="Hyperlink"/>
          <w:rFonts w:ascii="Times New Roman" w:hAnsi="Times New Roman"/>
          <w:sz w:val="22"/>
          <w:szCs w:val="22"/>
        </w:rPr>
        <w:fldChar w:fldCharType="end"/>
      </w:r>
      <w:r w:rsidR="00684D84">
        <w:rPr>
          <w:rFonts w:ascii="Times New Roman" w:hAnsi="Times New Roman"/>
          <w:sz w:val="22"/>
          <w:szCs w:val="22"/>
        </w:rPr>
        <w:t xml:space="preserve">] </w:t>
      </w:r>
      <w:r>
        <w:rPr>
          <w:rFonts w:ascii="Times New Roman" w:hAnsi="Times New Roman"/>
          <w:sz w:val="22"/>
          <w:szCs w:val="22"/>
        </w:rPr>
        <w:t xml:space="preserve">defines the </w:t>
      </w:r>
      <w:r w:rsidR="001719BA">
        <w:rPr>
          <w:rFonts w:ascii="Times New Roman" w:hAnsi="Times New Roman"/>
          <w:sz w:val="22"/>
          <w:szCs w:val="22"/>
        </w:rPr>
        <w:t>EFI_</w:t>
      </w:r>
      <w:r w:rsidR="00684D84">
        <w:rPr>
          <w:rFonts w:ascii="Times New Roman" w:hAnsi="Times New Roman"/>
          <w:sz w:val="22"/>
          <w:szCs w:val="22"/>
        </w:rPr>
        <w:t>PCI_</w:t>
      </w:r>
      <w:r w:rsidR="006761AA">
        <w:rPr>
          <w:rFonts w:ascii="Times New Roman" w:hAnsi="Times New Roman"/>
          <w:sz w:val="22"/>
          <w:szCs w:val="22"/>
        </w:rPr>
        <w:t>PLATFORM_</w:t>
      </w:r>
      <w:r w:rsidR="00684D84">
        <w:rPr>
          <w:rFonts w:ascii="Times New Roman" w:hAnsi="Times New Roman"/>
          <w:sz w:val="22"/>
          <w:szCs w:val="22"/>
        </w:rPr>
        <w:t>PROTOCOL &amp; EFI_PCI_OVERRIDE_PROTOCOL</w:t>
      </w:r>
      <w:r w:rsidR="00AC49A1">
        <w:rPr>
          <w:rFonts w:ascii="Times New Roman" w:hAnsi="Times New Roman"/>
          <w:sz w:val="22"/>
          <w:szCs w:val="22"/>
        </w:rPr>
        <w:t>,</w:t>
      </w:r>
      <w:r w:rsidR="00684D84">
        <w:rPr>
          <w:rFonts w:ascii="Times New Roman" w:hAnsi="Times New Roman"/>
          <w:sz w:val="22"/>
          <w:szCs w:val="22"/>
        </w:rPr>
        <w:t xml:space="preserve"> and </w:t>
      </w:r>
      <w:r w:rsidR="00B7131D">
        <w:rPr>
          <w:rFonts w:ascii="Times New Roman" w:hAnsi="Times New Roman"/>
          <w:sz w:val="22"/>
          <w:szCs w:val="22"/>
        </w:rPr>
        <w:t>both</w:t>
      </w:r>
      <w:r w:rsidR="00AC49A1">
        <w:rPr>
          <w:rFonts w:ascii="Times New Roman" w:hAnsi="Times New Roman"/>
          <w:sz w:val="22"/>
          <w:szCs w:val="22"/>
        </w:rPr>
        <w:t xml:space="preserve"> Protocols</w:t>
      </w:r>
      <w:r w:rsidR="00684D84">
        <w:rPr>
          <w:rFonts w:ascii="Times New Roman" w:hAnsi="Times New Roman"/>
          <w:sz w:val="22"/>
          <w:szCs w:val="22"/>
        </w:rPr>
        <w:t xml:space="preserve"> define the interface </w:t>
      </w:r>
      <w:r w:rsidR="00684D84" w:rsidRPr="005B2338">
        <w:rPr>
          <w:rFonts w:ascii="Times New Roman" w:hAnsi="Times New Roman"/>
          <w:i/>
          <w:sz w:val="22"/>
          <w:szCs w:val="22"/>
        </w:rPr>
        <w:t>GetPlatformPolicy()</w:t>
      </w:r>
      <w:r w:rsidR="00684D84">
        <w:rPr>
          <w:rFonts w:ascii="Times New Roman" w:hAnsi="Times New Roman"/>
          <w:sz w:val="22"/>
          <w:szCs w:val="22"/>
        </w:rPr>
        <w:t xml:space="preserve"> function to retrieve platform policies</w:t>
      </w:r>
      <w:r w:rsidR="005B2338">
        <w:rPr>
          <w:rFonts w:ascii="Times New Roman" w:hAnsi="Times New Roman"/>
          <w:sz w:val="22"/>
          <w:szCs w:val="22"/>
        </w:rPr>
        <w:t>, which are global to t</w:t>
      </w:r>
      <w:r w:rsidR="00AC49A1">
        <w:rPr>
          <w:rFonts w:ascii="Times New Roman" w:hAnsi="Times New Roman"/>
          <w:sz w:val="22"/>
          <w:szCs w:val="22"/>
        </w:rPr>
        <w:t>he</w:t>
      </w:r>
      <w:r w:rsidR="005B2338">
        <w:rPr>
          <w:rFonts w:ascii="Times New Roman" w:hAnsi="Times New Roman"/>
          <w:sz w:val="22"/>
          <w:szCs w:val="22"/>
        </w:rPr>
        <w:t xml:space="preserve"> system</w:t>
      </w:r>
      <w:r w:rsidR="00AC49A1">
        <w:rPr>
          <w:rFonts w:ascii="Times New Roman" w:hAnsi="Times New Roman"/>
          <w:sz w:val="22"/>
          <w:szCs w:val="22"/>
        </w:rPr>
        <w:t xml:space="preserve"> being booted</w:t>
      </w:r>
      <w:r w:rsidR="005B2338">
        <w:rPr>
          <w:rFonts w:ascii="Times New Roman" w:hAnsi="Times New Roman"/>
          <w:sz w:val="22"/>
          <w:szCs w:val="22"/>
        </w:rPr>
        <w:t xml:space="preserve">. </w:t>
      </w:r>
      <w:r w:rsidR="00AC49A1">
        <w:rPr>
          <w:rFonts w:ascii="Times New Roman" w:hAnsi="Times New Roman"/>
          <w:sz w:val="22"/>
          <w:szCs w:val="22"/>
        </w:rPr>
        <w:t>However, t</w:t>
      </w:r>
      <w:r w:rsidR="005B2338">
        <w:rPr>
          <w:rFonts w:ascii="Times New Roman" w:hAnsi="Times New Roman"/>
          <w:sz w:val="22"/>
          <w:szCs w:val="22"/>
        </w:rPr>
        <w:t xml:space="preserve">hese Protocols </w:t>
      </w:r>
      <w:r w:rsidR="005B2338" w:rsidRPr="005B2338">
        <w:rPr>
          <w:rFonts w:ascii="Times New Roman" w:hAnsi="Times New Roman"/>
          <w:sz w:val="22"/>
          <w:szCs w:val="22"/>
          <w:u w:val="single"/>
        </w:rPr>
        <w:t>do not have per component based platform policies</w:t>
      </w:r>
      <w:r w:rsidR="005B2338">
        <w:rPr>
          <w:rFonts w:ascii="Times New Roman" w:hAnsi="Times New Roman"/>
          <w:sz w:val="22"/>
          <w:szCs w:val="22"/>
        </w:rPr>
        <w:t xml:space="preserve"> which can be used during PCI enumeration.</w:t>
      </w:r>
    </w:p>
    <w:p w14:paraId="57F5404B" w14:textId="3C0FA51D" w:rsidR="005B2338" w:rsidRDefault="005B2338" w:rsidP="00030D4A">
      <w:pPr>
        <w:pStyle w:val="DefaultParagraphFontParaChar"/>
        <w:rPr>
          <w:rFonts w:ascii="Times New Roman" w:hAnsi="Times New Roman"/>
          <w:sz w:val="22"/>
          <w:szCs w:val="22"/>
        </w:rPr>
      </w:pPr>
      <w:r>
        <w:rPr>
          <w:rFonts w:ascii="Times New Roman" w:hAnsi="Times New Roman"/>
          <w:sz w:val="22"/>
          <w:szCs w:val="22"/>
        </w:rPr>
        <w:t>The proposal is to define new interface to these PCI Platform Protocol and PCI Override Protocol which would have the capability to retrieve component specific platform policies, which could be utilized to configure during PCI enumeration.</w:t>
      </w:r>
    </w:p>
    <w:p w14:paraId="0E59BA2A" w14:textId="77777777" w:rsidR="00E11833" w:rsidRDefault="00F92344" w:rsidP="00E11833">
      <w:pPr>
        <w:pStyle w:val="Heading2"/>
        <w:numPr>
          <w:ilvl w:val="0"/>
          <w:numId w:val="0"/>
        </w:numPr>
        <w:rPr>
          <w:color w:val="0000FF"/>
        </w:rPr>
      </w:pPr>
      <w:r>
        <w:rPr>
          <w:color w:val="0000FF"/>
        </w:rPr>
        <w:t>Benefits of the Change</w:t>
      </w:r>
    </w:p>
    <w:p w14:paraId="3EE8D4A9" w14:textId="7AB5EAA1" w:rsidR="001E7B4B" w:rsidRDefault="001E7B4B" w:rsidP="00675B03">
      <w:pPr>
        <w:ind w:left="0"/>
        <w:rPr>
          <w:rFonts w:ascii="Times New Roman" w:hAnsi="Times New Roman"/>
          <w:sz w:val="22"/>
          <w:szCs w:val="22"/>
        </w:rPr>
      </w:pPr>
      <w:r>
        <w:rPr>
          <w:rFonts w:ascii="Times New Roman" w:hAnsi="Times New Roman"/>
          <w:sz w:val="22"/>
          <w:szCs w:val="22"/>
        </w:rPr>
        <w:t>This change would help the PCI Bus driver and the PCI Host Bridge Resource Allocation Protocol driver to retrieve platform policies specific to any integrated PCI device / Root Port components in the chipset, which could be utilized during PCI enumeration.</w:t>
      </w:r>
    </w:p>
    <w:p w14:paraId="54D4139E" w14:textId="2E20EC3B" w:rsidR="00F3790E" w:rsidRDefault="00F3790E" w:rsidP="00675B03">
      <w:pPr>
        <w:ind w:left="0"/>
        <w:rPr>
          <w:rFonts w:ascii="Times New Roman" w:hAnsi="Times New Roman"/>
          <w:sz w:val="22"/>
          <w:szCs w:val="22"/>
        </w:rPr>
      </w:pPr>
      <w:r>
        <w:rPr>
          <w:rFonts w:ascii="Times New Roman" w:hAnsi="Times New Roman"/>
          <w:sz w:val="22"/>
          <w:szCs w:val="22"/>
        </w:rPr>
        <w:t xml:space="preserve">This introduction of </w:t>
      </w:r>
      <w:r w:rsidR="008364C4">
        <w:rPr>
          <w:rFonts w:ascii="Times New Roman" w:hAnsi="Times New Roman"/>
          <w:sz w:val="22"/>
          <w:szCs w:val="22"/>
        </w:rPr>
        <w:t xml:space="preserve">a </w:t>
      </w:r>
      <w:r>
        <w:rPr>
          <w:rFonts w:ascii="Times New Roman" w:hAnsi="Times New Roman"/>
          <w:sz w:val="22"/>
          <w:szCs w:val="22"/>
        </w:rPr>
        <w:t xml:space="preserve">new interface would greatly help extending the PCI Bus driver to support </w:t>
      </w:r>
      <w:r w:rsidR="008364C4">
        <w:rPr>
          <w:rFonts w:ascii="Times New Roman" w:hAnsi="Times New Roman"/>
          <w:sz w:val="22"/>
          <w:szCs w:val="22"/>
        </w:rPr>
        <w:t>additional</w:t>
      </w:r>
      <w:r>
        <w:rPr>
          <w:rFonts w:ascii="Times New Roman" w:hAnsi="Times New Roman"/>
          <w:sz w:val="22"/>
          <w:szCs w:val="22"/>
        </w:rPr>
        <w:t xml:space="preserve"> PCI-compliant features</w:t>
      </w:r>
      <w:r w:rsidR="008364C4">
        <w:rPr>
          <w:rFonts w:ascii="Times New Roman" w:hAnsi="Times New Roman"/>
          <w:sz w:val="22"/>
          <w:szCs w:val="22"/>
        </w:rPr>
        <w:t>. Fo</w:t>
      </w:r>
      <w:r w:rsidR="003730B7">
        <w:rPr>
          <w:rFonts w:ascii="Times New Roman" w:hAnsi="Times New Roman"/>
          <w:sz w:val="22"/>
          <w:szCs w:val="22"/>
        </w:rPr>
        <w:t>r example</w:t>
      </w:r>
      <w:r>
        <w:rPr>
          <w:rFonts w:ascii="Times New Roman" w:hAnsi="Times New Roman"/>
          <w:sz w:val="22"/>
          <w:szCs w:val="22"/>
        </w:rPr>
        <w:t>:</w:t>
      </w:r>
    </w:p>
    <w:p w14:paraId="4A2D5909" w14:textId="0635C730" w:rsidR="00F3790E" w:rsidRDefault="00F3790E" w:rsidP="00F3790E">
      <w:pPr>
        <w:pStyle w:val="ListParagraph"/>
        <w:numPr>
          <w:ilvl w:val="0"/>
          <w:numId w:val="39"/>
        </w:numPr>
        <w:rPr>
          <w:rFonts w:ascii="Times New Roman" w:hAnsi="Times New Roman"/>
          <w:sz w:val="22"/>
        </w:rPr>
      </w:pPr>
      <w:r w:rsidRPr="003730B7">
        <w:rPr>
          <w:rFonts w:ascii="Times New Roman" w:hAnsi="Times New Roman"/>
          <w:sz w:val="22"/>
          <w:u w:val="single"/>
        </w:rPr>
        <w:t>Maximum Payload size</w:t>
      </w:r>
      <w:r w:rsidR="00C63919">
        <w:rPr>
          <w:rFonts w:ascii="Times New Roman" w:hAnsi="Times New Roman"/>
          <w:sz w:val="22"/>
          <w:u w:val="single"/>
        </w:rPr>
        <w:t xml:space="preserve"> (MPS)</w:t>
      </w:r>
      <w:r>
        <w:rPr>
          <w:rFonts w:ascii="Times New Roman" w:hAnsi="Times New Roman"/>
          <w:sz w:val="22"/>
        </w:rPr>
        <w:t>: Programming common data packet size in the entire PCI hierarchy originating from the PCI Root Port of the chipset</w:t>
      </w:r>
      <w:r w:rsidR="00810128">
        <w:rPr>
          <w:rFonts w:ascii="Times New Roman" w:hAnsi="Times New Roman"/>
          <w:sz w:val="22"/>
        </w:rPr>
        <w:t xml:space="preserve">, or </w:t>
      </w:r>
      <w:r w:rsidR="00CD2602">
        <w:rPr>
          <w:rFonts w:ascii="Times New Roman" w:hAnsi="Times New Roman"/>
          <w:sz w:val="22"/>
        </w:rPr>
        <w:t xml:space="preserve">it </w:t>
      </w:r>
      <w:r w:rsidR="00810128">
        <w:rPr>
          <w:rFonts w:ascii="Times New Roman" w:hAnsi="Times New Roman"/>
          <w:sz w:val="22"/>
        </w:rPr>
        <w:t xml:space="preserve">can be reduced to common value based on the platform policy for that chipset’s integrated Root Port and its downstream </w:t>
      </w:r>
      <w:r w:rsidR="00CD2602">
        <w:rPr>
          <w:rFonts w:ascii="Times New Roman" w:hAnsi="Times New Roman"/>
          <w:sz w:val="22"/>
        </w:rPr>
        <w:t xml:space="preserve">devices in the </w:t>
      </w:r>
      <w:r w:rsidR="00810128">
        <w:rPr>
          <w:rFonts w:ascii="Times New Roman" w:hAnsi="Times New Roman"/>
          <w:sz w:val="22"/>
        </w:rPr>
        <w:t>hierarchy.</w:t>
      </w:r>
    </w:p>
    <w:p w14:paraId="6ECE83F1" w14:textId="746B559D" w:rsidR="00F3790E" w:rsidRPr="00F3790E" w:rsidRDefault="00F3790E" w:rsidP="00F3790E">
      <w:pPr>
        <w:pStyle w:val="ListParagraph"/>
        <w:numPr>
          <w:ilvl w:val="0"/>
          <w:numId w:val="39"/>
        </w:numPr>
        <w:rPr>
          <w:rFonts w:ascii="Times New Roman" w:hAnsi="Times New Roman"/>
          <w:sz w:val="22"/>
        </w:rPr>
      </w:pPr>
      <w:r w:rsidRPr="003730B7">
        <w:rPr>
          <w:rFonts w:ascii="Times New Roman" w:hAnsi="Times New Roman"/>
          <w:sz w:val="22"/>
          <w:u w:val="single"/>
        </w:rPr>
        <w:t>Maximum Read Request Size</w:t>
      </w:r>
      <w:r w:rsidR="00C63919">
        <w:rPr>
          <w:rFonts w:ascii="Times New Roman" w:hAnsi="Times New Roman"/>
          <w:sz w:val="22"/>
          <w:u w:val="single"/>
        </w:rPr>
        <w:t xml:space="preserve"> (MRRS)</w:t>
      </w:r>
      <w:r>
        <w:rPr>
          <w:rFonts w:ascii="Times New Roman" w:hAnsi="Times New Roman"/>
          <w:sz w:val="22"/>
        </w:rPr>
        <w:t xml:space="preserve">: programming this value </w:t>
      </w:r>
      <w:r w:rsidR="003730B7">
        <w:rPr>
          <w:rFonts w:ascii="Times New Roman" w:hAnsi="Times New Roman"/>
          <w:sz w:val="22"/>
        </w:rPr>
        <w:t>if supported by the component based on its platform policy.</w:t>
      </w:r>
    </w:p>
    <w:p w14:paraId="1F269ABB" w14:textId="6EB7D183" w:rsidR="00F92344" w:rsidRDefault="00F92344">
      <w:pPr>
        <w:pStyle w:val="Heading2"/>
        <w:numPr>
          <w:ilvl w:val="0"/>
          <w:numId w:val="0"/>
        </w:numPr>
        <w:rPr>
          <w:color w:val="0000FF"/>
        </w:rPr>
      </w:pPr>
      <w:r>
        <w:rPr>
          <w:color w:val="0000FF"/>
        </w:rPr>
        <w:t>Impact of Change</w:t>
      </w:r>
    </w:p>
    <w:p w14:paraId="6DCF5D3B" w14:textId="04E6F9DF" w:rsidR="00C0008A" w:rsidRDefault="00842823" w:rsidP="009E448C">
      <w:pPr>
        <w:ind w:left="0"/>
        <w:rPr>
          <w:rFonts w:ascii="Times New Roman" w:hAnsi="Times New Roman"/>
          <w:sz w:val="22"/>
          <w:szCs w:val="22"/>
        </w:rPr>
      </w:pPr>
      <w:r>
        <w:rPr>
          <w:rFonts w:ascii="Times New Roman" w:hAnsi="Times New Roman"/>
          <w:sz w:val="22"/>
          <w:szCs w:val="22"/>
        </w:rPr>
        <w:t>The</w:t>
      </w:r>
      <w:r w:rsidR="004D7D35">
        <w:rPr>
          <w:rFonts w:ascii="Times New Roman" w:hAnsi="Times New Roman"/>
          <w:sz w:val="22"/>
          <w:szCs w:val="22"/>
        </w:rPr>
        <w:t xml:space="preserve"> introduction of </w:t>
      </w:r>
      <w:r w:rsidR="007A699E">
        <w:rPr>
          <w:rFonts w:ascii="Times New Roman" w:hAnsi="Times New Roman"/>
          <w:sz w:val="22"/>
          <w:szCs w:val="22"/>
        </w:rPr>
        <w:t xml:space="preserve">this </w:t>
      </w:r>
      <w:r w:rsidR="004D7D35">
        <w:rPr>
          <w:rFonts w:ascii="Times New Roman" w:hAnsi="Times New Roman"/>
          <w:sz w:val="22"/>
          <w:szCs w:val="22"/>
        </w:rPr>
        <w:t xml:space="preserve">new interface will </w:t>
      </w:r>
      <w:r w:rsidR="007D42C1">
        <w:rPr>
          <w:rFonts w:ascii="Times New Roman" w:hAnsi="Times New Roman"/>
          <w:sz w:val="22"/>
          <w:szCs w:val="22"/>
        </w:rPr>
        <w:t>require new GUID to</w:t>
      </w:r>
      <w:r w:rsidR="004D7D35">
        <w:rPr>
          <w:rFonts w:ascii="Times New Roman" w:hAnsi="Times New Roman"/>
          <w:sz w:val="22"/>
          <w:szCs w:val="22"/>
        </w:rPr>
        <w:t xml:space="preserve"> the PCI Platform Protocol and PCI Override Protocol, </w:t>
      </w:r>
      <w:r>
        <w:rPr>
          <w:rFonts w:ascii="Times New Roman" w:hAnsi="Times New Roman"/>
          <w:sz w:val="22"/>
          <w:szCs w:val="22"/>
        </w:rPr>
        <w:t>although it maintains backward compatibility for existing four interfaces</w:t>
      </w:r>
      <w:r w:rsidR="004D7D35">
        <w:rPr>
          <w:rFonts w:ascii="Times New Roman" w:hAnsi="Times New Roman"/>
          <w:sz w:val="22"/>
          <w:szCs w:val="22"/>
        </w:rPr>
        <w:t>.</w:t>
      </w:r>
    </w:p>
    <w:p w14:paraId="469F9768" w14:textId="78C49C6D" w:rsidR="006E50B4" w:rsidRDefault="006E50B4" w:rsidP="009E448C">
      <w:pPr>
        <w:ind w:left="0"/>
        <w:rPr>
          <w:rFonts w:ascii="Times New Roman" w:hAnsi="Times New Roman"/>
          <w:sz w:val="22"/>
          <w:szCs w:val="22"/>
        </w:rPr>
      </w:pPr>
      <w:r>
        <w:rPr>
          <w:rFonts w:ascii="Times New Roman" w:hAnsi="Times New Roman"/>
          <w:sz w:val="22"/>
          <w:szCs w:val="22"/>
        </w:rPr>
        <w:t xml:space="preserve">The UEFI-based platform firmware would require to use this new GUID and </w:t>
      </w:r>
      <w:r w:rsidR="001D5DA9">
        <w:rPr>
          <w:rFonts w:ascii="Times New Roman" w:hAnsi="Times New Roman"/>
          <w:sz w:val="22"/>
          <w:szCs w:val="22"/>
        </w:rPr>
        <w:t xml:space="preserve">its </w:t>
      </w:r>
      <w:r>
        <w:rPr>
          <w:rFonts w:ascii="Times New Roman" w:hAnsi="Times New Roman"/>
          <w:sz w:val="22"/>
          <w:szCs w:val="22"/>
        </w:rPr>
        <w:t>definition header to produce these PCI protocols.</w:t>
      </w:r>
    </w:p>
    <w:p w14:paraId="3728D649" w14:textId="75763EE4" w:rsidR="006E50B4" w:rsidRDefault="006E50B4" w:rsidP="009E448C">
      <w:pPr>
        <w:ind w:left="0"/>
        <w:rPr>
          <w:rFonts w:ascii="Times New Roman" w:hAnsi="Times New Roman"/>
          <w:sz w:val="22"/>
          <w:szCs w:val="22"/>
        </w:rPr>
      </w:pPr>
      <w:r>
        <w:rPr>
          <w:rFonts w:ascii="Times New Roman" w:hAnsi="Times New Roman"/>
          <w:sz w:val="22"/>
          <w:szCs w:val="22"/>
        </w:rPr>
        <w:t>The EDK2 kernel code driver, the PCI Bus driver is expected to adopt this new PCI protocol definition to configure the new PCI complaint features (MPS/MRRS, etc.).</w:t>
      </w:r>
    </w:p>
    <w:p w14:paraId="54579455" w14:textId="097DDBD3" w:rsidR="006E50B4" w:rsidRDefault="006E50B4" w:rsidP="009E448C">
      <w:pPr>
        <w:ind w:left="0"/>
        <w:rPr>
          <w:rFonts w:ascii="Times New Roman" w:hAnsi="Times New Roman"/>
          <w:sz w:val="22"/>
          <w:szCs w:val="22"/>
        </w:rPr>
      </w:pPr>
      <w:r>
        <w:rPr>
          <w:rFonts w:ascii="Times New Roman" w:hAnsi="Times New Roman"/>
          <w:sz w:val="22"/>
          <w:szCs w:val="22"/>
        </w:rPr>
        <w:t>This ECR shall define new GUID for the PCI Platform Protocol and the PCI Override Protocol, along with additional member field to track the protocol version for future definition</w:t>
      </w:r>
      <w:r w:rsidR="00AE3EFD">
        <w:rPr>
          <w:rFonts w:ascii="Times New Roman" w:hAnsi="Times New Roman"/>
          <w:sz w:val="22"/>
          <w:szCs w:val="22"/>
        </w:rPr>
        <w:t xml:space="preserve"> extensions purpose</w:t>
      </w:r>
      <w:r>
        <w:rPr>
          <w:rFonts w:ascii="Times New Roman" w:hAnsi="Times New Roman"/>
          <w:sz w:val="22"/>
          <w:szCs w:val="22"/>
        </w:rPr>
        <w:t>.</w:t>
      </w:r>
    </w:p>
    <w:p w14:paraId="54C06550" w14:textId="58BB4AEF" w:rsidR="00C63919" w:rsidRDefault="00C63919" w:rsidP="009E448C">
      <w:pPr>
        <w:ind w:left="0"/>
        <w:rPr>
          <w:rFonts w:ascii="Times New Roman" w:hAnsi="Times New Roman"/>
          <w:sz w:val="22"/>
          <w:szCs w:val="22"/>
        </w:rPr>
      </w:pPr>
      <w:r>
        <w:rPr>
          <w:rFonts w:ascii="Times New Roman" w:hAnsi="Times New Roman"/>
          <w:sz w:val="22"/>
          <w:szCs w:val="22"/>
        </w:rPr>
        <w:t xml:space="preserve">This ECR </w:t>
      </w:r>
      <w:r w:rsidR="00A83838">
        <w:rPr>
          <w:rFonts w:ascii="Times New Roman" w:hAnsi="Times New Roman"/>
          <w:sz w:val="22"/>
          <w:szCs w:val="22"/>
        </w:rPr>
        <w:t>defines new data type to collect device-specific platform policies (</w:t>
      </w:r>
      <w:r w:rsidR="00ED47C3">
        <w:rPr>
          <w:rFonts w:ascii="Times New Roman" w:hAnsi="Times New Roman"/>
          <w:sz w:val="22"/>
          <w:szCs w:val="22"/>
        </w:rPr>
        <w:t>like</w:t>
      </w:r>
      <w:r>
        <w:rPr>
          <w:rFonts w:ascii="Times New Roman" w:hAnsi="Times New Roman"/>
          <w:sz w:val="22"/>
          <w:szCs w:val="22"/>
        </w:rPr>
        <w:t xml:space="preserve"> </w:t>
      </w:r>
      <w:r w:rsidR="00A83838">
        <w:rPr>
          <w:rFonts w:ascii="Times New Roman" w:hAnsi="Times New Roman"/>
          <w:sz w:val="22"/>
          <w:szCs w:val="22"/>
        </w:rPr>
        <w:t xml:space="preserve">the </w:t>
      </w:r>
      <w:r>
        <w:rPr>
          <w:rFonts w:ascii="Times New Roman" w:hAnsi="Times New Roman"/>
          <w:sz w:val="22"/>
          <w:szCs w:val="22"/>
        </w:rPr>
        <w:t>EFI_PCI_PLATFORM_POLICY [</w:t>
      </w:r>
      <w:hyperlink w:anchor="PI_spec_volume_chapter" w:history="1">
        <w:r w:rsidRPr="00AD4416">
          <w:rPr>
            <w:rStyle w:val="Hyperlink"/>
            <w:rFonts w:ascii="Times New Roman" w:hAnsi="Times New Roman"/>
            <w:sz w:val="22"/>
            <w:szCs w:val="22"/>
          </w:rPr>
          <w:t>2</w:t>
        </w:r>
      </w:hyperlink>
      <w:r>
        <w:rPr>
          <w:rFonts w:ascii="Times New Roman" w:hAnsi="Times New Roman"/>
          <w:sz w:val="22"/>
          <w:szCs w:val="22"/>
        </w:rPr>
        <w:t>]</w:t>
      </w:r>
      <w:r w:rsidR="00A83838">
        <w:rPr>
          <w:rFonts w:ascii="Times New Roman" w:hAnsi="Times New Roman"/>
          <w:sz w:val="22"/>
          <w:szCs w:val="22"/>
        </w:rPr>
        <w:t>)</w:t>
      </w:r>
      <w:r>
        <w:rPr>
          <w:rFonts w:ascii="Times New Roman" w:hAnsi="Times New Roman"/>
          <w:sz w:val="22"/>
          <w:szCs w:val="22"/>
        </w:rPr>
        <w:t xml:space="preserve"> to support </w:t>
      </w:r>
      <w:r w:rsidR="00ED47C3">
        <w:rPr>
          <w:rFonts w:ascii="Times New Roman" w:hAnsi="Times New Roman"/>
          <w:sz w:val="22"/>
          <w:szCs w:val="22"/>
        </w:rPr>
        <w:t xml:space="preserve">various </w:t>
      </w:r>
      <w:r>
        <w:rPr>
          <w:rFonts w:ascii="Times New Roman" w:hAnsi="Times New Roman"/>
          <w:sz w:val="22"/>
          <w:szCs w:val="22"/>
        </w:rPr>
        <w:t>PCI-compliant features</w:t>
      </w:r>
      <w:r w:rsidR="00ED47C3">
        <w:rPr>
          <w:rFonts w:ascii="Times New Roman" w:hAnsi="Times New Roman"/>
          <w:sz w:val="22"/>
          <w:szCs w:val="22"/>
        </w:rPr>
        <w:t>, like that</w:t>
      </w:r>
      <w:r>
        <w:rPr>
          <w:rFonts w:ascii="Times New Roman" w:hAnsi="Times New Roman"/>
          <w:sz w:val="22"/>
          <w:szCs w:val="22"/>
        </w:rPr>
        <w:t xml:space="preserve"> of MPS and MRRS, to enable the scoping of PCI Bus driver and PCI Host Bridge Resource Allocation protocol drivers to support these features in future.</w:t>
      </w:r>
    </w:p>
    <w:p w14:paraId="7B929923" w14:textId="7656C59F" w:rsidR="00C13433" w:rsidRDefault="00C13433" w:rsidP="008F0998">
      <w:pPr>
        <w:pStyle w:val="Heading2"/>
        <w:numPr>
          <w:ilvl w:val="0"/>
          <w:numId w:val="0"/>
        </w:numPr>
        <w:rPr>
          <w:color w:val="0000FF"/>
        </w:rPr>
      </w:pPr>
      <w:r w:rsidRPr="008F0998">
        <w:rPr>
          <w:color w:val="0000FF"/>
        </w:rPr>
        <w:lastRenderedPageBreak/>
        <w:t>Backward Compatibility</w:t>
      </w:r>
    </w:p>
    <w:p w14:paraId="470BB551" w14:textId="775A23EA" w:rsidR="0013602E" w:rsidRDefault="006171B6" w:rsidP="008F0998">
      <w:pPr>
        <w:ind w:left="0"/>
        <w:rPr>
          <w:rFonts w:ascii="Times New Roman" w:hAnsi="Times New Roman"/>
          <w:sz w:val="22"/>
          <w:szCs w:val="22"/>
        </w:rPr>
      </w:pPr>
      <w:r>
        <w:rPr>
          <w:rFonts w:ascii="Times New Roman" w:hAnsi="Times New Roman"/>
          <w:sz w:val="22"/>
          <w:szCs w:val="22"/>
        </w:rPr>
        <w:t>This definition does not alter anything in the existing legacy interfaces</w:t>
      </w:r>
      <w:r w:rsidR="005665CF">
        <w:rPr>
          <w:rFonts w:ascii="Times New Roman" w:hAnsi="Times New Roman"/>
          <w:sz w:val="22"/>
          <w:szCs w:val="22"/>
        </w:rPr>
        <w:t xml:space="preserve"> definition</w:t>
      </w:r>
      <w:r>
        <w:rPr>
          <w:rFonts w:ascii="Times New Roman" w:hAnsi="Times New Roman"/>
          <w:sz w:val="22"/>
          <w:szCs w:val="22"/>
        </w:rPr>
        <w:t xml:space="preserve">, and its functionality </w:t>
      </w:r>
      <w:r w:rsidR="00182B59">
        <w:rPr>
          <w:rFonts w:ascii="Times New Roman" w:hAnsi="Times New Roman"/>
          <w:sz w:val="22"/>
          <w:szCs w:val="22"/>
        </w:rPr>
        <w:t xml:space="preserve">will </w:t>
      </w:r>
      <w:r>
        <w:rPr>
          <w:rFonts w:ascii="Times New Roman" w:hAnsi="Times New Roman"/>
          <w:sz w:val="22"/>
          <w:szCs w:val="22"/>
        </w:rPr>
        <w:t xml:space="preserve">remain same as </w:t>
      </w:r>
      <w:r w:rsidR="005665CF">
        <w:rPr>
          <w:rFonts w:ascii="Times New Roman" w:hAnsi="Times New Roman"/>
          <w:sz w:val="22"/>
          <w:szCs w:val="22"/>
        </w:rPr>
        <w:t>defined in</w:t>
      </w:r>
      <w:r>
        <w:rPr>
          <w:rFonts w:ascii="Times New Roman" w:hAnsi="Times New Roman"/>
          <w:sz w:val="22"/>
          <w:szCs w:val="22"/>
        </w:rPr>
        <w:t xml:space="preserve"> the </w:t>
      </w:r>
      <w:r w:rsidR="0013602E">
        <w:rPr>
          <w:rFonts w:ascii="Times New Roman" w:hAnsi="Times New Roman"/>
          <w:sz w:val="22"/>
          <w:szCs w:val="22"/>
        </w:rPr>
        <w:t>UEFI PI Specification.</w:t>
      </w:r>
    </w:p>
    <w:p w14:paraId="79E86E67" w14:textId="315765AD" w:rsidR="008F0998" w:rsidRDefault="008F0998" w:rsidP="008F0998">
      <w:pPr>
        <w:ind w:left="0"/>
        <w:rPr>
          <w:rFonts w:ascii="Times New Roman" w:hAnsi="Times New Roman"/>
          <w:sz w:val="22"/>
          <w:szCs w:val="22"/>
        </w:rPr>
      </w:pPr>
      <w:r>
        <w:rPr>
          <w:rFonts w:ascii="Times New Roman" w:hAnsi="Times New Roman"/>
          <w:sz w:val="22"/>
          <w:szCs w:val="22"/>
        </w:rPr>
        <w:t>Since the new definition of the protocol is required to be published in place of existing legacy definition; t</w:t>
      </w:r>
      <w:r w:rsidRPr="008F0998">
        <w:rPr>
          <w:rFonts w:ascii="Times New Roman" w:hAnsi="Times New Roman"/>
          <w:sz w:val="22"/>
          <w:szCs w:val="22"/>
        </w:rPr>
        <w:t xml:space="preserve">he proposal is to move the existing definition of the PCI Platform Protocol / PCI Override Protocol in to </w:t>
      </w:r>
      <w:r w:rsidR="008329BF">
        <w:rPr>
          <w:rFonts w:ascii="Times New Roman" w:hAnsi="Times New Roman"/>
          <w:sz w:val="22"/>
          <w:szCs w:val="22"/>
        </w:rPr>
        <w:t xml:space="preserve">the </w:t>
      </w:r>
      <w:r w:rsidRPr="008F0998">
        <w:rPr>
          <w:rFonts w:ascii="Times New Roman" w:hAnsi="Times New Roman"/>
          <w:sz w:val="22"/>
          <w:szCs w:val="22"/>
        </w:rPr>
        <w:t xml:space="preserve">Addendum section of the UEFI PI specification, marked </w:t>
      </w:r>
      <w:r w:rsidR="00F01C8A">
        <w:rPr>
          <w:rFonts w:ascii="Times New Roman" w:hAnsi="Times New Roman"/>
          <w:sz w:val="22"/>
          <w:szCs w:val="22"/>
        </w:rPr>
        <w:t>for</w:t>
      </w:r>
      <w:r w:rsidRPr="008F0998">
        <w:rPr>
          <w:rFonts w:ascii="Times New Roman" w:hAnsi="Times New Roman"/>
          <w:sz w:val="22"/>
          <w:szCs w:val="22"/>
        </w:rPr>
        <w:t xml:space="preserve"> deprecat</w:t>
      </w:r>
      <w:r w:rsidR="00D23105">
        <w:rPr>
          <w:rFonts w:ascii="Times New Roman" w:hAnsi="Times New Roman"/>
          <w:sz w:val="22"/>
          <w:szCs w:val="22"/>
        </w:rPr>
        <w:t>ion</w:t>
      </w:r>
      <w:r w:rsidRPr="008F0998">
        <w:rPr>
          <w:rFonts w:ascii="Times New Roman" w:hAnsi="Times New Roman"/>
          <w:sz w:val="22"/>
          <w:szCs w:val="22"/>
        </w:rPr>
        <w:t xml:space="preserve"> in near future.</w:t>
      </w:r>
      <w:r w:rsidR="008329BF">
        <w:rPr>
          <w:rFonts w:ascii="Times New Roman" w:hAnsi="Times New Roman"/>
          <w:sz w:val="22"/>
          <w:szCs w:val="22"/>
        </w:rPr>
        <w:t xml:space="preserve"> This is primarily to ensure the producers of the protocol have enough time to migrate to </w:t>
      </w:r>
      <w:r w:rsidR="00D23105">
        <w:rPr>
          <w:rFonts w:ascii="Times New Roman" w:hAnsi="Times New Roman"/>
          <w:sz w:val="22"/>
          <w:szCs w:val="22"/>
        </w:rPr>
        <w:t xml:space="preserve">this </w:t>
      </w:r>
      <w:r w:rsidR="008329BF">
        <w:rPr>
          <w:rFonts w:ascii="Times New Roman" w:hAnsi="Times New Roman"/>
          <w:sz w:val="22"/>
          <w:szCs w:val="22"/>
        </w:rPr>
        <w:t>new definition.</w:t>
      </w:r>
    </w:p>
    <w:p w14:paraId="6D7F5C99" w14:textId="1F9A19AC" w:rsidR="008329BF" w:rsidRDefault="008329BF" w:rsidP="008F0998">
      <w:pPr>
        <w:ind w:left="0"/>
        <w:rPr>
          <w:rFonts w:ascii="Times New Roman" w:hAnsi="Times New Roman"/>
          <w:sz w:val="22"/>
          <w:szCs w:val="22"/>
        </w:rPr>
      </w:pPr>
      <w:r>
        <w:rPr>
          <w:rFonts w:ascii="Times New Roman" w:hAnsi="Times New Roman"/>
          <w:sz w:val="22"/>
          <w:szCs w:val="22"/>
        </w:rPr>
        <w:t xml:space="preserve">The Platform Firmware would be the producer of the new PCI Platform Protocol; and they can choose to produce </w:t>
      </w:r>
      <w:r w:rsidR="00A328A1">
        <w:rPr>
          <w:rFonts w:ascii="Times New Roman" w:hAnsi="Times New Roman"/>
          <w:sz w:val="22"/>
          <w:szCs w:val="22"/>
        </w:rPr>
        <w:t>only the legacy definition of this protocol until it is defined in UEFI PI specification.</w:t>
      </w:r>
    </w:p>
    <w:p w14:paraId="27BDF9F3" w14:textId="08C94DF5" w:rsidR="00A328A1" w:rsidRDefault="00A328A1" w:rsidP="008F0998">
      <w:pPr>
        <w:ind w:left="0"/>
        <w:rPr>
          <w:rFonts w:ascii="Times New Roman" w:hAnsi="Times New Roman"/>
          <w:sz w:val="22"/>
          <w:szCs w:val="22"/>
        </w:rPr>
      </w:pPr>
      <w:r>
        <w:rPr>
          <w:rFonts w:ascii="Times New Roman" w:hAnsi="Times New Roman"/>
          <w:sz w:val="22"/>
          <w:szCs w:val="22"/>
        </w:rPr>
        <w:t xml:space="preserve">The consumer of this protocol is the EDK2 kernel core PCI Bus driver; and the proposal for the consumer is to maintain backward compatibility </w:t>
      </w:r>
      <w:r w:rsidR="000B0F13">
        <w:rPr>
          <w:rFonts w:ascii="Times New Roman" w:hAnsi="Times New Roman"/>
          <w:sz w:val="22"/>
          <w:szCs w:val="22"/>
        </w:rPr>
        <w:t>by</w:t>
      </w:r>
      <w:r>
        <w:rPr>
          <w:rFonts w:ascii="Times New Roman" w:hAnsi="Times New Roman"/>
          <w:sz w:val="22"/>
          <w:szCs w:val="22"/>
        </w:rPr>
        <w:t xml:space="preserve"> check</w:t>
      </w:r>
      <w:r w:rsidR="000B0F13">
        <w:rPr>
          <w:rFonts w:ascii="Times New Roman" w:hAnsi="Times New Roman"/>
          <w:sz w:val="22"/>
          <w:szCs w:val="22"/>
        </w:rPr>
        <w:t>ing</w:t>
      </w:r>
      <w:r>
        <w:rPr>
          <w:rFonts w:ascii="Times New Roman" w:hAnsi="Times New Roman"/>
          <w:sz w:val="22"/>
          <w:szCs w:val="22"/>
        </w:rPr>
        <w:t xml:space="preserve"> for </w:t>
      </w:r>
      <w:r w:rsidR="000B0F13">
        <w:rPr>
          <w:rFonts w:ascii="Times New Roman" w:hAnsi="Times New Roman"/>
          <w:sz w:val="22"/>
          <w:szCs w:val="22"/>
        </w:rPr>
        <w:t xml:space="preserve">the </w:t>
      </w:r>
      <w:r w:rsidR="006171B6">
        <w:rPr>
          <w:rFonts w:ascii="Times New Roman" w:hAnsi="Times New Roman"/>
          <w:sz w:val="22"/>
          <w:szCs w:val="22"/>
        </w:rPr>
        <w:t xml:space="preserve">protocol published </w:t>
      </w:r>
      <w:r w:rsidR="0013602E">
        <w:rPr>
          <w:rFonts w:ascii="Times New Roman" w:hAnsi="Times New Roman"/>
          <w:sz w:val="22"/>
          <w:szCs w:val="22"/>
        </w:rPr>
        <w:t xml:space="preserve">in platform, </w:t>
      </w:r>
      <w:r w:rsidR="006171B6">
        <w:rPr>
          <w:rFonts w:ascii="Times New Roman" w:hAnsi="Times New Roman"/>
          <w:sz w:val="22"/>
          <w:szCs w:val="22"/>
        </w:rPr>
        <w:t xml:space="preserve">in </w:t>
      </w:r>
      <w:r w:rsidR="00D23105">
        <w:rPr>
          <w:rFonts w:ascii="Times New Roman" w:hAnsi="Times New Roman"/>
          <w:sz w:val="22"/>
          <w:szCs w:val="22"/>
        </w:rPr>
        <w:t>the</w:t>
      </w:r>
      <w:r w:rsidR="006171B6">
        <w:rPr>
          <w:rFonts w:ascii="Times New Roman" w:hAnsi="Times New Roman"/>
          <w:sz w:val="22"/>
          <w:szCs w:val="22"/>
        </w:rPr>
        <w:t xml:space="preserve"> order</w:t>
      </w:r>
      <w:r w:rsidR="00D23105">
        <w:rPr>
          <w:rFonts w:ascii="Times New Roman" w:hAnsi="Times New Roman"/>
          <w:sz w:val="22"/>
          <w:szCs w:val="22"/>
        </w:rPr>
        <w:t xml:space="preserve"> as stated - </w:t>
      </w:r>
      <w:r>
        <w:rPr>
          <w:rFonts w:ascii="Times New Roman" w:hAnsi="Times New Roman"/>
          <w:sz w:val="22"/>
          <w:szCs w:val="22"/>
        </w:rPr>
        <w:t>first locate this new PCI Platform Protocol definition</w:t>
      </w:r>
      <w:r w:rsidR="006171B6">
        <w:rPr>
          <w:rFonts w:ascii="Times New Roman" w:hAnsi="Times New Roman"/>
          <w:sz w:val="22"/>
          <w:szCs w:val="22"/>
        </w:rPr>
        <w:t xml:space="preserve">, if found continue to use only the new definition. If not found, then locate the legacy protocol definition </w:t>
      </w:r>
      <w:r w:rsidR="00D23105">
        <w:rPr>
          <w:rFonts w:ascii="Times New Roman" w:hAnsi="Times New Roman"/>
          <w:sz w:val="22"/>
          <w:szCs w:val="22"/>
        </w:rPr>
        <w:t>for use (</w:t>
      </w:r>
      <w:r w:rsidR="006171B6">
        <w:rPr>
          <w:rFonts w:ascii="Times New Roman" w:hAnsi="Times New Roman"/>
          <w:sz w:val="22"/>
          <w:szCs w:val="22"/>
        </w:rPr>
        <w:t>as it is implemented today</w:t>
      </w:r>
      <w:r w:rsidR="00D23105">
        <w:rPr>
          <w:rFonts w:ascii="Times New Roman" w:hAnsi="Times New Roman"/>
          <w:sz w:val="22"/>
          <w:szCs w:val="22"/>
        </w:rPr>
        <w:t>)</w:t>
      </w:r>
      <w:r w:rsidR="006171B6">
        <w:rPr>
          <w:rFonts w:ascii="Times New Roman" w:hAnsi="Times New Roman"/>
          <w:sz w:val="22"/>
          <w:szCs w:val="22"/>
        </w:rPr>
        <w:t>.</w:t>
      </w:r>
    </w:p>
    <w:p w14:paraId="53AEA87D" w14:textId="68F32C51" w:rsidR="00182B59" w:rsidRPr="008F0998" w:rsidRDefault="00182B59" w:rsidP="008F0998">
      <w:pPr>
        <w:ind w:left="0"/>
        <w:rPr>
          <w:rFonts w:ascii="Times New Roman" w:hAnsi="Times New Roman"/>
          <w:sz w:val="22"/>
          <w:szCs w:val="22"/>
        </w:rPr>
      </w:pPr>
      <w:r>
        <w:rPr>
          <w:rFonts w:ascii="Times New Roman" w:hAnsi="Times New Roman"/>
          <w:sz w:val="22"/>
          <w:szCs w:val="22"/>
        </w:rPr>
        <w:t xml:space="preserve">If the platform firmware does not have the need to use the new PCI device policy interface of this new definition, </w:t>
      </w:r>
      <w:r w:rsidR="00D23105">
        <w:rPr>
          <w:rFonts w:ascii="Times New Roman" w:hAnsi="Times New Roman"/>
          <w:sz w:val="22"/>
          <w:szCs w:val="22"/>
        </w:rPr>
        <w:t xml:space="preserve">as </w:t>
      </w:r>
      <w:r w:rsidR="00AD3AC0">
        <w:rPr>
          <w:rFonts w:ascii="Times New Roman" w:hAnsi="Times New Roman"/>
          <w:sz w:val="22"/>
          <w:szCs w:val="22"/>
        </w:rPr>
        <w:t>it does not want</w:t>
      </w:r>
      <w:r w:rsidR="00D23105">
        <w:rPr>
          <w:rFonts w:ascii="Times New Roman" w:hAnsi="Times New Roman"/>
          <w:sz w:val="22"/>
          <w:szCs w:val="22"/>
        </w:rPr>
        <w:t xml:space="preserve"> the EDK2 core PCI Bus driver to configure the </w:t>
      </w:r>
      <w:r w:rsidR="00AD3AC0">
        <w:rPr>
          <w:rFonts w:ascii="Times New Roman" w:hAnsi="Times New Roman"/>
          <w:sz w:val="22"/>
          <w:szCs w:val="22"/>
        </w:rPr>
        <w:t xml:space="preserve">new </w:t>
      </w:r>
      <w:r w:rsidR="00D23105">
        <w:rPr>
          <w:rFonts w:ascii="Times New Roman" w:hAnsi="Times New Roman"/>
          <w:sz w:val="22"/>
          <w:szCs w:val="22"/>
        </w:rPr>
        <w:t xml:space="preserve">PCI complaint features whose device policy is acquired through this new interface; even in this situation the platform firmware can </w:t>
      </w:r>
      <w:r>
        <w:rPr>
          <w:rFonts w:ascii="Times New Roman" w:hAnsi="Times New Roman"/>
          <w:sz w:val="22"/>
          <w:szCs w:val="22"/>
        </w:rPr>
        <w:t>migrat</w:t>
      </w:r>
      <w:r w:rsidR="00D23105">
        <w:rPr>
          <w:rFonts w:ascii="Times New Roman" w:hAnsi="Times New Roman"/>
          <w:sz w:val="22"/>
          <w:szCs w:val="22"/>
        </w:rPr>
        <w:t>e</w:t>
      </w:r>
      <w:r>
        <w:rPr>
          <w:rFonts w:ascii="Times New Roman" w:hAnsi="Times New Roman"/>
          <w:sz w:val="22"/>
          <w:szCs w:val="22"/>
        </w:rPr>
        <w:t xml:space="preserve"> to produce the legacy interface</w:t>
      </w:r>
      <w:r w:rsidR="00107DE0">
        <w:rPr>
          <w:rFonts w:ascii="Times New Roman" w:hAnsi="Times New Roman"/>
          <w:sz w:val="22"/>
          <w:szCs w:val="22"/>
        </w:rPr>
        <w:t>s</w:t>
      </w:r>
      <w:r>
        <w:rPr>
          <w:rFonts w:ascii="Times New Roman" w:hAnsi="Times New Roman"/>
          <w:sz w:val="22"/>
          <w:szCs w:val="22"/>
        </w:rPr>
        <w:t xml:space="preserve"> </w:t>
      </w:r>
      <w:r w:rsidR="00AD3AC0">
        <w:rPr>
          <w:rFonts w:ascii="Times New Roman" w:hAnsi="Times New Roman"/>
          <w:sz w:val="22"/>
          <w:szCs w:val="22"/>
        </w:rPr>
        <w:t>for</w:t>
      </w:r>
      <w:r>
        <w:rPr>
          <w:rFonts w:ascii="Times New Roman" w:hAnsi="Times New Roman"/>
          <w:sz w:val="22"/>
          <w:szCs w:val="22"/>
        </w:rPr>
        <w:t xml:space="preserve"> this new protocol definition</w:t>
      </w:r>
      <w:r w:rsidR="00E82006">
        <w:rPr>
          <w:rFonts w:ascii="Times New Roman" w:hAnsi="Times New Roman"/>
          <w:sz w:val="22"/>
          <w:szCs w:val="22"/>
        </w:rPr>
        <w:t>.</w:t>
      </w:r>
      <w:r>
        <w:rPr>
          <w:rFonts w:ascii="Times New Roman" w:hAnsi="Times New Roman"/>
          <w:sz w:val="22"/>
          <w:szCs w:val="22"/>
        </w:rPr>
        <w:t xml:space="preserve"> </w:t>
      </w:r>
      <w:r w:rsidR="00E82006">
        <w:rPr>
          <w:rFonts w:ascii="Times New Roman" w:hAnsi="Times New Roman"/>
          <w:sz w:val="22"/>
          <w:szCs w:val="22"/>
        </w:rPr>
        <w:t>T</w:t>
      </w:r>
      <w:r>
        <w:rPr>
          <w:rFonts w:ascii="Times New Roman" w:hAnsi="Times New Roman"/>
          <w:sz w:val="22"/>
          <w:szCs w:val="22"/>
        </w:rPr>
        <w:t xml:space="preserve">he proposal is for the consumer of this protocol </w:t>
      </w:r>
      <w:r w:rsidR="00AD3AC0">
        <w:rPr>
          <w:rFonts w:ascii="Times New Roman" w:hAnsi="Times New Roman"/>
          <w:sz w:val="22"/>
          <w:szCs w:val="22"/>
        </w:rPr>
        <w:t>(</w:t>
      </w:r>
      <w:r>
        <w:rPr>
          <w:rFonts w:ascii="Times New Roman" w:hAnsi="Times New Roman"/>
          <w:sz w:val="22"/>
          <w:szCs w:val="22"/>
        </w:rPr>
        <w:t>who would eventually own the configuration of the new PCI complaint features</w:t>
      </w:r>
      <w:r w:rsidR="00AD3AC0">
        <w:rPr>
          <w:rFonts w:ascii="Times New Roman" w:hAnsi="Times New Roman"/>
          <w:sz w:val="22"/>
          <w:szCs w:val="22"/>
        </w:rPr>
        <w:t>)</w:t>
      </w:r>
      <w:r>
        <w:rPr>
          <w:rFonts w:ascii="Times New Roman" w:hAnsi="Times New Roman"/>
          <w:sz w:val="22"/>
          <w:szCs w:val="22"/>
        </w:rPr>
        <w:t xml:space="preserve"> </w:t>
      </w:r>
      <w:r w:rsidR="00AD3AC0">
        <w:rPr>
          <w:rFonts w:ascii="Times New Roman" w:hAnsi="Times New Roman"/>
          <w:sz w:val="22"/>
          <w:szCs w:val="22"/>
        </w:rPr>
        <w:t>to</w:t>
      </w:r>
      <w:r>
        <w:rPr>
          <w:rFonts w:ascii="Times New Roman" w:hAnsi="Times New Roman"/>
          <w:sz w:val="22"/>
          <w:szCs w:val="22"/>
        </w:rPr>
        <w:t xml:space="preserve"> provide feature separation </w:t>
      </w:r>
      <w:r w:rsidR="005665CF">
        <w:rPr>
          <w:rFonts w:ascii="Times New Roman" w:hAnsi="Times New Roman"/>
          <w:sz w:val="22"/>
          <w:szCs w:val="22"/>
        </w:rPr>
        <w:t xml:space="preserve">facility, like </w:t>
      </w:r>
      <w:r>
        <w:rPr>
          <w:rFonts w:ascii="Times New Roman" w:hAnsi="Times New Roman"/>
          <w:sz w:val="22"/>
          <w:szCs w:val="22"/>
        </w:rPr>
        <w:t xml:space="preserve">through a PCD </w:t>
      </w:r>
      <w:r w:rsidR="00190332">
        <w:rPr>
          <w:rFonts w:ascii="Times New Roman" w:hAnsi="Times New Roman"/>
          <w:sz w:val="22"/>
          <w:szCs w:val="22"/>
        </w:rPr>
        <w:t>[</w:t>
      </w:r>
      <w:hyperlink w:anchor="RFC_PCI_features" w:history="1">
        <w:r w:rsidR="00190332" w:rsidRPr="006E3BB7">
          <w:rPr>
            <w:rStyle w:val="Hyperlink"/>
            <w:rFonts w:ascii="Arial Narrow" w:hAnsi="Arial Narrow"/>
            <w:sz w:val="22"/>
            <w:szCs w:val="22"/>
          </w:rPr>
          <w:t>RF</w:t>
        </w:r>
        <w:r w:rsidR="00190332" w:rsidRPr="006E3BB7">
          <w:rPr>
            <w:rStyle w:val="Hyperlink"/>
            <w:rFonts w:ascii="Arial Narrow" w:hAnsi="Arial Narrow"/>
            <w:sz w:val="22"/>
            <w:szCs w:val="22"/>
          </w:rPr>
          <w:t>C</w:t>
        </w:r>
      </w:hyperlink>
      <w:r w:rsidR="00190332">
        <w:rPr>
          <w:rFonts w:ascii="Times New Roman" w:hAnsi="Times New Roman"/>
          <w:sz w:val="22"/>
          <w:szCs w:val="22"/>
        </w:rPr>
        <w:t xml:space="preserve">] </w:t>
      </w:r>
      <w:r>
        <w:rPr>
          <w:rFonts w:ascii="Times New Roman" w:hAnsi="Times New Roman"/>
          <w:sz w:val="22"/>
          <w:szCs w:val="22"/>
        </w:rPr>
        <w:t xml:space="preserve">which the platform firmware </w:t>
      </w:r>
      <w:r w:rsidR="00107DE0">
        <w:rPr>
          <w:rFonts w:ascii="Times New Roman" w:hAnsi="Times New Roman"/>
          <w:sz w:val="22"/>
          <w:szCs w:val="22"/>
        </w:rPr>
        <w:t xml:space="preserve">can use to </w:t>
      </w:r>
      <w:r w:rsidR="00AD3AC0">
        <w:rPr>
          <w:rFonts w:ascii="Times New Roman" w:hAnsi="Times New Roman"/>
          <w:sz w:val="22"/>
          <w:szCs w:val="22"/>
        </w:rPr>
        <w:t xml:space="preserve">suppress the configuration of the new PCI features, thereby, it can </w:t>
      </w:r>
      <w:r w:rsidR="00107DE0">
        <w:rPr>
          <w:rFonts w:ascii="Times New Roman" w:hAnsi="Times New Roman"/>
          <w:sz w:val="22"/>
          <w:szCs w:val="22"/>
        </w:rPr>
        <w:t xml:space="preserve">avoid </w:t>
      </w:r>
      <w:r w:rsidR="00AD3AC0">
        <w:rPr>
          <w:rFonts w:ascii="Times New Roman" w:hAnsi="Times New Roman"/>
          <w:sz w:val="22"/>
          <w:szCs w:val="22"/>
        </w:rPr>
        <w:t>producing</w:t>
      </w:r>
      <w:r w:rsidR="00107DE0">
        <w:rPr>
          <w:rFonts w:ascii="Times New Roman" w:hAnsi="Times New Roman"/>
          <w:sz w:val="22"/>
          <w:szCs w:val="22"/>
        </w:rPr>
        <w:t xml:space="preserve"> the device-specific policies for the new interface of this protocol.</w:t>
      </w:r>
    </w:p>
    <w:p w14:paraId="6127B840" w14:textId="77777777" w:rsidR="00F92344" w:rsidRDefault="00F92344">
      <w:pPr>
        <w:pStyle w:val="Heading2"/>
        <w:numPr>
          <w:ilvl w:val="0"/>
          <w:numId w:val="0"/>
        </w:numPr>
        <w:rPr>
          <w:color w:val="0000FF"/>
        </w:rPr>
      </w:pPr>
      <w:bookmarkStart w:id="0" w:name="_References"/>
      <w:bookmarkEnd w:id="0"/>
      <w:r>
        <w:rPr>
          <w:color w:val="0000FF"/>
        </w:rPr>
        <w:t>References</w:t>
      </w:r>
    </w:p>
    <w:p w14:paraId="0F695006" w14:textId="6F68AA90" w:rsidR="001911E8" w:rsidRDefault="001911E8" w:rsidP="0009668C">
      <w:pPr>
        <w:pStyle w:val="ListParagraph"/>
        <w:numPr>
          <w:ilvl w:val="0"/>
          <w:numId w:val="40"/>
        </w:numPr>
      </w:pPr>
      <w:r w:rsidRPr="001911E8">
        <w:rPr>
          <w:b/>
          <w:u w:val="single"/>
        </w:rPr>
        <w:t>Industry Specifications</w:t>
      </w:r>
      <w:r>
        <w:t>:-</w:t>
      </w:r>
    </w:p>
    <w:p w14:paraId="11350D6D" w14:textId="2BFFCD07" w:rsidR="00215DA0" w:rsidRDefault="00B908B6" w:rsidP="001911E8">
      <w:pPr>
        <w:pStyle w:val="ListParagraph"/>
        <w:numPr>
          <w:ilvl w:val="0"/>
          <w:numId w:val="40"/>
        </w:numPr>
        <w:ind w:left="720"/>
      </w:pPr>
      <w:hyperlink r:id="rId8" w:history="1">
        <w:r w:rsidR="00215DA0" w:rsidRPr="00AD4416">
          <w:rPr>
            <w:rStyle w:val="Hyperlink"/>
          </w:rPr>
          <w:t>UEFI Platform Initialization Specification Version 1.7</w:t>
        </w:r>
      </w:hyperlink>
    </w:p>
    <w:p w14:paraId="2F3D6CE4" w14:textId="74C956E2" w:rsidR="00824316" w:rsidRDefault="00C0008A" w:rsidP="001911E8">
      <w:pPr>
        <w:ind w:left="907"/>
      </w:pPr>
      <w:bookmarkStart w:id="1" w:name="PI_spec_volume"/>
      <w:r>
        <w:t xml:space="preserve">[1] </w:t>
      </w:r>
      <w:bookmarkEnd w:id="1"/>
      <w:r w:rsidR="00AD4416">
        <w:t xml:space="preserve">UEFI </w:t>
      </w:r>
      <w:r w:rsidR="00713F7B">
        <w:t>PI</w:t>
      </w:r>
      <w:r w:rsidR="00C63919">
        <w:t xml:space="preserve"> </w:t>
      </w:r>
      <w:r w:rsidR="00713F7B">
        <w:t>1.</w:t>
      </w:r>
      <w:r w:rsidR="004C59D2">
        <w:t>7</w:t>
      </w:r>
      <w:r w:rsidR="000A2414">
        <w:t xml:space="preserve"> </w:t>
      </w:r>
      <w:r w:rsidR="00713F7B">
        <w:t xml:space="preserve">volume </w:t>
      </w:r>
      <w:r w:rsidR="004D7D35">
        <w:t>5</w:t>
      </w:r>
    </w:p>
    <w:p w14:paraId="017C8195" w14:textId="402F78FF" w:rsidR="00C63919" w:rsidRDefault="00C63919" w:rsidP="001911E8">
      <w:pPr>
        <w:ind w:left="907"/>
      </w:pPr>
      <w:bookmarkStart w:id="2" w:name="PI_spec_volume_chapter"/>
      <w:r>
        <w:t xml:space="preserve">[2] </w:t>
      </w:r>
      <w:bookmarkEnd w:id="2"/>
      <w:r w:rsidR="00AD4416">
        <w:t xml:space="preserve">UEFI </w:t>
      </w:r>
      <w:r>
        <w:t>PI 1.7 volume 5 chapter 11.6.1</w:t>
      </w:r>
    </w:p>
    <w:p w14:paraId="34016D24" w14:textId="1777676B" w:rsidR="00AD4416" w:rsidRDefault="00B908B6" w:rsidP="001911E8">
      <w:pPr>
        <w:pStyle w:val="ListParagraph"/>
        <w:numPr>
          <w:ilvl w:val="0"/>
          <w:numId w:val="40"/>
        </w:numPr>
        <w:ind w:left="720"/>
      </w:pPr>
      <w:hyperlink r:id="rId9" w:history="1">
        <w:r w:rsidR="00AD4416" w:rsidRPr="00AD4416">
          <w:rPr>
            <w:rStyle w:val="Hyperlink"/>
          </w:rPr>
          <w:t>UEFI Specification Version 2.8</w:t>
        </w:r>
      </w:hyperlink>
    </w:p>
    <w:p w14:paraId="26FFAB69" w14:textId="3560FC82" w:rsidR="00AD4416" w:rsidRPr="00F976E6" w:rsidRDefault="00B908B6" w:rsidP="001911E8">
      <w:pPr>
        <w:pStyle w:val="ListParagraph"/>
        <w:numPr>
          <w:ilvl w:val="0"/>
          <w:numId w:val="40"/>
        </w:numPr>
        <w:ind w:left="720"/>
        <w:rPr>
          <w:rStyle w:val="Hyperlink"/>
          <w:color w:val="auto"/>
          <w:u w:val="none"/>
        </w:rPr>
      </w:pPr>
      <w:hyperlink r:id="rId10" w:history="1">
        <w:r w:rsidR="00AD4416" w:rsidRPr="00735E0A">
          <w:rPr>
            <w:rStyle w:val="Hyperlink"/>
          </w:rPr>
          <w:t xml:space="preserve">PCI Express Base Specification Revision 4.0 </w:t>
        </w:r>
        <w:r w:rsidR="00735E0A" w:rsidRPr="00735E0A">
          <w:rPr>
            <w:rStyle w:val="Hyperlink"/>
          </w:rPr>
          <w:t>Version 1.0</w:t>
        </w:r>
      </w:hyperlink>
    </w:p>
    <w:p w14:paraId="6603F3C0" w14:textId="242599F1" w:rsidR="00487179" w:rsidRDefault="00CF36C5" w:rsidP="0009668C">
      <w:pPr>
        <w:pStyle w:val="ListParagraph"/>
        <w:numPr>
          <w:ilvl w:val="0"/>
          <w:numId w:val="40"/>
        </w:numPr>
      </w:pPr>
      <w:r w:rsidRPr="001911E8">
        <w:rPr>
          <w:b/>
          <w:u w:val="single"/>
        </w:rPr>
        <w:t xml:space="preserve">EDK-2 </w:t>
      </w:r>
      <w:r w:rsidR="00F976E6" w:rsidRPr="001911E8">
        <w:rPr>
          <w:b/>
          <w:u w:val="single"/>
        </w:rPr>
        <w:t xml:space="preserve">GitHub </w:t>
      </w:r>
      <w:r w:rsidR="00487179" w:rsidRPr="001911E8">
        <w:rPr>
          <w:b/>
          <w:u w:val="single"/>
        </w:rPr>
        <w:t>References</w:t>
      </w:r>
      <w:r w:rsidR="00487179">
        <w:t>:-</w:t>
      </w:r>
    </w:p>
    <w:p w14:paraId="64C3D407" w14:textId="5F351EF7" w:rsidR="00F976E6" w:rsidRDefault="00F976E6" w:rsidP="00487179">
      <w:pPr>
        <w:pStyle w:val="ListParagraph"/>
        <w:numPr>
          <w:ilvl w:val="1"/>
          <w:numId w:val="40"/>
        </w:numPr>
      </w:pPr>
      <w:r>
        <w:t xml:space="preserve">Feature Request: </w:t>
      </w:r>
      <w:hyperlink r:id="rId11" w:history="1">
        <w:r w:rsidR="00DA4F51">
          <w:rPr>
            <w:rStyle w:val="Hyperlink"/>
          </w:rPr>
          <w:t>BZ-1954</w:t>
        </w:r>
      </w:hyperlink>
    </w:p>
    <w:p w14:paraId="1D93CB7D" w14:textId="43125D3A" w:rsidR="00F976E6" w:rsidRDefault="00F976E6" w:rsidP="00F976E6">
      <w:pPr>
        <w:pStyle w:val="ListParagraph"/>
        <w:numPr>
          <w:ilvl w:val="1"/>
          <w:numId w:val="40"/>
        </w:numPr>
      </w:pPr>
      <w:r>
        <w:t>Edk2-staging</w:t>
      </w:r>
      <w:r w:rsidR="00487179">
        <w:t xml:space="preserve"> branch: :- </w:t>
      </w:r>
      <w:hyperlink r:id="rId12" w:history="1">
        <w:r w:rsidR="00F2322C">
          <w:rPr>
            <w:rStyle w:val="Hyperlink"/>
          </w:rPr>
          <w:t>UEFI_PCI_ENHANCE-2</w:t>
        </w:r>
      </w:hyperlink>
    </w:p>
    <w:p w14:paraId="72E9650E" w14:textId="0FA59176" w:rsidR="00487179" w:rsidRPr="00647A9A" w:rsidRDefault="00487179" w:rsidP="00F976E6">
      <w:pPr>
        <w:pStyle w:val="ListParagraph"/>
        <w:numPr>
          <w:ilvl w:val="1"/>
          <w:numId w:val="40"/>
        </w:numPr>
        <w:rPr>
          <w:rStyle w:val="Hyperlink"/>
          <w:color w:val="auto"/>
          <w:u w:val="none"/>
        </w:rPr>
      </w:pPr>
      <w:r>
        <w:t xml:space="preserve">Code changes Patch </w:t>
      </w:r>
      <w:r w:rsidR="00E569C0">
        <w:t>submissions</w:t>
      </w:r>
      <w:r>
        <w:t xml:space="preserve">: </w:t>
      </w:r>
      <w:hyperlink r:id="rId13" w:history="1">
        <w:r w:rsidR="00E569C0" w:rsidRPr="00E569C0">
          <w:rPr>
            <w:rStyle w:val="Hyperlink"/>
          </w:rPr>
          <w:t>Patch V3</w:t>
        </w:r>
      </w:hyperlink>
      <w:r w:rsidR="00E569C0">
        <w:t xml:space="preserve">, </w:t>
      </w:r>
      <w:hyperlink r:id="rId14" w:history="1">
        <w:r w:rsidR="00E569C0" w:rsidRPr="00E569C0">
          <w:rPr>
            <w:rStyle w:val="Hyperlink"/>
          </w:rPr>
          <w:t>V4</w:t>
        </w:r>
      </w:hyperlink>
    </w:p>
    <w:p w14:paraId="6EF6B10D" w14:textId="5B47EF7F" w:rsidR="00647A9A" w:rsidRPr="005665CF" w:rsidRDefault="00E11A2C" w:rsidP="00F976E6">
      <w:pPr>
        <w:pStyle w:val="ListParagraph"/>
        <w:numPr>
          <w:ilvl w:val="1"/>
          <w:numId w:val="40"/>
        </w:numPr>
        <w:rPr>
          <w:rStyle w:val="Hyperlink"/>
          <w:color w:val="auto"/>
          <w:u w:val="none"/>
        </w:rPr>
      </w:pPr>
      <w:bookmarkStart w:id="3" w:name="RFC_PCI_features"/>
      <w:r w:rsidRPr="00E11A2C">
        <w:t>RFC for the new PCI feature configuration</w:t>
      </w:r>
      <w:bookmarkEnd w:id="3"/>
      <w:r w:rsidRPr="00E11A2C">
        <w:rPr>
          <w:rStyle w:val="Hyperlink"/>
          <w:u w:val="none"/>
        </w:rPr>
        <w:t xml:space="preserve">: </w:t>
      </w:r>
      <w:hyperlink r:id="rId15" w:history="1">
        <w:r w:rsidRPr="00E11A2C">
          <w:rPr>
            <w:rStyle w:val="Hyperlink"/>
          </w:rPr>
          <w:t>MPS, MRRS</w:t>
        </w:r>
      </w:hyperlink>
      <w:r>
        <w:rPr>
          <w:rStyle w:val="Hyperlink"/>
          <w:u w:val="none"/>
        </w:rPr>
        <w:t xml:space="preserve">, </w:t>
      </w:r>
      <w:hyperlink r:id="rId16" w:history="1">
        <w:r w:rsidRPr="00E11A2C">
          <w:rPr>
            <w:rStyle w:val="Hyperlink"/>
          </w:rPr>
          <w:t xml:space="preserve">RO, </w:t>
        </w:r>
        <w:r w:rsidR="00F045FD">
          <w:rPr>
            <w:rStyle w:val="Hyperlink"/>
          </w:rPr>
          <w:t>NS</w:t>
        </w:r>
        <w:r w:rsidRPr="00E11A2C">
          <w:rPr>
            <w:rStyle w:val="Hyperlink"/>
          </w:rPr>
          <w:t>, CTO</w:t>
        </w:r>
      </w:hyperlink>
      <w:r>
        <w:rPr>
          <w:rStyle w:val="Hyperlink"/>
          <w:u w:val="none"/>
        </w:rPr>
        <w:t>.</w:t>
      </w:r>
    </w:p>
    <w:p w14:paraId="2BD5692E" w14:textId="77777777" w:rsidR="005665CF" w:rsidRDefault="005665CF" w:rsidP="005665CF"/>
    <w:p w14:paraId="7CF20ACA" w14:textId="77777777" w:rsidR="00F92344" w:rsidRPr="00632CC1" w:rsidRDefault="00F92344" w:rsidP="0044155D">
      <w:pPr>
        <w:pStyle w:val="ChapterTitle"/>
        <w:rPr>
          <w:color w:val="0000FF"/>
        </w:rPr>
      </w:pPr>
      <w:r w:rsidRPr="00632CC1">
        <w:rPr>
          <w:color w:val="0000FF"/>
        </w:rPr>
        <w:lastRenderedPageBreak/>
        <w:t>Detailed Description of the Change</w:t>
      </w:r>
      <w:r w:rsidRPr="00632CC1">
        <w:rPr>
          <w:color w:val="0000FF"/>
        </w:rPr>
        <w:br/>
        <w:t>and Special Instructions</w:t>
      </w:r>
    </w:p>
    <w:p w14:paraId="2885BD07" w14:textId="78C64C85" w:rsidR="00A114A8" w:rsidRDefault="00A114A8" w:rsidP="00A114A8">
      <w:pPr>
        <w:pStyle w:val="Heading2"/>
        <w:numPr>
          <w:ilvl w:val="0"/>
          <w:numId w:val="0"/>
        </w:numPr>
        <w:rPr>
          <w:color w:val="0000FF"/>
        </w:rPr>
      </w:pPr>
      <w:r>
        <w:rPr>
          <w:color w:val="0000FF"/>
        </w:rPr>
        <w:t xml:space="preserve">Redefinition of EFI_PCI_PLATFORM_PROTOCOL / </w:t>
      </w:r>
      <w:r w:rsidR="003D0258">
        <w:rPr>
          <w:color w:val="0000FF"/>
        </w:rPr>
        <w:t>EFI_PCI_OVERRIDE_PROTOCOL</w:t>
      </w:r>
    </w:p>
    <w:p w14:paraId="5DB09C1F" w14:textId="3263C32D" w:rsidR="00A114A8" w:rsidRDefault="00A114A8" w:rsidP="00A114A8">
      <w:pPr>
        <w:pStyle w:val="DefaultParagraphFontParaChar"/>
        <w:rPr>
          <w:rFonts w:ascii="Times New Roman" w:hAnsi="Times New Roman"/>
          <w:sz w:val="22"/>
          <w:szCs w:val="22"/>
        </w:rPr>
      </w:pPr>
      <w:r>
        <w:rPr>
          <w:rFonts w:ascii="Times New Roman" w:hAnsi="Times New Roman"/>
          <w:sz w:val="22"/>
          <w:szCs w:val="22"/>
        </w:rPr>
        <w:t>Add new GUID</w:t>
      </w:r>
      <w:r w:rsidR="00FE1060">
        <w:rPr>
          <w:rFonts w:ascii="Times New Roman" w:hAnsi="Times New Roman"/>
          <w:sz w:val="22"/>
          <w:szCs w:val="22"/>
        </w:rPr>
        <w:t>s</w:t>
      </w:r>
      <w:r>
        <w:rPr>
          <w:rFonts w:ascii="Times New Roman" w:hAnsi="Times New Roman"/>
          <w:sz w:val="22"/>
          <w:szCs w:val="22"/>
        </w:rPr>
        <w:t xml:space="preserve"> and rename the PCI Platform Protocol </w:t>
      </w:r>
      <w:r w:rsidRPr="00A114A8">
        <w:rPr>
          <w:rFonts w:ascii="Times New Roman" w:hAnsi="Times New Roman"/>
          <w:sz w:val="22"/>
          <w:szCs w:val="22"/>
        </w:rPr>
        <w:t>to</w:t>
      </w:r>
      <w:r w:rsidRPr="00A114A8">
        <w:rPr>
          <w:rFonts w:ascii="Courier New" w:hAnsi="Courier New" w:cs="Courier New"/>
          <w:color w:val="FF0000"/>
          <w:sz w:val="22"/>
          <w:szCs w:val="22"/>
        </w:rPr>
        <w:t xml:space="preserve"> </w:t>
      </w:r>
      <w:r w:rsidRPr="00284816">
        <w:rPr>
          <w:rFonts w:ascii="Courier New" w:hAnsi="Courier New" w:cs="Courier New"/>
          <w:color w:val="FF0000"/>
          <w:sz w:val="22"/>
          <w:szCs w:val="22"/>
          <w:highlight w:val="yellow"/>
        </w:rPr>
        <w:t>EFI_PCI_PLATFORM_PROTOCOL2</w:t>
      </w:r>
      <w:r>
        <w:rPr>
          <w:rFonts w:ascii="Times New Roman" w:hAnsi="Times New Roman"/>
          <w:sz w:val="22"/>
          <w:szCs w:val="22"/>
        </w:rPr>
        <w:t xml:space="preserve"> and rename the PCI Override Protocol to </w:t>
      </w:r>
      <w:r w:rsidRPr="00284816">
        <w:rPr>
          <w:rFonts w:ascii="Courier New" w:hAnsi="Courier New" w:cs="Courier New"/>
          <w:color w:val="FF0000"/>
          <w:sz w:val="22"/>
          <w:szCs w:val="22"/>
          <w:highlight w:val="yellow"/>
        </w:rPr>
        <w:t>EFI_PCI_OVERRIDE_PROTOCOL2</w:t>
      </w:r>
      <w:r>
        <w:rPr>
          <w:rFonts w:ascii="Times New Roman" w:hAnsi="Times New Roman"/>
          <w:sz w:val="22"/>
          <w:szCs w:val="22"/>
        </w:rPr>
        <w:t>.</w:t>
      </w:r>
    </w:p>
    <w:p w14:paraId="793683C4" w14:textId="44BAA7BF" w:rsidR="00461B03" w:rsidRDefault="00461B03" w:rsidP="00A114A8">
      <w:pPr>
        <w:pStyle w:val="DefaultParagraphFontParaChar"/>
        <w:rPr>
          <w:rFonts w:ascii="Times New Roman" w:hAnsi="Times New Roman"/>
          <w:sz w:val="22"/>
          <w:szCs w:val="22"/>
        </w:rPr>
      </w:pPr>
      <w:r>
        <w:rPr>
          <w:rFonts w:ascii="Times New Roman" w:hAnsi="Times New Roman"/>
          <w:sz w:val="22"/>
          <w:szCs w:val="22"/>
        </w:rPr>
        <w:t xml:space="preserve">The new members are highlighted in </w:t>
      </w:r>
      <w:r w:rsidRPr="00461B03">
        <w:rPr>
          <w:rFonts w:ascii="Times New Roman" w:hAnsi="Times New Roman"/>
          <w:sz w:val="22"/>
          <w:szCs w:val="22"/>
          <w:highlight w:val="yellow"/>
        </w:rPr>
        <w:t>yellow</w:t>
      </w:r>
      <w:r>
        <w:rPr>
          <w:rFonts w:ascii="Times New Roman" w:hAnsi="Times New Roman"/>
          <w:sz w:val="22"/>
          <w:szCs w:val="22"/>
        </w:rPr>
        <w:t>.</w:t>
      </w:r>
    </w:p>
    <w:p w14:paraId="06A6072C" w14:textId="378EB660" w:rsidR="006B4F54" w:rsidRPr="006B4F54" w:rsidRDefault="006B4F54" w:rsidP="006B4F54">
      <w:pPr>
        <w:autoSpaceDE w:val="0"/>
        <w:autoSpaceDN w:val="0"/>
        <w:adjustRightInd w:val="0"/>
        <w:spacing w:before="240" w:after="120" w:line="240" w:lineRule="auto"/>
        <w:ind w:left="0"/>
        <w:rPr>
          <w:color w:val="000000"/>
          <w:sz w:val="28"/>
          <w:szCs w:val="28"/>
        </w:rPr>
      </w:pPr>
      <w:r w:rsidRPr="006B4F54">
        <w:rPr>
          <w:b/>
          <w:bCs/>
          <w:color w:val="000000"/>
          <w:sz w:val="28"/>
          <w:szCs w:val="28"/>
        </w:rPr>
        <w:t>EFI_PCI_PLATFORM_PROTOCOL</w:t>
      </w:r>
      <w:r>
        <w:rPr>
          <w:b/>
          <w:bCs/>
          <w:color w:val="000000"/>
          <w:sz w:val="28"/>
          <w:szCs w:val="28"/>
        </w:rPr>
        <w:t>2</w:t>
      </w:r>
    </w:p>
    <w:p w14:paraId="2A6DE167"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Summary</w:t>
      </w:r>
    </w:p>
    <w:p w14:paraId="546CEBA8" w14:textId="77777777" w:rsidR="006B4F54" w:rsidRPr="006B4F54" w:rsidRDefault="006B4F54" w:rsidP="00A50B20">
      <w:pPr>
        <w:autoSpaceDE w:val="0"/>
        <w:autoSpaceDN w:val="0"/>
        <w:adjustRightInd w:val="0"/>
        <w:spacing w:after="0" w:line="240" w:lineRule="auto"/>
        <w:ind w:left="720"/>
        <w:rPr>
          <w:rFonts w:ascii="Times New Roman" w:hAnsi="Times New Roman" w:cs="Times New Roman"/>
          <w:color w:val="000000"/>
          <w:sz w:val="22"/>
          <w:szCs w:val="22"/>
        </w:rPr>
      </w:pPr>
      <w:r w:rsidRPr="006B4F54">
        <w:rPr>
          <w:rFonts w:ascii="Times New Roman" w:hAnsi="Times New Roman" w:cs="Times New Roman"/>
          <w:color w:val="000000"/>
          <w:sz w:val="22"/>
          <w:szCs w:val="22"/>
        </w:rPr>
        <w:t>This protocol provides the interface between the PCI bus driver/PCI Host Bridge Resource Allocation driver and a platform-specific driver to describe the unique features of a platform. This protocol is optional.</w:t>
      </w:r>
    </w:p>
    <w:p w14:paraId="7199718E"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GUID</w:t>
      </w:r>
    </w:p>
    <w:p w14:paraId="26A65983" w14:textId="72A7132F" w:rsidR="006B4F54" w:rsidRPr="00284816" w:rsidRDefault="006B4F54" w:rsidP="006B4F54">
      <w:pPr>
        <w:autoSpaceDE w:val="0"/>
        <w:autoSpaceDN w:val="0"/>
        <w:adjustRightInd w:val="0"/>
        <w:spacing w:before="0" w:after="0" w:line="240" w:lineRule="auto"/>
        <w:rPr>
          <w:rFonts w:ascii="Courier New" w:hAnsi="Courier New" w:cs="Courier New"/>
          <w:color w:val="C00000"/>
          <w:sz w:val="22"/>
          <w:szCs w:val="22"/>
          <w:highlight w:val="yellow"/>
        </w:rPr>
      </w:pPr>
      <w:r w:rsidRPr="00284816">
        <w:rPr>
          <w:rFonts w:ascii="Courier New" w:hAnsi="Courier New" w:cs="Courier New"/>
          <w:b/>
          <w:bCs/>
          <w:color w:val="C00000"/>
          <w:sz w:val="22"/>
          <w:szCs w:val="22"/>
          <w:highlight w:val="yellow"/>
        </w:rPr>
        <w:t xml:space="preserve">#define </w:t>
      </w:r>
      <w:r w:rsidR="00DA3A00" w:rsidRPr="00284816">
        <w:rPr>
          <w:rFonts w:ascii="Courier New" w:hAnsi="Courier New" w:cs="Courier New"/>
          <w:b/>
          <w:bCs/>
          <w:color w:val="C00000"/>
          <w:sz w:val="22"/>
          <w:szCs w:val="22"/>
          <w:highlight w:val="yellow"/>
        </w:rPr>
        <w:t>EFI_PCI_PLATFORM_PROTOCOL2</w:t>
      </w:r>
      <w:r w:rsidRPr="00284816">
        <w:rPr>
          <w:rFonts w:ascii="Courier New" w:hAnsi="Courier New" w:cs="Courier New"/>
          <w:b/>
          <w:bCs/>
          <w:color w:val="C00000"/>
          <w:sz w:val="22"/>
          <w:szCs w:val="22"/>
          <w:highlight w:val="yellow"/>
        </w:rPr>
        <w:t xml:space="preserve">_GUID \ </w:t>
      </w:r>
    </w:p>
    <w:p w14:paraId="56C4B30E" w14:textId="67FAC169" w:rsidR="006B4F54" w:rsidRPr="00284816" w:rsidRDefault="006B4F54" w:rsidP="006B4F54">
      <w:pPr>
        <w:autoSpaceDE w:val="0"/>
        <w:autoSpaceDN w:val="0"/>
        <w:adjustRightInd w:val="0"/>
        <w:spacing w:before="0" w:after="0" w:line="240" w:lineRule="auto"/>
        <w:ind w:left="0" w:firstLine="906"/>
        <w:rPr>
          <w:rFonts w:ascii="Courier New" w:hAnsi="Courier New" w:cs="Courier New"/>
          <w:color w:val="C00000"/>
          <w:sz w:val="22"/>
          <w:szCs w:val="22"/>
          <w:highlight w:val="yellow"/>
        </w:rPr>
      </w:pP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0x787b0367</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0xa945</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0x4d60</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0x8d</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0x34</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0xb9</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0xd1</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0x88</w:t>
      </w:r>
      <w:r w:rsidRPr="00284816">
        <w:rPr>
          <w:rFonts w:ascii="Courier New" w:hAnsi="Courier New" w:cs="Courier New"/>
          <w:b/>
          <w:bCs/>
          <w:color w:val="C00000"/>
          <w:sz w:val="22"/>
          <w:szCs w:val="22"/>
          <w:highlight w:val="yellow"/>
        </w:rPr>
        <w:t xml:space="preserve">, \ </w:t>
      </w:r>
    </w:p>
    <w:p w14:paraId="53161054" w14:textId="70948288" w:rsidR="006B4F54" w:rsidRPr="006B4F54" w:rsidRDefault="00F75539" w:rsidP="006B4F54">
      <w:pPr>
        <w:autoSpaceDE w:val="0"/>
        <w:autoSpaceDN w:val="0"/>
        <w:adjustRightInd w:val="0"/>
        <w:spacing w:before="0" w:after="0" w:line="240" w:lineRule="auto"/>
        <w:ind w:left="0" w:firstLine="906"/>
        <w:rPr>
          <w:rFonts w:ascii="Courier New" w:hAnsi="Courier New" w:cs="Courier New"/>
          <w:color w:val="000000"/>
          <w:sz w:val="22"/>
          <w:szCs w:val="22"/>
        </w:rPr>
      </w:pPr>
      <w:r w:rsidRPr="00284816">
        <w:rPr>
          <w:rFonts w:ascii="Courier New" w:hAnsi="Courier New" w:cs="Courier New"/>
          <w:b/>
          <w:bCs/>
          <w:color w:val="C00000"/>
          <w:sz w:val="22"/>
          <w:szCs w:val="22"/>
          <w:highlight w:val="yellow"/>
        </w:rPr>
        <w:t>0xd2</w:t>
      </w:r>
      <w:r w:rsidR="006B4F54"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0xd0</w:t>
      </w:r>
      <w:r w:rsidR="006B4F54"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0xb6</w:t>
      </w:r>
      <w:r w:rsidR="006B4F54" w:rsidRPr="00284816">
        <w:rPr>
          <w:rFonts w:ascii="Courier New" w:hAnsi="Courier New" w:cs="Courier New"/>
          <w:b/>
          <w:bCs/>
          <w:color w:val="C00000"/>
          <w:sz w:val="22"/>
          <w:szCs w:val="22"/>
          <w:highlight w:val="yellow"/>
        </w:rPr>
        <w:t>)</w:t>
      </w:r>
    </w:p>
    <w:p w14:paraId="107D441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Protocol Interface Structure</w:t>
      </w:r>
    </w:p>
    <w:p w14:paraId="30AA6E44" w14:textId="76B7B9A4" w:rsidR="006B4F54" w:rsidRPr="006B4F54" w:rsidRDefault="006B4F54" w:rsidP="006B4F54">
      <w:pPr>
        <w:autoSpaceDE w:val="0"/>
        <w:autoSpaceDN w:val="0"/>
        <w:adjustRightInd w:val="0"/>
        <w:spacing w:before="0" w:after="0" w:line="240" w:lineRule="auto"/>
        <w:ind w:left="-360" w:firstLine="906"/>
        <w:rPr>
          <w:rFonts w:ascii="Courier New" w:hAnsi="Courier New" w:cs="Courier New"/>
          <w:color w:val="C00000"/>
          <w:sz w:val="22"/>
          <w:szCs w:val="22"/>
        </w:rPr>
      </w:pPr>
      <w:r w:rsidRPr="00F75539">
        <w:rPr>
          <w:rFonts w:ascii="Courier New" w:hAnsi="Courier New" w:cs="Courier New"/>
          <w:b/>
          <w:bCs/>
          <w:color w:val="C00000"/>
          <w:sz w:val="22"/>
          <w:szCs w:val="22"/>
        </w:rPr>
        <w:t xml:space="preserve">typedef struct </w:t>
      </w:r>
      <w:r w:rsidRPr="00284816">
        <w:rPr>
          <w:rFonts w:ascii="Courier New" w:hAnsi="Courier New" w:cs="Courier New"/>
          <w:b/>
          <w:bCs/>
          <w:color w:val="C00000"/>
          <w:sz w:val="22"/>
          <w:szCs w:val="22"/>
          <w:highlight w:val="yellow"/>
        </w:rPr>
        <w:t>_</w:t>
      </w:r>
      <w:r w:rsidR="00DA3A00" w:rsidRPr="00284816">
        <w:rPr>
          <w:rFonts w:ascii="Courier New" w:hAnsi="Courier New" w:cs="Courier New"/>
          <w:b/>
          <w:bCs/>
          <w:color w:val="C00000"/>
          <w:sz w:val="22"/>
          <w:szCs w:val="22"/>
          <w:highlight w:val="yellow"/>
        </w:rPr>
        <w:t>EFI_PCI_PLATFORM_PROTOCOL2</w:t>
      </w:r>
      <w:r w:rsidRPr="00F75539">
        <w:rPr>
          <w:rFonts w:ascii="Courier New" w:hAnsi="Courier New" w:cs="Courier New"/>
          <w:b/>
          <w:bCs/>
          <w:color w:val="C00000"/>
          <w:sz w:val="22"/>
          <w:szCs w:val="22"/>
        </w:rPr>
        <w:t xml:space="preserve"> { </w:t>
      </w:r>
    </w:p>
    <w:p w14:paraId="1554F1DC" w14:textId="6CDD3EF1" w:rsidR="006B4F54" w:rsidRPr="006B4F54" w:rsidRDefault="006B4F54" w:rsidP="00F75539">
      <w:pPr>
        <w:autoSpaceDE w:val="0"/>
        <w:autoSpaceDN w:val="0"/>
        <w:adjustRightInd w:val="0"/>
        <w:spacing w:before="0" w:after="0" w:line="240" w:lineRule="auto"/>
        <w:ind w:left="0" w:firstLine="906"/>
        <w:rPr>
          <w:rFonts w:ascii="Times New Roman" w:hAnsi="Times New Roman" w:cs="Times New Roman"/>
          <w:color w:val="C00000"/>
          <w:sz w:val="22"/>
          <w:szCs w:val="22"/>
        </w:rPr>
      </w:pPr>
      <w:r w:rsidRPr="00F75539">
        <w:rPr>
          <w:rFonts w:ascii="Courier New" w:hAnsi="Courier New" w:cs="Courier New"/>
          <w:b/>
          <w:bCs/>
          <w:color w:val="C00000"/>
          <w:sz w:val="22"/>
          <w:szCs w:val="22"/>
        </w:rPr>
        <w:t xml:space="preserve">EFI_PCI_PLATFORM_PHASE_NOTIFY </w:t>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PlatformNotify</w:t>
      </w:r>
      <w:r w:rsidRPr="00F75539">
        <w:rPr>
          <w:rFonts w:ascii="Times New Roman" w:hAnsi="Times New Roman" w:cs="Times New Roman"/>
          <w:i/>
          <w:iCs/>
          <w:color w:val="C00000"/>
          <w:sz w:val="22"/>
          <w:szCs w:val="22"/>
        </w:rPr>
        <w:t xml:space="preserve">; </w:t>
      </w:r>
    </w:p>
    <w:p w14:paraId="76CF3F83" w14:textId="7EC48A0D" w:rsidR="006B4F54" w:rsidRPr="006B4F54" w:rsidRDefault="006B4F54" w:rsidP="00F75539">
      <w:pPr>
        <w:autoSpaceDE w:val="0"/>
        <w:autoSpaceDN w:val="0"/>
        <w:adjustRightInd w:val="0"/>
        <w:spacing w:before="0" w:after="0" w:line="240" w:lineRule="auto"/>
        <w:ind w:left="0" w:firstLine="906"/>
        <w:rPr>
          <w:rFonts w:ascii="Courier New" w:hAnsi="Courier New" w:cs="Courier New"/>
          <w:color w:val="C00000"/>
          <w:sz w:val="22"/>
          <w:szCs w:val="22"/>
        </w:rPr>
      </w:pPr>
      <w:r w:rsidRPr="00F75539">
        <w:rPr>
          <w:rFonts w:ascii="Courier New" w:hAnsi="Courier New" w:cs="Courier New"/>
          <w:b/>
          <w:bCs/>
          <w:color w:val="C00000"/>
          <w:sz w:val="22"/>
          <w:szCs w:val="22"/>
        </w:rPr>
        <w:t xml:space="preserve">EFI_PCI_PLATFORM_PREPROCESS_CONTROLLER </w:t>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PlatformPrepController</w:t>
      </w:r>
      <w:r w:rsidRPr="00F75539">
        <w:rPr>
          <w:rFonts w:ascii="Courier New" w:hAnsi="Courier New" w:cs="Courier New"/>
          <w:b/>
          <w:bCs/>
          <w:color w:val="C00000"/>
          <w:sz w:val="22"/>
          <w:szCs w:val="22"/>
        </w:rPr>
        <w:t xml:space="preserve">; </w:t>
      </w:r>
    </w:p>
    <w:p w14:paraId="07C48672" w14:textId="54F10125" w:rsidR="006B4F54" w:rsidRPr="006B4F54" w:rsidRDefault="006B4F54" w:rsidP="00F75539">
      <w:pPr>
        <w:autoSpaceDE w:val="0"/>
        <w:autoSpaceDN w:val="0"/>
        <w:adjustRightInd w:val="0"/>
        <w:spacing w:before="0" w:after="0" w:line="240" w:lineRule="auto"/>
        <w:ind w:left="0" w:firstLine="906"/>
        <w:rPr>
          <w:rFonts w:ascii="Courier New" w:hAnsi="Courier New" w:cs="Courier New"/>
          <w:color w:val="C00000"/>
          <w:sz w:val="22"/>
          <w:szCs w:val="22"/>
        </w:rPr>
      </w:pPr>
      <w:r w:rsidRPr="00F75539">
        <w:rPr>
          <w:rFonts w:ascii="Courier New" w:hAnsi="Courier New" w:cs="Courier New"/>
          <w:b/>
          <w:bCs/>
          <w:color w:val="C00000"/>
          <w:sz w:val="22"/>
          <w:szCs w:val="22"/>
        </w:rPr>
        <w:t xml:space="preserve">EFI_PCI_PLATFORM_GET_PLATFORM_POLICY </w:t>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GetPlatformPolicy</w:t>
      </w:r>
      <w:r w:rsidRPr="00F75539">
        <w:rPr>
          <w:rFonts w:ascii="Courier New" w:hAnsi="Courier New" w:cs="Courier New"/>
          <w:b/>
          <w:bCs/>
          <w:color w:val="C00000"/>
          <w:sz w:val="22"/>
          <w:szCs w:val="22"/>
        </w:rPr>
        <w:t xml:space="preserve">; </w:t>
      </w:r>
    </w:p>
    <w:p w14:paraId="19666EA6" w14:textId="3A268097" w:rsidR="006B4F54" w:rsidRPr="00F75539" w:rsidRDefault="006B4F54" w:rsidP="00F75539">
      <w:pPr>
        <w:autoSpaceDE w:val="0"/>
        <w:autoSpaceDN w:val="0"/>
        <w:adjustRightInd w:val="0"/>
        <w:spacing w:before="0" w:after="0" w:line="240" w:lineRule="auto"/>
        <w:ind w:left="0" w:firstLine="906"/>
        <w:rPr>
          <w:rFonts w:ascii="Courier New" w:hAnsi="Courier New" w:cs="Courier New"/>
          <w:b/>
          <w:bCs/>
          <w:color w:val="C00000"/>
          <w:sz w:val="22"/>
          <w:szCs w:val="22"/>
        </w:rPr>
      </w:pPr>
      <w:r w:rsidRPr="00F75539">
        <w:rPr>
          <w:rFonts w:ascii="Courier New" w:hAnsi="Courier New" w:cs="Courier New"/>
          <w:b/>
          <w:bCs/>
          <w:color w:val="C00000"/>
          <w:sz w:val="22"/>
          <w:szCs w:val="22"/>
        </w:rPr>
        <w:t xml:space="preserve">EFI_PCI_PLATFORM_GET_PCI_ROM </w:t>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GetPciRom</w:t>
      </w:r>
      <w:r w:rsidRPr="00F75539">
        <w:rPr>
          <w:rFonts w:ascii="Courier New" w:hAnsi="Courier New" w:cs="Courier New"/>
          <w:b/>
          <w:bCs/>
          <w:color w:val="C00000"/>
          <w:sz w:val="22"/>
          <w:szCs w:val="22"/>
        </w:rPr>
        <w:t>;</w:t>
      </w:r>
    </w:p>
    <w:p w14:paraId="3EA6E05D" w14:textId="4F2C387C" w:rsidR="00F75539" w:rsidRPr="00461B03" w:rsidRDefault="00E67D4A" w:rsidP="003D0258">
      <w:pPr>
        <w:autoSpaceDE w:val="0"/>
        <w:autoSpaceDN w:val="0"/>
        <w:adjustRightInd w:val="0"/>
        <w:spacing w:before="0" w:after="0" w:line="240" w:lineRule="auto"/>
        <w:ind w:left="0" w:firstLine="906"/>
        <w:rPr>
          <w:rFonts w:ascii="Consolas" w:hAnsi="Consolas" w:cs="Consolas"/>
          <w:i/>
          <w:iCs/>
          <w:color w:val="C00000"/>
          <w:sz w:val="20"/>
          <w:szCs w:val="20"/>
          <w:highlight w:val="yellow"/>
        </w:rPr>
      </w:pPr>
      <w:r w:rsidRPr="00461B03">
        <w:rPr>
          <w:rStyle w:val="SC162503"/>
          <w:b/>
          <w:bCs/>
          <w:i w:val="0"/>
          <w:iCs w:val="0"/>
          <w:color w:val="C00000"/>
          <w:sz w:val="22"/>
          <w:szCs w:val="22"/>
          <w:highlight w:val="yellow"/>
        </w:rPr>
        <w:t>EFI_PCI_PLATFORM_GET_DEVICE_POLICY</w:t>
      </w:r>
      <w:r w:rsidR="00336D9A" w:rsidRPr="00461B03">
        <w:rPr>
          <w:rStyle w:val="SC162503"/>
          <w:b/>
          <w:bCs/>
          <w:i w:val="0"/>
          <w:iCs w:val="0"/>
          <w:color w:val="C00000"/>
          <w:sz w:val="22"/>
          <w:szCs w:val="22"/>
          <w:highlight w:val="yellow"/>
        </w:rPr>
        <w:t xml:space="preserve"> </w:t>
      </w:r>
      <w:r w:rsidRPr="00461B03">
        <w:rPr>
          <w:rStyle w:val="SC162503"/>
          <w:b/>
          <w:bCs/>
          <w:i w:val="0"/>
          <w:iCs w:val="0"/>
          <w:color w:val="C00000"/>
          <w:sz w:val="22"/>
          <w:szCs w:val="22"/>
          <w:highlight w:val="yellow"/>
        </w:rPr>
        <w:tab/>
      </w:r>
      <w:r w:rsidRPr="00461B03">
        <w:rPr>
          <w:rStyle w:val="SC162503"/>
          <w:b/>
          <w:bCs/>
          <w:i w:val="0"/>
          <w:iCs w:val="0"/>
          <w:color w:val="C00000"/>
          <w:sz w:val="22"/>
          <w:szCs w:val="22"/>
          <w:highlight w:val="yellow"/>
        </w:rPr>
        <w:tab/>
      </w:r>
      <w:r w:rsidRPr="00461B03">
        <w:rPr>
          <w:rFonts w:ascii="Consolas" w:hAnsi="Consolas" w:cs="Consolas"/>
          <w:i/>
          <w:iCs/>
          <w:color w:val="C00000"/>
          <w:sz w:val="20"/>
          <w:szCs w:val="20"/>
          <w:highlight w:val="yellow"/>
        </w:rPr>
        <w:t>GetDevicePolicy</w:t>
      </w:r>
      <w:r w:rsidR="00F75539" w:rsidRPr="00461B03">
        <w:rPr>
          <w:rFonts w:ascii="Consolas" w:hAnsi="Consolas" w:cs="Consolas"/>
          <w:i/>
          <w:iCs/>
          <w:color w:val="C00000"/>
          <w:sz w:val="20"/>
          <w:szCs w:val="20"/>
          <w:highlight w:val="yellow"/>
        </w:rPr>
        <w:t>;</w:t>
      </w:r>
    </w:p>
    <w:p w14:paraId="6E7FBD98" w14:textId="4F9DD9D1" w:rsidR="00E67D4A" w:rsidRPr="00461B03" w:rsidRDefault="00E67D4A" w:rsidP="003D0258">
      <w:pPr>
        <w:autoSpaceDE w:val="0"/>
        <w:autoSpaceDN w:val="0"/>
        <w:adjustRightInd w:val="0"/>
        <w:spacing w:before="0" w:after="0" w:line="240" w:lineRule="auto"/>
        <w:ind w:left="0" w:firstLine="906"/>
        <w:rPr>
          <w:rFonts w:ascii="Consolas" w:hAnsi="Consolas" w:cs="Consolas"/>
          <w:iCs/>
          <w:color w:val="C00000"/>
          <w:sz w:val="20"/>
          <w:szCs w:val="20"/>
          <w:highlight w:val="yellow"/>
        </w:rPr>
      </w:pPr>
      <w:r w:rsidRPr="00461B03">
        <w:rPr>
          <w:rStyle w:val="SC162503"/>
          <w:b/>
          <w:bCs/>
          <w:i w:val="0"/>
          <w:color w:val="C00000"/>
          <w:sz w:val="22"/>
          <w:szCs w:val="22"/>
          <w:highlight w:val="yellow"/>
        </w:rPr>
        <w:t>UINT8</w:t>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
          <w:iCs/>
          <w:color w:val="C00000"/>
          <w:sz w:val="20"/>
          <w:szCs w:val="20"/>
          <w:highlight w:val="yellow"/>
        </w:rPr>
        <w:t>MajorVersion</w:t>
      </w:r>
      <w:r w:rsidRPr="00461B03">
        <w:rPr>
          <w:rFonts w:ascii="Consolas" w:hAnsi="Consolas" w:cs="Consolas"/>
          <w:iCs/>
          <w:color w:val="C00000"/>
          <w:sz w:val="20"/>
          <w:szCs w:val="20"/>
          <w:highlight w:val="yellow"/>
        </w:rPr>
        <w:t>;</w:t>
      </w:r>
    </w:p>
    <w:p w14:paraId="2E536030" w14:textId="56736697" w:rsidR="00E67D4A" w:rsidRPr="006B4F54" w:rsidRDefault="00E67D4A" w:rsidP="003D0258">
      <w:pPr>
        <w:autoSpaceDE w:val="0"/>
        <w:autoSpaceDN w:val="0"/>
        <w:adjustRightInd w:val="0"/>
        <w:spacing w:before="0" w:after="0" w:line="240" w:lineRule="auto"/>
        <w:ind w:left="0" w:firstLine="906"/>
        <w:rPr>
          <w:rFonts w:ascii="Courier New" w:hAnsi="Courier New" w:cs="Courier New"/>
          <w:color w:val="C00000"/>
          <w:sz w:val="22"/>
          <w:szCs w:val="22"/>
        </w:rPr>
      </w:pPr>
      <w:r w:rsidRPr="00461B03">
        <w:rPr>
          <w:rStyle w:val="SC162503"/>
          <w:b/>
          <w:bCs/>
          <w:i w:val="0"/>
          <w:iCs w:val="0"/>
          <w:color w:val="C00000"/>
          <w:sz w:val="22"/>
          <w:szCs w:val="22"/>
          <w:highlight w:val="yellow"/>
        </w:rPr>
        <w:t>UINT8</w:t>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
          <w:iCs/>
          <w:color w:val="C00000"/>
          <w:sz w:val="20"/>
          <w:szCs w:val="20"/>
          <w:highlight w:val="yellow"/>
        </w:rPr>
        <w:t>MinorVersion</w:t>
      </w:r>
      <w:r w:rsidRPr="00461B03">
        <w:rPr>
          <w:rFonts w:ascii="Consolas" w:hAnsi="Consolas" w:cs="Consolas"/>
          <w:iCs/>
          <w:color w:val="C00000"/>
          <w:sz w:val="20"/>
          <w:szCs w:val="20"/>
          <w:highlight w:val="yellow"/>
        </w:rPr>
        <w:t>;</w:t>
      </w:r>
    </w:p>
    <w:p w14:paraId="09AFA8BB" w14:textId="6D5B8842" w:rsidR="006B4F54" w:rsidRPr="006B4F54" w:rsidRDefault="006B4F54" w:rsidP="006B4F54">
      <w:pPr>
        <w:autoSpaceDE w:val="0"/>
        <w:autoSpaceDN w:val="0"/>
        <w:adjustRightInd w:val="0"/>
        <w:spacing w:before="0" w:after="0" w:line="240" w:lineRule="auto"/>
        <w:ind w:left="-360" w:firstLine="906"/>
        <w:rPr>
          <w:rFonts w:ascii="Courier New" w:hAnsi="Courier New" w:cs="Courier New"/>
          <w:color w:val="C00000"/>
          <w:sz w:val="22"/>
          <w:szCs w:val="22"/>
        </w:rPr>
      </w:pPr>
      <w:r w:rsidRPr="00F75539">
        <w:rPr>
          <w:rFonts w:ascii="Courier New" w:hAnsi="Courier New" w:cs="Courier New"/>
          <w:b/>
          <w:bCs/>
          <w:color w:val="C00000"/>
          <w:sz w:val="22"/>
          <w:szCs w:val="22"/>
        </w:rPr>
        <w:t xml:space="preserve">} </w:t>
      </w:r>
      <w:r w:rsidR="00DA3A00" w:rsidRPr="00284816">
        <w:rPr>
          <w:rFonts w:ascii="Courier New" w:hAnsi="Courier New" w:cs="Courier New"/>
          <w:b/>
          <w:bCs/>
          <w:color w:val="C00000"/>
          <w:sz w:val="22"/>
          <w:szCs w:val="22"/>
          <w:highlight w:val="yellow"/>
        </w:rPr>
        <w:t>EFI_PCI_PLATFORM_PROTOCOL2</w:t>
      </w:r>
      <w:r w:rsidRPr="00284816">
        <w:rPr>
          <w:rFonts w:ascii="Courier New" w:hAnsi="Courier New" w:cs="Courier New"/>
          <w:b/>
          <w:bCs/>
          <w:color w:val="C00000"/>
          <w:sz w:val="22"/>
          <w:szCs w:val="22"/>
          <w:highlight w:val="yellow"/>
        </w:rPr>
        <w:t>;</w:t>
      </w:r>
    </w:p>
    <w:p w14:paraId="32E8B9E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Parameters</w:t>
      </w:r>
    </w:p>
    <w:p w14:paraId="253137C0"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t xml:space="preserve">PlatformNotify </w:t>
      </w:r>
    </w:p>
    <w:p w14:paraId="55D40BAA" w14:textId="7A57000E" w:rsidR="00A114A8" w:rsidRDefault="006B4F54" w:rsidP="006B4F54">
      <w:pPr>
        <w:pStyle w:val="DefaultParagraphFontParaChar"/>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The notification from the PCI bus enumerator to the platform that it is about to enter a certain phase during the enumeration process. See the </w:t>
      </w:r>
      <w:r w:rsidRPr="00E67D4A">
        <w:rPr>
          <w:rFonts w:ascii="Consolas" w:hAnsi="Consolas" w:cs="Consolas"/>
          <w:b/>
          <w:bCs/>
          <w:color w:val="C00000"/>
          <w:sz w:val="20"/>
          <w:szCs w:val="20"/>
        </w:rPr>
        <w:t>PlatformNotify()</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w:t>
      </w:r>
    </w:p>
    <w:p w14:paraId="30A4C49D"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t xml:space="preserve">PlatformPrepController </w:t>
      </w:r>
    </w:p>
    <w:p w14:paraId="3C1798B2" w14:textId="0F6BA00D" w:rsidR="006B4F54" w:rsidRPr="006B4F54" w:rsidRDefault="006B4F54" w:rsidP="006B4F54">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The notification from the PCI bus enumerator to the platform for each PCI controller at several predefined points during PCI controller initialization. See the </w:t>
      </w:r>
      <w:r w:rsidRPr="00E67D4A">
        <w:rPr>
          <w:rFonts w:ascii="Consolas" w:hAnsi="Consolas" w:cs="Consolas"/>
          <w:b/>
          <w:bCs/>
          <w:color w:val="C00000"/>
          <w:sz w:val="20"/>
          <w:szCs w:val="20"/>
        </w:rPr>
        <w:t>PlatformPrepController()</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 xml:space="preserve">. </w:t>
      </w:r>
    </w:p>
    <w:p w14:paraId="7049C073"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lastRenderedPageBreak/>
        <w:t xml:space="preserve">GetPlatformPolicy </w:t>
      </w:r>
    </w:p>
    <w:p w14:paraId="5868E92C" w14:textId="0DDEF65D" w:rsidR="006B4F54" w:rsidRPr="006B4F54" w:rsidRDefault="006B4F54" w:rsidP="006B4F54">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Retrieves the platform policy regarding enumeration. See the </w:t>
      </w:r>
      <w:r w:rsidRPr="00E67D4A">
        <w:rPr>
          <w:rFonts w:ascii="Consolas" w:hAnsi="Consolas" w:cs="Consolas"/>
          <w:b/>
          <w:bCs/>
          <w:color w:val="C00000"/>
          <w:sz w:val="20"/>
          <w:szCs w:val="20"/>
        </w:rPr>
        <w:t>GetPlatformPolicy()</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w:t>
      </w:r>
    </w:p>
    <w:p w14:paraId="4BC61E51"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t>GetPciRom</w:t>
      </w:r>
    </w:p>
    <w:p w14:paraId="78F75385" w14:textId="747A784A" w:rsidR="006B4F54" w:rsidRDefault="006B4F54" w:rsidP="006B4F54">
      <w:pPr>
        <w:pStyle w:val="DefaultParagraphFontParaChar"/>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Gets the PCI device’s option ROM from a platform-specific location. See the </w:t>
      </w:r>
      <w:r w:rsidRPr="00E67D4A">
        <w:rPr>
          <w:rFonts w:ascii="Consolas" w:hAnsi="Consolas" w:cs="Consolas"/>
          <w:b/>
          <w:bCs/>
          <w:color w:val="C00000"/>
          <w:sz w:val="20"/>
          <w:szCs w:val="20"/>
        </w:rPr>
        <w:t>GetPciRom()</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w:t>
      </w:r>
    </w:p>
    <w:p w14:paraId="1965A7D2" w14:textId="39B7474B" w:rsidR="00AC5C03" w:rsidRDefault="00AC5C03" w:rsidP="00AC5C03">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GetDevicePolicy</w:t>
      </w:r>
    </w:p>
    <w:p w14:paraId="27173E88" w14:textId="38FA52BA" w:rsidR="00AC5C03" w:rsidRDefault="00AC5C03" w:rsidP="00AC5C03">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Retrieves the </w:t>
      </w:r>
      <w:r>
        <w:rPr>
          <w:rFonts w:ascii="Times New Roman" w:hAnsi="Times New Roman" w:cs="Times New Roman"/>
          <w:color w:val="000000"/>
          <w:sz w:val="22"/>
          <w:szCs w:val="22"/>
        </w:rPr>
        <w:t>device</w:t>
      </w:r>
      <w:r w:rsidRPr="006B4F54">
        <w:rPr>
          <w:rFonts w:ascii="Times New Roman" w:hAnsi="Times New Roman" w:cs="Times New Roman"/>
          <w:color w:val="000000"/>
          <w:sz w:val="22"/>
          <w:szCs w:val="22"/>
        </w:rPr>
        <w:t xml:space="preserve"> policy regarding enumeration. See the </w:t>
      </w:r>
      <w:r w:rsidRPr="00D844A7">
        <w:rPr>
          <w:rFonts w:ascii="Times New Roman" w:hAnsi="Times New Roman" w:cs="Times New Roman"/>
          <w:b/>
          <w:color w:val="C00000"/>
          <w:sz w:val="22"/>
          <w:szCs w:val="22"/>
        </w:rPr>
        <w:t>GetDevicePolicy()</w:t>
      </w:r>
      <w:r w:rsidRPr="00AC5C03">
        <w:rPr>
          <w:rFonts w:ascii="Times New Roman" w:hAnsi="Times New Roman" w:cs="Times New Roman"/>
          <w:color w:val="000000"/>
          <w:sz w:val="22"/>
          <w:szCs w:val="22"/>
        </w:rPr>
        <w:t xml:space="preserve"> </w:t>
      </w:r>
      <w:r w:rsidRPr="006B4F54">
        <w:rPr>
          <w:rFonts w:ascii="Times New Roman" w:hAnsi="Times New Roman" w:cs="Times New Roman"/>
          <w:color w:val="000000"/>
          <w:sz w:val="22"/>
          <w:szCs w:val="22"/>
        </w:rPr>
        <w:t>function description</w:t>
      </w:r>
    </w:p>
    <w:p w14:paraId="7C425BAF" w14:textId="4166DAAA"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MajorVersion</w:t>
      </w:r>
    </w:p>
    <w:p w14:paraId="7FC6465F" w14:textId="3CD4EFB5" w:rsidR="00D844A7" w:rsidRP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major version of this PCI Platform Protocol</w:t>
      </w:r>
    </w:p>
    <w:p w14:paraId="4B8F7BF8" w14:textId="55A39152"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MinorVersion</w:t>
      </w:r>
    </w:p>
    <w:p w14:paraId="423DF04D" w14:textId="4FFCCB8B" w:rsidR="00D844A7" w:rsidRP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minor version of this PCI Platform Protocol</w:t>
      </w:r>
    </w:p>
    <w:p w14:paraId="3E19E05C" w14:textId="77777777" w:rsidR="00AF787E" w:rsidRPr="00AF787E" w:rsidRDefault="00AF787E" w:rsidP="00AF787E">
      <w:pPr>
        <w:autoSpaceDE w:val="0"/>
        <w:autoSpaceDN w:val="0"/>
        <w:adjustRightInd w:val="0"/>
        <w:spacing w:before="240" w:line="240" w:lineRule="auto"/>
        <w:ind w:left="0" w:firstLine="360"/>
        <w:rPr>
          <w:b/>
          <w:bCs/>
          <w:color w:val="000000"/>
          <w:sz w:val="26"/>
          <w:szCs w:val="26"/>
        </w:rPr>
      </w:pPr>
      <w:r w:rsidRPr="00AF787E">
        <w:rPr>
          <w:b/>
          <w:bCs/>
          <w:color w:val="000000"/>
          <w:sz w:val="26"/>
          <w:szCs w:val="26"/>
        </w:rPr>
        <w:t>Description</w:t>
      </w:r>
    </w:p>
    <w:p w14:paraId="67805B5D" w14:textId="5659FB8D" w:rsidR="00D844A7" w:rsidRDefault="00AF787E" w:rsidP="00AF787E">
      <w:pPr>
        <w:autoSpaceDE w:val="0"/>
        <w:autoSpaceDN w:val="0"/>
        <w:adjustRightInd w:val="0"/>
        <w:spacing w:after="0" w:line="240" w:lineRule="auto"/>
        <w:ind w:left="720"/>
        <w:rPr>
          <w:rFonts w:ascii="Times New Roman" w:hAnsi="Times New Roman" w:cs="Times New Roman"/>
          <w:color w:val="000000"/>
          <w:sz w:val="22"/>
          <w:szCs w:val="22"/>
        </w:rPr>
      </w:pPr>
      <w:r w:rsidRPr="00AF787E">
        <w:rPr>
          <w:rFonts w:ascii="Times New Roman" w:hAnsi="Times New Roman" w:cs="Times New Roman"/>
          <w:color w:val="000000"/>
          <w:sz w:val="22"/>
          <w:szCs w:val="22"/>
        </w:rPr>
        <w:t xml:space="preserve">The </w:t>
      </w:r>
      <w:r w:rsidRPr="00AF787E">
        <w:rPr>
          <w:rFonts w:ascii="Consolas" w:hAnsi="Consolas" w:cs="Consolas"/>
          <w:b/>
          <w:bCs/>
          <w:color w:val="000000"/>
          <w:sz w:val="20"/>
          <w:szCs w:val="20"/>
        </w:rPr>
        <w:t>EFI_PCI_PLATFORM_PROTOCOL</w:t>
      </w:r>
      <w:r>
        <w:rPr>
          <w:rFonts w:ascii="Consolas" w:hAnsi="Consolas" w:cs="Consolas"/>
          <w:b/>
          <w:bCs/>
          <w:color w:val="000000"/>
          <w:sz w:val="20"/>
          <w:szCs w:val="20"/>
        </w:rPr>
        <w:t>2</w:t>
      </w:r>
      <w:r w:rsidRPr="00AF787E">
        <w:rPr>
          <w:rFonts w:ascii="Consolas" w:hAnsi="Consolas" w:cs="Consolas"/>
          <w:b/>
          <w:bCs/>
          <w:color w:val="000000"/>
          <w:sz w:val="20"/>
          <w:szCs w:val="20"/>
        </w:rPr>
        <w:t xml:space="preserve"> </w:t>
      </w:r>
      <w:r w:rsidRPr="00AF787E">
        <w:rPr>
          <w:rFonts w:ascii="Times New Roman" w:hAnsi="Times New Roman" w:cs="Times New Roman"/>
          <w:color w:val="000000"/>
          <w:sz w:val="22"/>
          <w:szCs w:val="22"/>
        </w:rPr>
        <w:t xml:space="preserve">is published by a platform-aware driver. This protocol is optional; see PCI Platform Protocol Overview in Design Discussion </w:t>
      </w:r>
      <w:r>
        <w:rPr>
          <w:rFonts w:ascii="Times New Roman" w:hAnsi="Times New Roman" w:cs="Times New Roman"/>
          <w:color w:val="000000"/>
          <w:sz w:val="22"/>
          <w:szCs w:val="22"/>
        </w:rPr>
        <w:t xml:space="preserve">(in PI Specification version 1.7) </w:t>
      </w:r>
      <w:r w:rsidRPr="00AF787E">
        <w:rPr>
          <w:rFonts w:ascii="Times New Roman" w:hAnsi="Times New Roman" w:cs="Times New Roman"/>
          <w:color w:val="000000"/>
          <w:sz w:val="22"/>
          <w:szCs w:val="22"/>
        </w:rPr>
        <w:t xml:space="preserve">for scenarios in which this protocol is required. There cannot be more than one instance of this protocol in the system. If the PCI bus driver detects the presence of this protocol before enumeration, it will use the PCI Platform Protocol to obtain information about the platform policy. The PCI bus driver will use this protocol to get the PCI device's option ROM from a platform-specific location in storage. It will also call the various member functions of this protocol at predefined points during PCI bus enumeration. The member functions can be used for performing any platform-specific initialization that is appropriate during the </w:t>
      </w:r>
      <w:r w:rsidR="005C55ED">
        <w:rPr>
          <w:rFonts w:ascii="Times New Roman" w:hAnsi="Times New Roman" w:cs="Times New Roman"/>
          <w:color w:val="000000"/>
          <w:sz w:val="22"/>
          <w:szCs w:val="22"/>
        </w:rPr>
        <w:t xml:space="preserve">enumeration </w:t>
      </w:r>
      <w:r w:rsidR="00A17368" w:rsidRPr="00AF787E">
        <w:rPr>
          <w:rFonts w:ascii="Times New Roman" w:hAnsi="Times New Roman" w:cs="Times New Roman"/>
          <w:color w:val="000000"/>
          <w:sz w:val="22"/>
          <w:szCs w:val="22"/>
        </w:rPr>
        <w:t>phase</w:t>
      </w:r>
      <w:r w:rsidRPr="00AF787E">
        <w:rPr>
          <w:rFonts w:ascii="Times New Roman" w:hAnsi="Times New Roman" w:cs="Times New Roman"/>
          <w:color w:val="000000"/>
          <w:sz w:val="22"/>
          <w:szCs w:val="22"/>
        </w:rPr>
        <w:t>.</w:t>
      </w:r>
    </w:p>
    <w:p w14:paraId="1FB4813E" w14:textId="5BEEAA2F" w:rsidR="004E42D7" w:rsidRDefault="004E42D7"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r w:rsidRPr="008273FA">
        <w:rPr>
          <w:rFonts w:ascii="Courier New" w:hAnsi="Courier New" w:cs="Courier New"/>
          <w:b/>
          <w:i/>
          <w:color w:val="000000"/>
          <w:sz w:val="22"/>
          <w:szCs w:val="22"/>
        </w:rPr>
        <w:t>GetDevicePolicy()</w:t>
      </w:r>
      <w:r>
        <w:rPr>
          <w:rFonts w:ascii="Times New Roman" w:hAnsi="Times New Roman" w:cs="Times New Roman"/>
          <w:color w:val="000000"/>
          <w:sz w:val="22"/>
          <w:szCs w:val="22"/>
        </w:rPr>
        <w:t xml:space="preserve"> to </w:t>
      </w:r>
      <w:r w:rsidR="008273FA">
        <w:rPr>
          <w:rFonts w:ascii="Times New Roman" w:hAnsi="Times New Roman" w:cs="Times New Roman"/>
          <w:color w:val="000000"/>
          <w:sz w:val="22"/>
          <w:szCs w:val="22"/>
        </w:rPr>
        <w:t>retrieve the device-specific platform policy, and it shall do as the last stage of the PCI enumeration, after installing the PCI IO Protocol to obtain the EFI handle for each of the PCI devices; thus the new interface can use the EFI handle as the input parameter to the platform to identify the device/controller.</w:t>
      </w:r>
    </w:p>
    <w:p w14:paraId="42D767B6" w14:textId="79D52FBE" w:rsidR="00E04AB5" w:rsidRDefault="00E04AB5"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As per the present definition and specification of this protocol, the major version is 1, and minor version is 1. Any driver utilizing this protocol shall use these versions number to maintain the backward compatibility as per its specification </w:t>
      </w:r>
      <w:r w:rsidR="004D254C">
        <w:rPr>
          <w:rFonts w:ascii="Times New Roman" w:hAnsi="Times New Roman" w:cs="Times New Roman"/>
          <w:color w:val="000000"/>
          <w:sz w:val="22"/>
          <w:szCs w:val="22"/>
        </w:rPr>
        <w:t>changes in future</w:t>
      </w:r>
      <w:r>
        <w:rPr>
          <w:rFonts w:ascii="Times New Roman" w:hAnsi="Times New Roman" w:cs="Times New Roman"/>
          <w:color w:val="000000"/>
          <w:sz w:val="22"/>
          <w:szCs w:val="22"/>
        </w:rPr>
        <w:t>.</w:t>
      </w:r>
    </w:p>
    <w:p w14:paraId="7AB719E9" w14:textId="02A45FFE" w:rsidR="00A50B20" w:rsidRPr="00A50B20" w:rsidRDefault="00A50B20" w:rsidP="00A50B20">
      <w:pPr>
        <w:autoSpaceDE w:val="0"/>
        <w:autoSpaceDN w:val="0"/>
        <w:adjustRightInd w:val="0"/>
        <w:spacing w:before="240" w:after="120" w:line="240" w:lineRule="auto"/>
        <w:ind w:left="0"/>
        <w:rPr>
          <w:color w:val="000000"/>
          <w:sz w:val="28"/>
          <w:szCs w:val="28"/>
        </w:rPr>
      </w:pPr>
      <w:r w:rsidRPr="00A50B20">
        <w:rPr>
          <w:b/>
          <w:bCs/>
          <w:color w:val="000000"/>
          <w:sz w:val="28"/>
          <w:szCs w:val="28"/>
        </w:rPr>
        <w:t>EFI_PCI_OVERRIDE_PROTOCOL</w:t>
      </w:r>
      <w:r>
        <w:rPr>
          <w:b/>
          <w:bCs/>
          <w:color w:val="000000"/>
          <w:sz w:val="28"/>
          <w:szCs w:val="28"/>
        </w:rPr>
        <w:t>2</w:t>
      </w:r>
    </w:p>
    <w:p w14:paraId="5D69FF65" w14:textId="77777777" w:rsidR="00A50B20" w:rsidRPr="00A50B20" w:rsidRDefault="00A50B20" w:rsidP="00A50B2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Summary</w:t>
      </w:r>
    </w:p>
    <w:p w14:paraId="4677BA5B" w14:textId="77777777" w:rsidR="00A50B20" w:rsidRPr="00A50B20" w:rsidRDefault="00A50B20" w:rsidP="00A50B20">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This protocol provides the interface between the PCI bus driver/PCI Host Bridge Resource Allocation driver and an implementation's driver to describe the unique features of a platform. This protocol is optional.</w:t>
      </w:r>
    </w:p>
    <w:p w14:paraId="7A3507C7" w14:textId="77777777" w:rsidR="00A50B20" w:rsidRPr="00A50B20" w:rsidRDefault="00A50B20" w:rsidP="00FE1060">
      <w:pPr>
        <w:autoSpaceDE w:val="0"/>
        <w:autoSpaceDN w:val="0"/>
        <w:adjustRightInd w:val="0"/>
        <w:spacing w:before="240" w:line="240" w:lineRule="auto"/>
        <w:ind w:left="0" w:firstLine="360"/>
        <w:rPr>
          <w:color w:val="000000"/>
          <w:sz w:val="26"/>
          <w:szCs w:val="26"/>
        </w:rPr>
      </w:pPr>
      <w:r w:rsidRPr="00A50B20">
        <w:rPr>
          <w:b/>
          <w:bCs/>
          <w:color w:val="000000"/>
          <w:sz w:val="26"/>
          <w:szCs w:val="26"/>
        </w:rPr>
        <w:t>GUID</w:t>
      </w:r>
    </w:p>
    <w:p w14:paraId="5F784B83" w14:textId="3B0C1226" w:rsidR="00A50B20" w:rsidRPr="00284816" w:rsidRDefault="00A50B20" w:rsidP="00B6364C">
      <w:pPr>
        <w:autoSpaceDE w:val="0"/>
        <w:autoSpaceDN w:val="0"/>
        <w:adjustRightInd w:val="0"/>
        <w:spacing w:before="0" w:after="0" w:line="240" w:lineRule="auto"/>
        <w:ind w:left="720"/>
        <w:rPr>
          <w:rFonts w:ascii="Courier New" w:hAnsi="Courier New" w:cs="Courier New"/>
          <w:b/>
          <w:bCs/>
          <w:color w:val="C00000"/>
          <w:sz w:val="22"/>
          <w:szCs w:val="22"/>
          <w:highlight w:val="yellow"/>
        </w:rPr>
      </w:pPr>
      <w:r w:rsidRPr="00284816">
        <w:rPr>
          <w:rFonts w:ascii="Courier New" w:hAnsi="Courier New" w:cs="Courier New"/>
          <w:b/>
          <w:bCs/>
          <w:color w:val="C00000"/>
          <w:sz w:val="22"/>
          <w:szCs w:val="22"/>
          <w:highlight w:val="yellow"/>
        </w:rPr>
        <w:t xml:space="preserve">#define </w:t>
      </w:r>
      <w:r w:rsidR="00CE5C31" w:rsidRPr="00284816">
        <w:rPr>
          <w:rFonts w:ascii="Courier New" w:hAnsi="Courier New" w:cs="Courier New"/>
          <w:b/>
          <w:bCs/>
          <w:color w:val="C00000"/>
          <w:sz w:val="22"/>
          <w:szCs w:val="22"/>
          <w:highlight w:val="yellow"/>
        </w:rPr>
        <w:t>EFI_PCI_OVERRIDE2</w:t>
      </w:r>
      <w:r w:rsidRPr="00284816">
        <w:rPr>
          <w:rFonts w:ascii="Courier New" w:hAnsi="Courier New" w:cs="Courier New"/>
          <w:b/>
          <w:bCs/>
          <w:color w:val="C00000"/>
          <w:sz w:val="22"/>
          <w:szCs w:val="22"/>
          <w:highlight w:val="yellow"/>
        </w:rPr>
        <w:t xml:space="preserve">_GUID \ </w:t>
      </w:r>
    </w:p>
    <w:p w14:paraId="24F5C1EC" w14:textId="47FF1198" w:rsidR="00A50B20" w:rsidRPr="00284816" w:rsidRDefault="00A50B20" w:rsidP="00B6364C">
      <w:pPr>
        <w:autoSpaceDE w:val="0"/>
        <w:autoSpaceDN w:val="0"/>
        <w:adjustRightInd w:val="0"/>
        <w:spacing w:before="0" w:after="0" w:line="240" w:lineRule="auto"/>
        <w:ind w:left="907"/>
        <w:rPr>
          <w:rFonts w:ascii="Courier New" w:hAnsi="Courier New" w:cs="Courier New"/>
          <w:b/>
          <w:bCs/>
          <w:color w:val="C00000"/>
          <w:sz w:val="22"/>
          <w:szCs w:val="22"/>
          <w:highlight w:val="yellow"/>
        </w:rPr>
      </w:pPr>
      <w:r w:rsidRPr="00284816">
        <w:rPr>
          <w:rFonts w:ascii="Courier New" w:hAnsi="Courier New" w:cs="Courier New"/>
          <w:b/>
          <w:bCs/>
          <w:color w:val="C00000"/>
          <w:sz w:val="22"/>
          <w:szCs w:val="22"/>
          <w:highlight w:val="yellow"/>
        </w:rPr>
        <w:lastRenderedPageBreak/>
        <w:t xml:space="preserve">{ </w:t>
      </w:r>
      <w:r w:rsidR="00B6364C" w:rsidRPr="00284816">
        <w:rPr>
          <w:rFonts w:ascii="Courier New" w:hAnsi="Courier New" w:cs="Courier New"/>
          <w:b/>
          <w:bCs/>
          <w:color w:val="C00000"/>
          <w:sz w:val="22"/>
          <w:szCs w:val="22"/>
          <w:highlight w:val="yellow"/>
        </w:rPr>
        <w:t>0xb9d5ea1</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0x66cb</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0x4546</w:t>
      </w:r>
      <w:r w:rsidRPr="00284816">
        <w:rPr>
          <w:rFonts w:ascii="Courier New" w:hAnsi="Courier New" w:cs="Courier New"/>
          <w:b/>
          <w:bCs/>
          <w:color w:val="C00000"/>
          <w:sz w:val="22"/>
          <w:szCs w:val="22"/>
          <w:highlight w:val="yellow"/>
        </w:rPr>
        <w:t xml:space="preserve">, { </w:t>
      </w:r>
      <w:r w:rsidR="00B6364C" w:rsidRPr="00284816">
        <w:rPr>
          <w:rFonts w:ascii="Courier New" w:hAnsi="Courier New" w:cs="Courier New"/>
          <w:b/>
          <w:bCs/>
          <w:color w:val="C00000"/>
          <w:sz w:val="22"/>
          <w:szCs w:val="22"/>
          <w:highlight w:val="yellow"/>
        </w:rPr>
        <w:t>0xb0</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0xbb</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0x5c</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0x6d</w:t>
      </w:r>
      <w:r w:rsidRPr="00284816">
        <w:rPr>
          <w:rFonts w:ascii="Courier New" w:hAnsi="Courier New" w:cs="Courier New"/>
          <w:b/>
          <w:bCs/>
          <w:color w:val="C00000"/>
          <w:sz w:val="22"/>
          <w:szCs w:val="22"/>
          <w:highlight w:val="yellow"/>
        </w:rPr>
        <w:t xml:space="preserve">, \ </w:t>
      </w:r>
    </w:p>
    <w:p w14:paraId="031D52B4" w14:textId="019A02DE" w:rsidR="00A50B20" w:rsidRPr="00A50B20" w:rsidRDefault="00B6364C" w:rsidP="00B6364C">
      <w:pPr>
        <w:autoSpaceDE w:val="0"/>
        <w:autoSpaceDN w:val="0"/>
        <w:adjustRightInd w:val="0"/>
        <w:spacing w:before="0" w:after="0" w:line="240" w:lineRule="auto"/>
        <w:ind w:left="907"/>
        <w:rPr>
          <w:rFonts w:ascii="Courier New" w:hAnsi="Courier New" w:cs="Courier New"/>
          <w:b/>
          <w:bCs/>
          <w:color w:val="C00000"/>
          <w:sz w:val="22"/>
          <w:szCs w:val="22"/>
        </w:rPr>
      </w:pPr>
      <w:r w:rsidRPr="00284816">
        <w:rPr>
          <w:rFonts w:ascii="Courier New" w:hAnsi="Courier New" w:cs="Courier New"/>
          <w:b/>
          <w:bCs/>
          <w:color w:val="C00000"/>
          <w:sz w:val="22"/>
          <w:szCs w:val="22"/>
          <w:highlight w:val="yellow"/>
        </w:rPr>
        <w:t>0xae</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0xd9</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0x42</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 xml:space="preserve">0x47 </w:t>
      </w:r>
      <w:r w:rsidR="00A50B20" w:rsidRPr="00284816">
        <w:rPr>
          <w:rFonts w:ascii="Courier New" w:hAnsi="Courier New" w:cs="Courier New"/>
          <w:b/>
          <w:bCs/>
          <w:color w:val="C00000"/>
          <w:sz w:val="22"/>
          <w:szCs w:val="22"/>
          <w:highlight w:val="yellow"/>
        </w:rPr>
        <w:t>} }</w:t>
      </w:r>
    </w:p>
    <w:p w14:paraId="16FA804F" w14:textId="77777777" w:rsidR="00A50B20" w:rsidRPr="00A50B20" w:rsidRDefault="00A50B20" w:rsidP="00FE106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Protocol Interface Structure</w:t>
      </w:r>
    </w:p>
    <w:p w14:paraId="23192408" w14:textId="716CE7F4" w:rsidR="00A50B20" w:rsidRPr="00A50B20" w:rsidRDefault="00A50B20" w:rsidP="00CE5C31">
      <w:pPr>
        <w:autoSpaceDE w:val="0"/>
        <w:autoSpaceDN w:val="0"/>
        <w:adjustRightInd w:val="0"/>
        <w:spacing w:before="0" w:after="0" w:line="240" w:lineRule="auto"/>
        <w:ind w:left="720"/>
        <w:rPr>
          <w:rFonts w:ascii="Courier New" w:hAnsi="Courier New" w:cs="Courier New"/>
          <w:color w:val="000000"/>
          <w:sz w:val="22"/>
          <w:szCs w:val="22"/>
        </w:rPr>
      </w:pPr>
      <w:r w:rsidRPr="00284816">
        <w:rPr>
          <w:rFonts w:ascii="Courier New" w:hAnsi="Courier New" w:cs="Courier New"/>
          <w:b/>
          <w:bCs/>
          <w:color w:val="000000"/>
          <w:sz w:val="22"/>
          <w:szCs w:val="22"/>
          <w:highlight w:val="yellow"/>
        </w:rPr>
        <w:t>typedef EFI_PCI_PLATFORM_PROTOCOL</w:t>
      </w:r>
      <w:r w:rsidR="00CE5C31" w:rsidRPr="00284816">
        <w:rPr>
          <w:rFonts w:ascii="Courier New" w:hAnsi="Courier New" w:cs="Courier New"/>
          <w:b/>
          <w:bCs/>
          <w:color w:val="000000"/>
          <w:sz w:val="22"/>
          <w:szCs w:val="22"/>
          <w:highlight w:val="yellow"/>
        </w:rPr>
        <w:t>2 EFI_PCI_OVERRIDE</w:t>
      </w:r>
      <w:r w:rsidRPr="00284816">
        <w:rPr>
          <w:rFonts w:ascii="Courier New" w:hAnsi="Courier New" w:cs="Courier New"/>
          <w:b/>
          <w:bCs/>
          <w:color w:val="000000"/>
          <w:sz w:val="22"/>
          <w:szCs w:val="22"/>
          <w:highlight w:val="yellow"/>
        </w:rPr>
        <w:t>_PROTOCOL</w:t>
      </w:r>
      <w:r w:rsidR="00CE5C31" w:rsidRPr="00284816">
        <w:rPr>
          <w:rFonts w:ascii="Courier New" w:hAnsi="Courier New" w:cs="Courier New"/>
          <w:b/>
          <w:bCs/>
          <w:color w:val="000000"/>
          <w:sz w:val="22"/>
          <w:szCs w:val="22"/>
          <w:highlight w:val="yellow"/>
        </w:rPr>
        <w:t>2</w:t>
      </w:r>
      <w:r w:rsidRPr="00284816">
        <w:rPr>
          <w:rFonts w:ascii="Courier New" w:hAnsi="Courier New" w:cs="Courier New"/>
          <w:b/>
          <w:bCs/>
          <w:color w:val="000000"/>
          <w:sz w:val="22"/>
          <w:szCs w:val="22"/>
          <w:highlight w:val="yellow"/>
        </w:rPr>
        <w:t>;</w:t>
      </w:r>
    </w:p>
    <w:p w14:paraId="1687FC68" w14:textId="77777777" w:rsidR="00A50B20" w:rsidRPr="00A50B20" w:rsidRDefault="00A50B20" w:rsidP="00CE5C31">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Description</w:t>
      </w:r>
    </w:p>
    <w:p w14:paraId="79EAEFC7"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The PCI Override Protocol is published by an implementation aware driver. This protocol is optional. But it must be called, if present, during PCI enumeration. There cannot be more than one instance of this protocol in the system. </w:t>
      </w:r>
    </w:p>
    <w:p w14:paraId="44FDA8DE"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If the PCI bus driver detects the presence of this protocol before bus enumeration, it will use the PCI Override Protocol to obtain information about the platform policy. If the PCI Platform Protocol does not exist or returns an error, then this protocol is called. </w:t>
      </w:r>
    </w:p>
    <w:p w14:paraId="524424FD"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The PCI bus driver will use this protocol to get the PCI device's option ROM from an implementation-specific location in storage. If the PCI Platform Protocol does not exist or returns an error, then this function is called.</w:t>
      </w:r>
    </w:p>
    <w:p w14:paraId="51C15AAB" w14:textId="1B4BDDAC" w:rsidR="0024255E"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It will also call the various member functions of this protocol at predefined points during PCI bus enumeration. The member functions can be used for performing any implementation-specific initialization that is appropriate during the particular phase.</w:t>
      </w:r>
    </w:p>
    <w:p w14:paraId="1C07BB10" w14:textId="480E0B50" w:rsidR="00B577E2" w:rsidRDefault="00B51822" w:rsidP="00B577E2">
      <w:pPr>
        <w:pStyle w:val="Heading2"/>
        <w:numPr>
          <w:ilvl w:val="0"/>
          <w:numId w:val="0"/>
        </w:numPr>
        <w:rPr>
          <w:color w:val="0000FF"/>
        </w:rPr>
      </w:pPr>
      <w:r>
        <w:rPr>
          <w:color w:val="0000FF"/>
        </w:rPr>
        <w:t xml:space="preserve">Add new interface to the </w:t>
      </w:r>
      <w:r w:rsidR="00DA3A00">
        <w:rPr>
          <w:color w:val="0000FF"/>
        </w:rPr>
        <w:t>EFI_PCI_PLATFORM_PROTOCOL2</w:t>
      </w:r>
      <w:r>
        <w:rPr>
          <w:color w:val="0000FF"/>
        </w:rPr>
        <w:t xml:space="preserve"> / </w:t>
      </w:r>
      <w:r w:rsidR="00336D9A">
        <w:rPr>
          <w:color w:val="0000FF"/>
        </w:rPr>
        <w:t>EFI_PCI_OVERRIDE_PROTOCOL2</w:t>
      </w:r>
    </w:p>
    <w:p w14:paraId="5FA0005E" w14:textId="566F8C60" w:rsidR="00B51822" w:rsidRDefault="007D75C6" w:rsidP="00662452">
      <w:pPr>
        <w:pStyle w:val="DefaultParagraphFontParaChar"/>
        <w:rPr>
          <w:rFonts w:ascii="Times New Roman" w:hAnsi="Times New Roman"/>
          <w:sz w:val="22"/>
          <w:szCs w:val="22"/>
        </w:rPr>
      </w:pPr>
      <w:r>
        <w:rPr>
          <w:rFonts w:ascii="Times New Roman" w:hAnsi="Times New Roman"/>
          <w:sz w:val="22"/>
          <w:szCs w:val="22"/>
        </w:rPr>
        <w:t xml:space="preserve">The </w:t>
      </w:r>
      <w:r w:rsidR="007A699E">
        <w:rPr>
          <w:rFonts w:ascii="Times New Roman" w:hAnsi="Times New Roman"/>
          <w:sz w:val="22"/>
          <w:szCs w:val="22"/>
        </w:rPr>
        <w:t xml:space="preserve">name of the </w:t>
      </w:r>
      <w:r>
        <w:rPr>
          <w:rFonts w:ascii="Times New Roman" w:hAnsi="Times New Roman"/>
          <w:sz w:val="22"/>
          <w:szCs w:val="22"/>
        </w:rPr>
        <w:t xml:space="preserve">new interface would be </w:t>
      </w:r>
      <w:r w:rsidR="00E67D4A">
        <w:rPr>
          <w:rFonts w:ascii="Courier New" w:hAnsi="Courier New" w:cs="Courier New"/>
          <w:color w:val="FF0000"/>
          <w:sz w:val="22"/>
          <w:szCs w:val="22"/>
        </w:rPr>
        <w:t>GetDevicePolicy</w:t>
      </w:r>
      <w:r>
        <w:rPr>
          <w:rFonts w:ascii="Times New Roman" w:hAnsi="Times New Roman"/>
          <w:sz w:val="22"/>
          <w:szCs w:val="22"/>
        </w:rPr>
        <w:t xml:space="preserve">, </w:t>
      </w:r>
      <w:r w:rsidR="007A699E">
        <w:rPr>
          <w:rFonts w:ascii="Times New Roman" w:hAnsi="Times New Roman"/>
          <w:sz w:val="22"/>
          <w:szCs w:val="22"/>
        </w:rPr>
        <w:t>and it will take</w:t>
      </w:r>
      <w:r>
        <w:rPr>
          <w:rFonts w:ascii="Times New Roman" w:hAnsi="Times New Roman"/>
          <w:sz w:val="22"/>
          <w:szCs w:val="22"/>
        </w:rPr>
        <w:t xml:space="preserve"> the EFI handle</w:t>
      </w:r>
      <w:r w:rsidR="00E81E1F">
        <w:rPr>
          <w:rFonts w:ascii="Times New Roman" w:hAnsi="Times New Roman"/>
          <w:sz w:val="22"/>
          <w:szCs w:val="22"/>
        </w:rPr>
        <w:t xml:space="preserve"> of the PCI IO Protocol</w:t>
      </w:r>
      <w:r>
        <w:rPr>
          <w:rFonts w:ascii="Times New Roman" w:hAnsi="Times New Roman"/>
          <w:sz w:val="22"/>
          <w:szCs w:val="22"/>
        </w:rPr>
        <w:t xml:space="preserve"> </w:t>
      </w:r>
      <w:r w:rsidR="005F3C4C">
        <w:rPr>
          <w:rFonts w:ascii="Times New Roman" w:hAnsi="Times New Roman"/>
          <w:sz w:val="22"/>
          <w:szCs w:val="22"/>
        </w:rPr>
        <w:t xml:space="preserve">as the input </w:t>
      </w:r>
      <w:r w:rsidR="00E81E1F">
        <w:rPr>
          <w:rFonts w:ascii="Times New Roman" w:hAnsi="Times New Roman"/>
          <w:sz w:val="22"/>
          <w:szCs w:val="22"/>
        </w:rPr>
        <w:t>parameter and</w:t>
      </w:r>
      <w:r w:rsidR="005F3C4C">
        <w:rPr>
          <w:rFonts w:ascii="Times New Roman" w:hAnsi="Times New Roman"/>
          <w:sz w:val="22"/>
          <w:szCs w:val="22"/>
        </w:rPr>
        <w:t xml:space="preserve"> gives out the EFI_PCI_PLATFORM_</w:t>
      </w:r>
      <w:r w:rsidR="006D002E">
        <w:rPr>
          <w:rFonts w:ascii="Times New Roman" w:hAnsi="Times New Roman"/>
          <w:sz w:val="22"/>
          <w:szCs w:val="22"/>
        </w:rPr>
        <w:t>EXTENDED_</w:t>
      </w:r>
      <w:r w:rsidR="005F3C4C">
        <w:rPr>
          <w:rFonts w:ascii="Times New Roman" w:hAnsi="Times New Roman"/>
          <w:sz w:val="22"/>
          <w:szCs w:val="22"/>
        </w:rPr>
        <w:t xml:space="preserve">POLICY as the output parameter for the PCI Bus driver and the PCI Root Bridge Resource Allocation Protocol drivers to utilize during PCI enumeration to </w:t>
      </w:r>
      <w:r w:rsidR="001E3BB4">
        <w:rPr>
          <w:rFonts w:ascii="Times New Roman" w:hAnsi="Times New Roman"/>
          <w:sz w:val="22"/>
          <w:szCs w:val="22"/>
        </w:rPr>
        <w:t>configure the given component.</w:t>
      </w:r>
    </w:p>
    <w:p w14:paraId="13E7D6D8" w14:textId="6527003D" w:rsidR="008D4F47" w:rsidRDefault="00DA3A00" w:rsidP="008D4F47">
      <w:pPr>
        <w:pStyle w:val="SP1665688"/>
        <w:spacing w:before="240" w:after="60"/>
        <w:rPr>
          <w:rFonts w:ascii="Arial-BoldMT" w:hAnsi="Arial-BoldMT"/>
          <w:b/>
          <w:bCs/>
          <w:color w:val="000000"/>
          <w:sz w:val="28"/>
          <w:szCs w:val="28"/>
        </w:rPr>
      </w:pPr>
      <w:r w:rsidRPr="00284816">
        <w:rPr>
          <w:rFonts w:ascii="Courier New" w:hAnsi="Courier New" w:cs="Courier New"/>
          <w:b/>
          <w:bCs/>
          <w:color w:val="000000"/>
          <w:sz w:val="28"/>
          <w:szCs w:val="28"/>
          <w:highlight w:val="yellow"/>
        </w:rPr>
        <w:t>EFI_PCI_PLATFORM_PROTOCOL2</w:t>
      </w:r>
      <w:r w:rsidR="008905EF" w:rsidRPr="00284816">
        <w:rPr>
          <w:rFonts w:ascii="Arial-BoldMT" w:hAnsi="Arial-BoldMT"/>
          <w:b/>
          <w:bCs/>
          <w:color w:val="000000"/>
          <w:sz w:val="28"/>
          <w:szCs w:val="28"/>
          <w:highlight w:val="yellow"/>
        </w:rPr>
        <w:t>.</w:t>
      </w:r>
      <w:r w:rsidR="00E67D4A" w:rsidRPr="00284816">
        <w:rPr>
          <w:rFonts w:ascii="Courier New" w:hAnsi="Courier New" w:cs="Courier New"/>
          <w:b/>
          <w:sz w:val="22"/>
          <w:szCs w:val="22"/>
          <w:highlight w:val="yellow"/>
        </w:rPr>
        <w:t>GetDevicePolicy</w:t>
      </w:r>
      <w:r w:rsidR="008905EF" w:rsidRPr="00284816">
        <w:rPr>
          <w:rFonts w:ascii="Arial-BoldMT" w:hAnsi="Arial-BoldMT"/>
          <w:b/>
          <w:bCs/>
          <w:color w:val="000000"/>
          <w:sz w:val="28"/>
          <w:szCs w:val="28"/>
          <w:highlight w:val="yellow"/>
        </w:rPr>
        <w:t>(</w:t>
      </w:r>
      <w:r w:rsidR="005F3C4C" w:rsidRPr="00284816">
        <w:rPr>
          <w:rFonts w:ascii="Arial-BoldMT" w:hAnsi="Arial-BoldMT"/>
          <w:b/>
          <w:bCs/>
          <w:color w:val="000000"/>
          <w:sz w:val="28"/>
          <w:szCs w:val="28"/>
          <w:highlight w:val="yellow"/>
        </w:rPr>
        <w:t>)</w:t>
      </w:r>
    </w:p>
    <w:p w14:paraId="0DB69EC2" w14:textId="77777777" w:rsidR="00A940FE" w:rsidRDefault="008905EF" w:rsidP="006E4B7E">
      <w:pPr>
        <w:pStyle w:val="SP1665688"/>
        <w:spacing w:before="240" w:after="60"/>
        <w:rPr>
          <w:rStyle w:val="SC162536"/>
          <w:sz w:val="26"/>
          <w:szCs w:val="26"/>
        </w:rPr>
      </w:pPr>
      <w:r w:rsidRPr="002E16B0">
        <w:rPr>
          <w:rStyle w:val="SC162536"/>
          <w:sz w:val="26"/>
          <w:szCs w:val="26"/>
        </w:rPr>
        <w:t>Summary</w:t>
      </w:r>
    </w:p>
    <w:p w14:paraId="623B43EC" w14:textId="23B5978F" w:rsidR="002E16B0" w:rsidRPr="00A940FE" w:rsidRDefault="002E16B0" w:rsidP="006E4B7E">
      <w:pPr>
        <w:ind w:left="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and PCI Host Bridge Resource Allocation Protocol drivers can call this </w:t>
      </w:r>
      <w:r w:rsidR="002739C5" w:rsidRPr="00A940FE">
        <w:rPr>
          <w:rFonts w:ascii="Times New Roman" w:hAnsi="Times New Roman" w:cs="Times New Roman"/>
          <w:color w:val="000000"/>
          <w:sz w:val="22"/>
          <w:szCs w:val="22"/>
        </w:rPr>
        <w:t xml:space="preserve">member function </w:t>
      </w:r>
      <w:r w:rsidRPr="00A940FE">
        <w:rPr>
          <w:rFonts w:ascii="Times New Roman" w:hAnsi="Times New Roman" w:cs="Times New Roman"/>
          <w:color w:val="000000"/>
          <w:sz w:val="22"/>
          <w:szCs w:val="22"/>
        </w:rPr>
        <w:t xml:space="preserve">to retrieve the platform policies </w:t>
      </w:r>
      <w:r w:rsidR="002739C5" w:rsidRPr="00A940FE">
        <w:rPr>
          <w:rFonts w:ascii="Times New Roman" w:hAnsi="Times New Roman" w:cs="Times New Roman"/>
          <w:color w:val="000000"/>
          <w:sz w:val="22"/>
          <w:szCs w:val="22"/>
        </w:rPr>
        <w:t xml:space="preserve">for the PCI component, </w:t>
      </w:r>
      <w:r w:rsidRPr="00A940FE">
        <w:rPr>
          <w:rFonts w:ascii="Times New Roman" w:hAnsi="Times New Roman" w:cs="Times New Roman"/>
          <w:color w:val="000000"/>
          <w:sz w:val="22"/>
          <w:szCs w:val="22"/>
        </w:rPr>
        <w:t>regarding the PCI enumeration.</w:t>
      </w:r>
    </w:p>
    <w:p w14:paraId="0A320F42" w14:textId="68D7B3DA" w:rsidR="005F3C4C" w:rsidRPr="005F3C4C" w:rsidRDefault="005F3C4C" w:rsidP="006E4B7E">
      <w:pPr>
        <w:pStyle w:val="SP1665688"/>
        <w:spacing w:before="240" w:after="60"/>
        <w:rPr>
          <w:rFonts w:ascii="Arial-BoldMT" w:hAnsi="Arial-BoldMT"/>
          <w:b/>
          <w:bCs/>
          <w:color w:val="000000"/>
          <w:sz w:val="28"/>
          <w:szCs w:val="28"/>
        </w:rPr>
      </w:pPr>
      <w:r>
        <w:rPr>
          <w:rStyle w:val="SC162536"/>
          <w:sz w:val="26"/>
          <w:szCs w:val="26"/>
        </w:rPr>
        <w:t>Prototype</w:t>
      </w:r>
    </w:p>
    <w:p w14:paraId="3D80000A" w14:textId="77777777" w:rsidR="005F3C4C" w:rsidRPr="00284816" w:rsidRDefault="005F3C4C" w:rsidP="00C8679A">
      <w:pPr>
        <w:pStyle w:val="SP1665659"/>
        <w:ind w:firstLine="720"/>
        <w:rPr>
          <w:rFonts w:ascii="Courier New" w:hAnsi="Courier New" w:cs="Courier New"/>
          <w:color w:val="C00000"/>
          <w:sz w:val="22"/>
          <w:szCs w:val="22"/>
          <w:highlight w:val="yellow"/>
        </w:rPr>
      </w:pPr>
      <w:r w:rsidRPr="00284816">
        <w:rPr>
          <w:rStyle w:val="SC162503"/>
          <w:b/>
          <w:bCs/>
          <w:i w:val="0"/>
          <w:iCs w:val="0"/>
          <w:color w:val="C00000"/>
          <w:sz w:val="22"/>
          <w:szCs w:val="22"/>
          <w:highlight w:val="yellow"/>
        </w:rPr>
        <w:t>typedef</w:t>
      </w:r>
    </w:p>
    <w:p w14:paraId="728E47C9" w14:textId="77777777" w:rsidR="005F3C4C" w:rsidRPr="00284816" w:rsidRDefault="005F3C4C" w:rsidP="00C8679A">
      <w:pPr>
        <w:pStyle w:val="SP1665659"/>
        <w:ind w:firstLine="720"/>
        <w:rPr>
          <w:rFonts w:ascii="Courier New" w:hAnsi="Courier New" w:cs="Courier New"/>
          <w:color w:val="C00000"/>
          <w:sz w:val="22"/>
          <w:szCs w:val="22"/>
          <w:highlight w:val="yellow"/>
        </w:rPr>
      </w:pPr>
      <w:r w:rsidRPr="00284816">
        <w:rPr>
          <w:rStyle w:val="SC162503"/>
          <w:b/>
          <w:bCs/>
          <w:i w:val="0"/>
          <w:iCs w:val="0"/>
          <w:color w:val="C00000"/>
          <w:sz w:val="22"/>
          <w:szCs w:val="22"/>
          <w:highlight w:val="yellow"/>
        </w:rPr>
        <w:t>EFI_STATUS</w:t>
      </w:r>
    </w:p>
    <w:p w14:paraId="5764E726" w14:textId="27FF4809" w:rsidR="005F3C4C" w:rsidRPr="00284816" w:rsidRDefault="005F3C4C" w:rsidP="00C8679A">
      <w:pPr>
        <w:pStyle w:val="SP1665659"/>
        <w:ind w:left="186" w:firstLine="534"/>
        <w:rPr>
          <w:rFonts w:ascii="Courier New" w:hAnsi="Courier New" w:cs="Courier New"/>
          <w:color w:val="C00000"/>
          <w:sz w:val="22"/>
          <w:szCs w:val="22"/>
          <w:highlight w:val="yellow"/>
        </w:rPr>
      </w:pPr>
      <w:r w:rsidRPr="00284816">
        <w:rPr>
          <w:rStyle w:val="SC162503"/>
          <w:b/>
          <w:bCs/>
          <w:i w:val="0"/>
          <w:iCs w:val="0"/>
          <w:color w:val="C00000"/>
          <w:sz w:val="22"/>
          <w:szCs w:val="22"/>
          <w:highlight w:val="yellow"/>
        </w:rPr>
        <w:t xml:space="preserve">(EFIAPI * </w:t>
      </w:r>
      <w:r w:rsidR="00E67D4A" w:rsidRPr="00284816">
        <w:rPr>
          <w:rStyle w:val="SC162503"/>
          <w:b/>
          <w:bCs/>
          <w:i w:val="0"/>
          <w:iCs w:val="0"/>
          <w:color w:val="C00000"/>
          <w:sz w:val="22"/>
          <w:szCs w:val="22"/>
          <w:highlight w:val="yellow"/>
        </w:rPr>
        <w:t>EFI_PCI_PLATFORM_GET_DEVICE_POLICY</w:t>
      </w:r>
      <w:r w:rsidRPr="00284816">
        <w:rPr>
          <w:rStyle w:val="SC162503"/>
          <w:b/>
          <w:bCs/>
          <w:i w:val="0"/>
          <w:iCs w:val="0"/>
          <w:color w:val="C00000"/>
          <w:sz w:val="22"/>
          <w:szCs w:val="22"/>
          <w:highlight w:val="yellow"/>
        </w:rPr>
        <w:t xml:space="preserve">) ( </w:t>
      </w:r>
    </w:p>
    <w:p w14:paraId="550483D5" w14:textId="44EB2D04" w:rsidR="005F3C4C" w:rsidRPr="00284816" w:rsidRDefault="005F3C4C" w:rsidP="00C8679A">
      <w:pPr>
        <w:pStyle w:val="SP1665659"/>
        <w:ind w:left="186" w:firstLine="720"/>
        <w:rPr>
          <w:rFonts w:ascii="Times New Roman" w:hAnsi="Times New Roman" w:cs="Times New Roman"/>
          <w:color w:val="C00000"/>
          <w:sz w:val="22"/>
          <w:szCs w:val="22"/>
          <w:highlight w:val="yellow"/>
        </w:rPr>
      </w:pPr>
      <w:r w:rsidRPr="00284816">
        <w:rPr>
          <w:rStyle w:val="SC162503"/>
          <w:b/>
          <w:bCs/>
          <w:i w:val="0"/>
          <w:iCs w:val="0"/>
          <w:color w:val="C00000"/>
          <w:sz w:val="22"/>
          <w:szCs w:val="22"/>
          <w:highlight w:val="yellow"/>
        </w:rPr>
        <w:t xml:space="preserve">IN </w:t>
      </w:r>
      <w:r w:rsidR="002E43F9" w:rsidRPr="00284816">
        <w:rPr>
          <w:rStyle w:val="SC162503"/>
          <w:b/>
          <w:bCs/>
          <w:i w:val="0"/>
          <w:iCs w:val="0"/>
          <w:color w:val="C00000"/>
          <w:sz w:val="22"/>
          <w:szCs w:val="22"/>
          <w:highlight w:val="yellow"/>
        </w:rPr>
        <w:tab/>
      </w:r>
      <w:r w:rsidRPr="00284816">
        <w:rPr>
          <w:rStyle w:val="SC162503"/>
          <w:b/>
          <w:bCs/>
          <w:i w:val="0"/>
          <w:iCs w:val="0"/>
          <w:color w:val="C00000"/>
          <w:sz w:val="22"/>
          <w:szCs w:val="22"/>
          <w:highlight w:val="yellow"/>
        </w:rPr>
        <w:t xml:space="preserve">CONST </w:t>
      </w:r>
      <w:r w:rsidR="00DA3A00" w:rsidRPr="00284816">
        <w:rPr>
          <w:rStyle w:val="SC162503"/>
          <w:b/>
          <w:bCs/>
          <w:i w:val="0"/>
          <w:iCs w:val="0"/>
          <w:color w:val="C00000"/>
          <w:sz w:val="22"/>
          <w:szCs w:val="22"/>
          <w:highlight w:val="yellow"/>
        </w:rPr>
        <w:t>EFI_PCI_PLATFORM_PROTOCOL2</w:t>
      </w:r>
      <w:r w:rsidRPr="00284816">
        <w:rPr>
          <w:rStyle w:val="SC162503"/>
          <w:b/>
          <w:bCs/>
          <w:i w:val="0"/>
          <w:iCs w:val="0"/>
          <w:color w:val="C00000"/>
          <w:sz w:val="22"/>
          <w:szCs w:val="22"/>
          <w:highlight w:val="yellow"/>
        </w:rPr>
        <w:t xml:space="preserve"> *</w:t>
      </w:r>
      <w:r w:rsidRPr="00284816">
        <w:rPr>
          <w:rStyle w:val="SC1625011"/>
          <w:b w:val="0"/>
          <w:bCs w:val="0"/>
          <w:i/>
          <w:iCs/>
          <w:color w:val="C00000"/>
          <w:sz w:val="20"/>
          <w:szCs w:val="20"/>
          <w:highlight w:val="yellow"/>
        </w:rPr>
        <w:t>This</w:t>
      </w:r>
      <w:r w:rsidRPr="00284816">
        <w:rPr>
          <w:rStyle w:val="SC162503"/>
          <w:rFonts w:ascii="Times New Roman" w:hAnsi="Times New Roman" w:cs="Times New Roman"/>
          <w:color w:val="C00000"/>
          <w:sz w:val="22"/>
          <w:szCs w:val="22"/>
          <w:highlight w:val="yellow"/>
        </w:rPr>
        <w:t xml:space="preserve">, </w:t>
      </w:r>
    </w:p>
    <w:p w14:paraId="294252DB" w14:textId="1923374E" w:rsidR="005F3C4C" w:rsidRPr="00284816" w:rsidRDefault="005F3C4C" w:rsidP="00C8679A">
      <w:pPr>
        <w:pStyle w:val="SP1665659"/>
        <w:ind w:left="186" w:firstLine="720"/>
        <w:rPr>
          <w:rFonts w:ascii="Times New Roman" w:hAnsi="Times New Roman" w:cs="Times New Roman"/>
          <w:color w:val="C00000"/>
          <w:sz w:val="22"/>
          <w:szCs w:val="22"/>
          <w:highlight w:val="yellow"/>
        </w:rPr>
      </w:pPr>
      <w:r w:rsidRPr="00284816">
        <w:rPr>
          <w:rStyle w:val="SC162503"/>
          <w:b/>
          <w:bCs/>
          <w:i w:val="0"/>
          <w:iCs w:val="0"/>
          <w:color w:val="C00000"/>
          <w:sz w:val="22"/>
          <w:szCs w:val="22"/>
          <w:highlight w:val="yellow"/>
        </w:rPr>
        <w:t xml:space="preserve">IN </w:t>
      </w:r>
      <w:r w:rsidR="002E43F9" w:rsidRPr="00284816">
        <w:rPr>
          <w:rStyle w:val="SC162503"/>
          <w:b/>
          <w:bCs/>
          <w:i w:val="0"/>
          <w:iCs w:val="0"/>
          <w:color w:val="C00000"/>
          <w:sz w:val="22"/>
          <w:szCs w:val="22"/>
          <w:highlight w:val="yellow"/>
        </w:rPr>
        <w:tab/>
      </w:r>
      <w:r w:rsidRPr="00284816">
        <w:rPr>
          <w:rStyle w:val="SC162503"/>
          <w:b/>
          <w:bCs/>
          <w:i w:val="0"/>
          <w:iCs w:val="0"/>
          <w:color w:val="C00000"/>
          <w:sz w:val="22"/>
          <w:szCs w:val="22"/>
          <w:highlight w:val="yellow"/>
        </w:rPr>
        <w:t xml:space="preserve">EFI_HANDLE </w:t>
      </w:r>
      <w:r w:rsidR="00480F0F" w:rsidRPr="00284816">
        <w:rPr>
          <w:rStyle w:val="SC162503"/>
          <w:b/>
          <w:bCs/>
          <w:i w:val="0"/>
          <w:iCs w:val="0"/>
          <w:color w:val="C00000"/>
          <w:sz w:val="22"/>
          <w:szCs w:val="22"/>
          <w:highlight w:val="yellow"/>
        </w:rPr>
        <w:tab/>
      </w:r>
      <w:r w:rsidR="00480F0F" w:rsidRPr="00284816">
        <w:rPr>
          <w:rStyle w:val="SC162503"/>
          <w:b/>
          <w:bCs/>
          <w:i w:val="0"/>
          <w:iCs w:val="0"/>
          <w:color w:val="C00000"/>
          <w:sz w:val="22"/>
          <w:szCs w:val="22"/>
          <w:highlight w:val="yellow"/>
        </w:rPr>
        <w:tab/>
      </w:r>
      <w:r w:rsidR="00480F0F" w:rsidRPr="00284816">
        <w:rPr>
          <w:rStyle w:val="SC162503"/>
          <w:b/>
          <w:bCs/>
          <w:i w:val="0"/>
          <w:iCs w:val="0"/>
          <w:color w:val="C00000"/>
          <w:sz w:val="22"/>
          <w:szCs w:val="22"/>
          <w:highlight w:val="yellow"/>
        </w:rPr>
        <w:tab/>
      </w:r>
      <w:r w:rsidR="00480F0F" w:rsidRPr="00284816">
        <w:rPr>
          <w:rStyle w:val="SC162503"/>
          <w:b/>
          <w:bCs/>
          <w:i w:val="0"/>
          <w:iCs w:val="0"/>
          <w:color w:val="C00000"/>
          <w:sz w:val="22"/>
          <w:szCs w:val="22"/>
          <w:highlight w:val="yellow"/>
        </w:rPr>
        <w:tab/>
      </w:r>
      <w:r w:rsidR="00B35D9B" w:rsidRPr="00284816">
        <w:rPr>
          <w:rStyle w:val="SC1625011"/>
          <w:b w:val="0"/>
          <w:bCs w:val="0"/>
          <w:i/>
          <w:iCs/>
          <w:color w:val="C00000"/>
          <w:sz w:val="20"/>
          <w:szCs w:val="20"/>
          <w:highlight w:val="yellow"/>
        </w:rPr>
        <w:t>PciDevic</w:t>
      </w:r>
      <w:r w:rsidR="00702E29" w:rsidRPr="00284816">
        <w:rPr>
          <w:rStyle w:val="SC1625011"/>
          <w:b w:val="0"/>
          <w:bCs w:val="0"/>
          <w:i/>
          <w:iCs/>
          <w:color w:val="C00000"/>
          <w:sz w:val="20"/>
          <w:szCs w:val="20"/>
          <w:highlight w:val="yellow"/>
        </w:rPr>
        <w:t>e</w:t>
      </w:r>
      <w:r w:rsidRPr="00284816">
        <w:rPr>
          <w:rStyle w:val="SC162503"/>
          <w:rFonts w:ascii="Times New Roman" w:hAnsi="Times New Roman" w:cs="Times New Roman"/>
          <w:color w:val="C00000"/>
          <w:sz w:val="22"/>
          <w:szCs w:val="22"/>
          <w:highlight w:val="yellow"/>
        </w:rPr>
        <w:t xml:space="preserve">, </w:t>
      </w:r>
    </w:p>
    <w:p w14:paraId="02699F5A" w14:textId="696CD9FF" w:rsidR="005F3C4C" w:rsidRPr="00284816" w:rsidRDefault="005F3C4C" w:rsidP="00C8679A">
      <w:pPr>
        <w:pStyle w:val="SP1665659"/>
        <w:ind w:left="186" w:firstLine="720"/>
        <w:rPr>
          <w:rFonts w:ascii="Consolas" w:hAnsi="Consolas"/>
          <w:color w:val="C00000"/>
          <w:sz w:val="20"/>
          <w:szCs w:val="20"/>
          <w:highlight w:val="yellow"/>
        </w:rPr>
      </w:pPr>
      <w:r w:rsidRPr="00284816">
        <w:rPr>
          <w:rFonts w:ascii="Courier New" w:hAnsi="Courier New" w:cs="Courier New"/>
          <w:b/>
          <w:bCs/>
          <w:color w:val="C00000"/>
          <w:sz w:val="22"/>
          <w:szCs w:val="22"/>
          <w:highlight w:val="yellow"/>
        </w:rPr>
        <w:t>OUT EFI_PCI_PLATFORM_</w:t>
      </w:r>
      <w:r w:rsidR="00F66457" w:rsidRPr="00284816">
        <w:rPr>
          <w:rFonts w:ascii="Courier New" w:hAnsi="Courier New" w:cs="Courier New"/>
          <w:b/>
          <w:bCs/>
          <w:color w:val="C00000"/>
          <w:sz w:val="22"/>
          <w:szCs w:val="22"/>
          <w:highlight w:val="yellow"/>
        </w:rPr>
        <w:t>EXTENDED_</w:t>
      </w:r>
      <w:r w:rsidRPr="00284816">
        <w:rPr>
          <w:rFonts w:ascii="Courier New" w:hAnsi="Courier New" w:cs="Courier New"/>
          <w:b/>
          <w:bCs/>
          <w:color w:val="C00000"/>
          <w:sz w:val="22"/>
          <w:szCs w:val="22"/>
          <w:highlight w:val="yellow"/>
        </w:rPr>
        <w:t>POLICY *</w:t>
      </w:r>
      <w:r w:rsidRPr="00284816">
        <w:rPr>
          <w:rFonts w:ascii="Consolas" w:hAnsi="Consolas"/>
          <w:i/>
          <w:iCs/>
          <w:color w:val="C00000"/>
          <w:sz w:val="20"/>
          <w:szCs w:val="20"/>
          <w:highlight w:val="yellow"/>
        </w:rPr>
        <w:t>Pci</w:t>
      </w:r>
      <w:r w:rsidR="00F66457" w:rsidRPr="00284816">
        <w:rPr>
          <w:rFonts w:ascii="Consolas" w:hAnsi="Consolas"/>
          <w:i/>
          <w:iCs/>
          <w:color w:val="C00000"/>
          <w:sz w:val="20"/>
          <w:szCs w:val="20"/>
          <w:highlight w:val="yellow"/>
        </w:rPr>
        <w:t>Ext</w:t>
      </w:r>
      <w:r w:rsidRPr="00284816">
        <w:rPr>
          <w:rFonts w:ascii="Consolas" w:hAnsi="Consolas"/>
          <w:i/>
          <w:iCs/>
          <w:color w:val="C00000"/>
          <w:sz w:val="20"/>
          <w:szCs w:val="20"/>
          <w:highlight w:val="yellow"/>
        </w:rPr>
        <w:t xml:space="preserve">Policy </w:t>
      </w:r>
      <w:r w:rsidRPr="00284816">
        <w:rPr>
          <w:rStyle w:val="SC1625011"/>
          <w:b w:val="0"/>
          <w:bCs w:val="0"/>
          <w:i/>
          <w:iCs/>
          <w:color w:val="C00000"/>
          <w:sz w:val="20"/>
          <w:szCs w:val="20"/>
          <w:highlight w:val="yellow"/>
        </w:rPr>
        <w:t> </w:t>
      </w:r>
    </w:p>
    <w:p w14:paraId="2912F74B" w14:textId="77777777" w:rsidR="005F3C4C" w:rsidRDefault="005F3C4C" w:rsidP="00C8679A">
      <w:pPr>
        <w:pStyle w:val="SP1665659"/>
        <w:ind w:firstLine="720"/>
        <w:rPr>
          <w:rFonts w:ascii="Courier New" w:hAnsi="Courier New" w:cs="Courier New"/>
          <w:color w:val="000000"/>
          <w:sz w:val="22"/>
          <w:szCs w:val="22"/>
        </w:rPr>
      </w:pPr>
      <w:r w:rsidRPr="00284816">
        <w:rPr>
          <w:rStyle w:val="SC162503"/>
          <w:b/>
          <w:bCs/>
          <w:i w:val="0"/>
          <w:iCs w:val="0"/>
          <w:color w:val="C00000"/>
          <w:sz w:val="22"/>
          <w:szCs w:val="22"/>
          <w:highlight w:val="yellow"/>
        </w:rPr>
        <w:t>);</w:t>
      </w:r>
    </w:p>
    <w:p w14:paraId="57A5C98B" w14:textId="791EB596" w:rsidR="005F3C4C" w:rsidRDefault="005F3C4C" w:rsidP="006E4B7E">
      <w:pPr>
        <w:pStyle w:val="SP1665688"/>
        <w:spacing w:before="240" w:after="60"/>
        <w:rPr>
          <w:color w:val="000000"/>
          <w:sz w:val="26"/>
          <w:szCs w:val="26"/>
        </w:rPr>
      </w:pPr>
      <w:r>
        <w:rPr>
          <w:rStyle w:val="SC162536"/>
          <w:sz w:val="26"/>
          <w:szCs w:val="26"/>
        </w:rPr>
        <w:t>Parameters</w:t>
      </w:r>
    </w:p>
    <w:p w14:paraId="0E31CD6A" w14:textId="77777777" w:rsidR="005F3C4C" w:rsidRPr="00F66457" w:rsidRDefault="005F3C4C" w:rsidP="006E4B7E">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lastRenderedPageBreak/>
        <w:t>This</w:t>
      </w:r>
    </w:p>
    <w:p w14:paraId="27A20EE9" w14:textId="7933DE2D" w:rsidR="005F3C4C" w:rsidRDefault="005F3C4C" w:rsidP="006E4B7E">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sidR="00DA3A00">
        <w:rPr>
          <w:rStyle w:val="SC162503"/>
          <w:b/>
          <w:bCs/>
          <w:i w:val="0"/>
          <w:color w:val="C00000"/>
          <w:sz w:val="22"/>
          <w:szCs w:val="22"/>
        </w:rPr>
        <w:t>EFI_PCI_PLATFORM_PROTOCOL2</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7446A164" w14:textId="6163C4AA" w:rsidR="005F3C4C" w:rsidRPr="00F66457" w:rsidRDefault="00702E29" w:rsidP="006E4B7E">
      <w:pPr>
        <w:pStyle w:val="SP1665654"/>
        <w:spacing w:before="80" w:after="60"/>
        <w:ind w:firstLine="720"/>
        <w:rPr>
          <w:rStyle w:val="SC162503"/>
          <w:color w:val="C00000"/>
          <w:sz w:val="22"/>
          <w:szCs w:val="22"/>
        </w:rPr>
      </w:pPr>
      <w:r w:rsidRPr="00284816">
        <w:rPr>
          <w:rStyle w:val="SC162503"/>
          <w:color w:val="C00000"/>
          <w:sz w:val="22"/>
          <w:szCs w:val="22"/>
          <w:highlight w:val="yellow"/>
        </w:rPr>
        <w:t>PciDevice</w:t>
      </w:r>
    </w:p>
    <w:p w14:paraId="4779A270" w14:textId="114AA23D" w:rsidR="00D67438" w:rsidRPr="00605847" w:rsidRDefault="00D67438" w:rsidP="00702E29">
      <w:pPr>
        <w:pStyle w:val="SP1665653"/>
        <w:spacing w:before="80" w:after="60"/>
        <w:ind w:left="1440"/>
        <w:rPr>
          <w:rStyle w:val="SC162503"/>
          <w:rFonts w:ascii="Times New Roman" w:hAnsi="Times New Roman" w:cs="Times New Roman"/>
          <w:i w:val="0"/>
          <w:iCs w:val="0"/>
          <w:sz w:val="22"/>
          <w:szCs w:val="22"/>
        </w:rPr>
      </w:pPr>
      <w:r w:rsidRPr="0078756F">
        <w:rPr>
          <w:rStyle w:val="SC162503"/>
          <w:rFonts w:ascii="Times New Roman" w:hAnsi="Times New Roman" w:cs="Times New Roman"/>
          <w:i w:val="0"/>
          <w:iCs w:val="0"/>
          <w:sz w:val="22"/>
          <w:szCs w:val="22"/>
        </w:rPr>
        <w:t xml:space="preserve">The </w:t>
      </w:r>
      <w:r w:rsidR="00702E29">
        <w:rPr>
          <w:rStyle w:val="SC162503"/>
          <w:rFonts w:ascii="Times New Roman" w:hAnsi="Times New Roman" w:cs="Times New Roman"/>
          <w:i w:val="0"/>
          <w:iCs w:val="0"/>
          <w:sz w:val="22"/>
          <w:szCs w:val="22"/>
        </w:rPr>
        <w:t>associated PCI IO Protocol handle</w:t>
      </w:r>
      <w:r w:rsidRPr="0078756F">
        <w:rPr>
          <w:rStyle w:val="SC162503"/>
          <w:rFonts w:ascii="Times New Roman" w:hAnsi="Times New Roman" w:cs="Times New Roman"/>
          <w:i w:val="0"/>
          <w:iCs w:val="0"/>
          <w:sz w:val="22"/>
          <w:szCs w:val="22"/>
        </w:rPr>
        <w:t xml:space="preserve"> of the PCI device. </w:t>
      </w:r>
      <w:r w:rsidR="00702E29">
        <w:rPr>
          <w:rStyle w:val="SC162503"/>
          <w:rFonts w:ascii="Times New Roman" w:hAnsi="Times New Roman" w:cs="Times New Roman"/>
          <w:i w:val="0"/>
          <w:iCs w:val="0"/>
          <w:sz w:val="22"/>
          <w:szCs w:val="22"/>
        </w:rPr>
        <w:t xml:space="preserve">Type </w:t>
      </w:r>
      <w:r w:rsidR="00702E29" w:rsidRPr="00512D52">
        <w:rPr>
          <w:rStyle w:val="SC162503"/>
          <w:b/>
          <w:bCs/>
          <w:i w:val="0"/>
          <w:iCs w:val="0"/>
          <w:color w:val="C00000"/>
          <w:sz w:val="22"/>
          <w:szCs w:val="22"/>
        </w:rPr>
        <w:t>EFI_HANDLE</w:t>
      </w:r>
      <w:r w:rsidR="00702E29">
        <w:rPr>
          <w:rStyle w:val="SC162503"/>
          <w:b/>
          <w:bCs/>
          <w:i w:val="0"/>
          <w:iCs w:val="0"/>
          <w:sz w:val="22"/>
          <w:szCs w:val="22"/>
        </w:rPr>
        <w:t xml:space="preserve"> </w:t>
      </w:r>
      <w:r w:rsidR="00702E29">
        <w:rPr>
          <w:rStyle w:val="SC162503"/>
          <w:rFonts w:ascii="Times New Roman" w:hAnsi="Times New Roman" w:cs="Times New Roman"/>
          <w:i w:val="0"/>
          <w:iCs w:val="0"/>
          <w:sz w:val="22"/>
          <w:szCs w:val="22"/>
        </w:rPr>
        <w:t xml:space="preserve">is defined in </w:t>
      </w:r>
      <w:r w:rsidR="00702E29" w:rsidRPr="00512D52">
        <w:rPr>
          <w:rStyle w:val="SC162503"/>
          <w:b/>
          <w:bCs/>
          <w:i w:val="0"/>
          <w:iCs w:val="0"/>
          <w:color w:val="C00000"/>
          <w:sz w:val="22"/>
          <w:szCs w:val="22"/>
        </w:rPr>
        <w:t>InstallProtocolInterface()</w:t>
      </w:r>
      <w:r w:rsidR="00702E29">
        <w:rPr>
          <w:rStyle w:val="SC162503"/>
          <w:rFonts w:ascii="Times New Roman" w:hAnsi="Times New Roman" w:cs="Times New Roman"/>
          <w:i w:val="0"/>
          <w:iCs w:val="0"/>
          <w:sz w:val="22"/>
          <w:szCs w:val="22"/>
        </w:rPr>
        <w:t xml:space="preserve"> in the </w:t>
      </w:r>
      <w:r w:rsidR="00702E29">
        <w:rPr>
          <w:rStyle w:val="SC162503"/>
          <w:rFonts w:ascii="Times New Roman" w:hAnsi="Times New Roman" w:cs="Times New Roman"/>
          <w:sz w:val="22"/>
          <w:szCs w:val="22"/>
        </w:rPr>
        <w:t>UEFI 2.1 Specification</w:t>
      </w:r>
    </w:p>
    <w:p w14:paraId="38D9EB1D" w14:textId="0FF3F391" w:rsidR="005F3C4C" w:rsidRPr="00F66457" w:rsidRDefault="005F3C4C" w:rsidP="00D67438">
      <w:pPr>
        <w:autoSpaceDE w:val="0"/>
        <w:autoSpaceDN w:val="0"/>
        <w:ind w:left="720"/>
        <w:rPr>
          <w:rFonts w:ascii="Calibri" w:hAnsi="Calibri" w:cs="Calibri"/>
          <w:color w:val="C00000"/>
          <w:sz w:val="22"/>
          <w:szCs w:val="22"/>
        </w:rPr>
      </w:pPr>
      <w:r w:rsidRPr="00284816">
        <w:rPr>
          <w:rFonts w:ascii="Courier New" w:hAnsi="Courier New" w:cs="Courier New"/>
          <w:i/>
          <w:iCs/>
          <w:color w:val="C00000"/>
          <w:sz w:val="22"/>
          <w:szCs w:val="22"/>
          <w:highlight w:val="yellow"/>
        </w:rPr>
        <w:t>Pci</w:t>
      </w:r>
      <w:r w:rsidR="00F66457" w:rsidRPr="00284816">
        <w:rPr>
          <w:rFonts w:ascii="Courier New" w:hAnsi="Courier New" w:cs="Courier New"/>
          <w:i/>
          <w:iCs/>
          <w:color w:val="C00000"/>
          <w:sz w:val="22"/>
          <w:szCs w:val="22"/>
          <w:highlight w:val="yellow"/>
        </w:rPr>
        <w:t>Ext</w:t>
      </w:r>
      <w:r w:rsidRPr="00284816">
        <w:rPr>
          <w:rFonts w:ascii="Courier New" w:hAnsi="Courier New" w:cs="Courier New"/>
          <w:i/>
          <w:iCs/>
          <w:color w:val="C00000"/>
          <w:sz w:val="22"/>
          <w:szCs w:val="22"/>
          <w:highlight w:val="yellow"/>
        </w:rPr>
        <w:t>Policy</w:t>
      </w:r>
    </w:p>
    <w:p w14:paraId="1B1D7940" w14:textId="19D4EDC4" w:rsidR="005F3C4C" w:rsidRPr="0078756F" w:rsidRDefault="005F3C4C" w:rsidP="00F66457">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sidR="001E5F6C">
        <w:rPr>
          <w:rStyle w:val="SC162503"/>
          <w:rFonts w:ascii="Times New Roman" w:hAnsi="Times New Roman" w:cs="Times New Roman"/>
          <w:i w:val="0"/>
          <w:iCs w:val="0"/>
          <w:sz w:val="22"/>
          <w:szCs w:val="22"/>
        </w:rPr>
        <w:t xml:space="preserve">pointer to </w:t>
      </w:r>
      <w:r w:rsidRPr="002739C5">
        <w:rPr>
          <w:rStyle w:val="SC162503"/>
          <w:rFonts w:ascii="Times New Roman" w:hAnsi="Times New Roman" w:cs="Times New Roman"/>
          <w:i w:val="0"/>
          <w:iCs w:val="0"/>
          <w:sz w:val="22"/>
          <w:szCs w:val="22"/>
        </w:rPr>
        <w:t xml:space="preserve">platform policy with respect to </w:t>
      </w:r>
      <w:r w:rsidR="00F66457">
        <w:rPr>
          <w:rStyle w:val="SC162503"/>
          <w:rFonts w:ascii="Times New Roman" w:hAnsi="Times New Roman" w:cs="Times New Roman"/>
          <w:i w:val="0"/>
          <w:iCs w:val="0"/>
          <w:sz w:val="22"/>
          <w:szCs w:val="22"/>
        </w:rPr>
        <w:t xml:space="preserve">other PCI features like, the </w:t>
      </w:r>
      <w:r w:rsidR="004742EC">
        <w:rPr>
          <w:rStyle w:val="SC162503"/>
          <w:rFonts w:ascii="Times New Roman" w:hAnsi="Times New Roman" w:cs="Times New Roman"/>
          <w:i w:val="0"/>
          <w:iCs w:val="0"/>
          <w:sz w:val="22"/>
          <w:szCs w:val="22"/>
        </w:rPr>
        <w:t>MPS</w:t>
      </w:r>
      <w:r w:rsidR="00A877DC">
        <w:rPr>
          <w:rStyle w:val="SC162503"/>
          <w:rFonts w:ascii="Times New Roman" w:hAnsi="Times New Roman" w:cs="Times New Roman"/>
          <w:i w:val="0"/>
          <w:iCs w:val="0"/>
          <w:sz w:val="22"/>
          <w:szCs w:val="22"/>
        </w:rPr>
        <w:t xml:space="preserve">, </w:t>
      </w:r>
      <w:r w:rsidR="004742EC">
        <w:rPr>
          <w:rStyle w:val="SC162503"/>
          <w:rFonts w:ascii="Times New Roman" w:hAnsi="Times New Roman" w:cs="Times New Roman"/>
          <w:i w:val="0"/>
          <w:iCs w:val="0"/>
          <w:sz w:val="22"/>
          <w:szCs w:val="22"/>
        </w:rPr>
        <w:t>MRRS</w:t>
      </w:r>
      <w:r w:rsidR="00A877DC">
        <w:rPr>
          <w:rStyle w:val="SC162503"/>
          <w:rFonts w:ascii="Times New Roman" w:hAnsi="Times New Roman" w:cs="Times New Roman"/>
          <w:i w:val="0"/>
          <w:iCs w:val="0"/>
          <w:sz w:val="22"/>
          <w:szCs w:val="22"/>
        </w:rPr>
        <w:t>,</w:t>
      </w:r>
      <w:r w:rsidRPr="002739C5">
        <w:rPr>
          <w:rStyle w:val="SC162503"/>
          <w:rFonts w:ascii="Times New Roman" w:hAnsi="Times New Roman" w:cs="Times New Roman"/>
          <w:i w:val="0"/>
          <w:iCs w:val="0"/>
          <w:sz w:val="22"/>
          <w:szCs w:val="22"/>
        </w:rPr>
        <w:t xml:space="preserve"> </w:t>
      </w:r>
      <w:r w:rsidR="00A877DC">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Pr="00284816">
        <w:rPr>
          <w:rStyle w:val="SC162503"/>
          <w:b/>
          <w:i w:val="0"/>
          <w:color w:val="C00000"/>
          <w:sz w:val="22"/>
          <w:szCs w:val="22"/>
          <w:highlight w:val="yellow"/>
        </w:rPr>
        <w:t>EFI_PCI_PLATFORM_</w:t>
      </w:r>
      <w:r w:rsidR="00F66457" w:rsidRPr="00284816">
        <w:rPr>
          <w:rStyle w:val="SC162503"/>
          <w:b/>
          <w:i w:val="0"/>
          <w:color w:val="C00000"/>
          <w:sz w:val="22"/>
          <w:szCs w:val="22"/>
          <w:highlight w:val="yellow"/>
        </w:rPr>
        <w:t>EXTENDED_</w:t>
      </w:r>
      <w:r w:rsidRPr="00284816">
        <w:rPr>
          <w:rStyle w:val="SC162503"/>
          <w:b/>
          <w:i w:val="0"/>
          <w:color w:val="C00000"/>
          <w:sz w:val="22"/>
          <w:szCs w:val="22"/>
          <w:highlight w:val="yellow"/>
        </w:rPr>
        <w:t>POLICY</w:t>
      </w:r>
      <w:r w:rsidRPr="00512D52">
        <w:rPr>
          <w:rStyle w:val="SC162503"/>
          <w:rFonts w:ascii="Times New Roman" w:hAnsi="Times New Roman" w:cs="Times New Roman"/>
          <w:color w:val="C00000"/>
          <w:sz w:val="22"/>
          <w:szCs w:val="22"/>
        </w:rPr>
        <w:t xml:space="preserve"> </w:t>
      </w:r>
      <w:r w:rsidRPr="002739C5">
        <w:rPr>
          <w:rStyle w:val="SC162503"/>
          <w:rFonts w:ascii="Times New Roman" w:hAnsi="Times New Roman" w:cs="Times New Roman"/>
          <w:i w:val="0"/>
          <w:iCs w:val="0"/>
          <w:sz w:val="22"/>
          <w:szCs w:val="22"/>
        </w:rPr>
        <w:t>is defined in "Related Definitions" below.</w:t>
      </w:r>
    </w:p>
    <w:p w14:paraId="36130F6C" w14:textId="77777777" w:rsidR="0054758E" w:rsidRPr="0054758E" w:rsidRDefault="0054758E" w:rsidP="0054758E">
      <w:pPr>
        <w:autoSpaceDE w:val="0"/>
        <w:autoSpaceDN w:val="0"/>
        <w:adjustRightInd w:val="0"/>
        <w:spacing w:before="240" w:line="240" w:lineRule="auto"/>
        <w:rPr>
          <w:rStyle w:val="SC162536"/>
          <w:rFonts w:eastAsiaTheme="minorHAnsi"/>
          <w:sz w:val="26"/>
          <w:szCs w:val="26"/>
        </w:rPr>
      </w:pPr>
      <w:r w:rsidRPr="0054758E">
        <w:rPr>
          <w:rStyle w:val="SC162536"/>
          <w:rFonts w:eastAsiaTheme="minorHAnsi"/>
          <w:sz w:val="26"/>
          <w:szCs w:val="26"/>
        </w:rPr>
        <w:t>Description</w:t>
      </w:r>
    </w:p>
    <w:p w14:paraId="54C14B30" w14:textId="6F5115A8" w:rsidR="005F3C4C" w:rsidRDefault="0054758E" w:rsidP="0054758E">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sidRPr="0054758E">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 xml:space="preserve">function retrieves the platform policy </w:t>
      </w:r>
      <w:r>
        <w:rPr>
          <w:rFonts w:ascii="Times New Roman" w:hAnsi="Times New Roman" w:cs="Times New Roman"/>
          <w:color w:val="000000"/>
          <w:sz w:val="22"/>
          <w:szCs w:val="22"/>
        </w:rPr>
        <w:t xml:space="preserve">for a </w:t>
      </w:r>
      <w:proofErr w:type="gramStart"/>
      <w:r>
        <w:rPr>
          <w:rFonts w:ascii="Times New Roman" w:hAnsi="Times New Roman" w:cs="Times New Roman"/>
          <w:color w:val="000000"/>
          <w:sz w:val="22"/>
          <w:szCs w:val="22"/>
        </w:rPr>
        <w:t>particular component</w:t>
      </w:r>
      <w:proofErr w:type="gramEnd"/>
      <w:r>
        <w:rPr>
          <w:rFonts w:ascii="Times New Roman" w:hAnsi="Times New Roman" w:cs="Times New Roman"/>
          <w:color w:val="000000"/>
          <w:sz w:val="22"/>
          <w:szCs w:val="22"/>
        </w:rPr>
        <w:t xml:space="preserve"> </w:t>
      </w:r>
      <w:r w:rsidRPr="0054758E">
        <w:rPr>
          <w:rFonts w:ascii="Times New Roman" w:hAnsi="Times New Roman" w:cs="Times New Roman"/>
          <w:color w:val="000000"/>
          <w:sz w:val="22"/>
          <w:szCs w:val="22"/>
        </w:rPr>
        <w:t>regarding PCI enumeration. The PCI bus driver and the PCI Host Bridge Resource Allocation Protocol driver can call this member function to retrieve the policy.</w:t>
      </w:r>
    </w:p>
    <w:p w14:paraId="729BA96E" w14:textId="082B4296" w:rsidR="00A940FE" w:rsidRDefault="00A940FE" w:rsidP="001F1A5A">
      <w:pPr>
        <w:spacing w:line="240" w:lineRule="auto"/>
        <w:ind w:left="720"/>
        <w:rPr>
          <w:rFonts w:ascii="Times New Roman" w:hAnsi="Times New Roman" w:cs="Times New Roman"/>
          <w:color w:val="000000"/>
          <w:sz w:val="22"/>
          <w:szCs w:val="22"/>
        </w:rPr>
      </w:pPr>
      <w:r w:rsidRPr="00E3623C">
        <w:rPr>
          <w:rFonts w:ascii="Times New Roman" w:hAnsi="Times New Roman" w:cs="Times New Roman"/>
          <w:color w:val="000000"/>
          <w:sz w:val="22"/>
          <w:szCs w:val="22"/>
        </w:rPr>
        <w:t>The</w:t>
      </w:r>
      <w:r w:rsidR="0024255E">
        <w:rPr>
          <w:rFonts w:ascii="Times New Roman" w:hAnsi="Times New Roman" w:cs="Times New Roman"/>
          <w:color w:val="000000"/>
          <w:sz w:val="22"/>
          <w:szCs w:val="22"/>
        </w:rPr>
        <w:t xml:space="preserve"> existing</w:t>
      </w:r>
      <w:r w:rsidRPr="00E3623C">
        <w:rPr>
          <w:rFonts w:ascii="Times New Roman" w:hAnsi="Times New Roman" w:cs="Times New Roman"/>
          <w:color w:val="000000"/>
          <w:sz w:val="22"/>
          <w:szCs w:val="22"/>
        </w:rPr>
        <w:t xml:space="preserve"> </w:t>
      </w:r>
      <w:r w:rsidRPr="00F66457">
        <w:rPr>
          <w:rFonts w:ascii="Courier New" w:hAnsi="Courier New" w:cs="Courier New"/>
          <w:b/>
          <w:color w:val="C00000"/>
          <w:sz w:val="22"/>
          <w:szCs w:val="22"/>
        </w:rPr>
        <w:t>GetPlatformPolicy()</w:t>
      </w:r>
      <w:r w:rsidRPr="00E3623C">
        <w:rPr>
          <w:rFonts w:ascii="Times New Roman" w:hAnsi="Times New Roman" w:cs="Times New Roman"/>
          <w:color w:val="000000"/>
          <w:sz w:val="22"/>
          <w:szCs w:val="22"/>
        </w:rPr>
        <w:t xml:space="preserve"> member function i</w:t>
      </w:r>
      <w:r w:rsidR="001F1A5A">
        <w:rPr>
          <w:rFonts w:ascii="Times New Roman" w:hAnsi="Times New Roman" w:cs="Times New Roman"/>
          <w:color w:val="000000"/>
          <w:sz w:val="22"/>
          <w:szCs w:val="22"/>
        </w:rPr>
        <w:t xml:space="preserve">s used by the PCI Bus driver to program </w:t>
      </w:r>
      <w:r w:rsidRPr="00E3623C">
        <w:rPr>
          <w:rFonts w:ascii="Times New Roman" w:hAnsi="Times New Roman" w:cs="Times New Roman"/>
          <w:color w:val="000000"/>
          <w:sz w:val="22"/>
          <w:szCs w:val="22"/>
        </w:rPr>
        <w:t>the legacy ranges</w:t>
      </w:r>
      <w:r w:rsidR="00E3623C" w:rsidRPr="00E3623C">
        <w:rPr>
          <w:rFonts w:ascii="Times New Roman" w:hAnsi="Times New Roman" w:cs="Times New Roman"/>
          <w:color w:val="000000"/>
          <w:sz w:val="22"/>
          <w:szCs w:val="22"/>
        </w:rPr>
        <w:t xml:space="preserve">, the data that is returned by </w:t>
      </w:r>
      <w:r w:rsidR="0076551F">
        <w:rPr>
          <w:rFonts w:ascii="Times New Roman" w:hAnsi="Times New Roman" w:cs="Times New Roman"/>
          <w:color w:val="000000"/>
          <w:sz w:val="22"/>
          <w:szCs w:val="22"/>
        </w:rPr>
        <w:t>that</w:t>
      </w:r>
      <w:r w:rsidR="00E3623C" w:rsidRPr="00E3623C">
        <w:rPr>
          <w:rFonts w:ascii="Times New Roman" w:hAnsi="Times New Roman" w:cs="Times New Roman"/>
          <w:color w:val="000000"/>
          <w:sz w:val="22"/>
          <w:szCs w:val="22"/>
        </w:rPr>
        <w:t xml:space="preserve"> member function </w:t>
      </w:r>
      <w:r w:rsidR="001F1A5A">
        <w:rPr>
          <w:rFonts w:ascii="Times New Roman" w:hAnsi="Times New Roman" w:cs="Times New Roman"/>
          <w:color w:val="000000"/>
          <w:sz w:val="22"/>
          <w:szCs w:val="22"/>
        </w:rPr>
        <w:t>d</w:t>
      </w:r>
      <w:r w:rsidR="00E3623C" w:rsidRPr="00E3623C">
        <w:rPr>
          <w:rFonts w:ascii="Times New Roman" w:hAnsi="Times New Roman" w:cs="Times New Roman"/>
          <w:color w:val="000000"/>
          <w:sz w:val="22"/>
          <w:szCs w:val="22"/>
        </w:rPr>
        <w:t xml:space="preserve">etermines the supported attributes that are returned by the </w:t>
      </w:r>
      <w:r w:rsidR="00E3623C" w:rsidRPr="00F66457">
        <w:rPr>
          <w:rFonts w:ascii="Courier New" w:hAnsi="Courier New" w:cs="Courier New"/>
          <w:b/>
          <w:color w:val="C00000"/>
          <w:sz w:val="22"/>
          <w:szCs w:val="22"/>
        </w:rPr>
        <w:t>EFI_PCI_IO_PROTO</w:t>
      </w:r>
      <w:bookmarkStart w:id="4" w:name="_GoBack"/>
      <w:bookmarkEnd w:id="4"/>
      <w:r w:rsidR="00E3623C" w:rsidRPr="00F66457">
        <w:rPr>
          <w:rFonts w:ascii="Courier New" w:hAnsi="Courier New" w:cs="Courier New"/>
          <w:b/>
          <w:color w:val="C00000"/>
          <w:sz w:val="22"/>
          <w:szCs w:val="22"/>
        </w:rPr>
        <w:t>COL.Attributes(</w:t>
      </w:r>
      <w:r w:rsidR="00E3623C" w:rsidRPr="00F66457">
        <w:rPr>
          <w:rFonts w:ascii="Times New Roman" w:hAnsi="Times New Roman" w:cs="Times New Roman"/>
          <w:b/>
          <w:color w:val="C00000"/>
          <w:sz w:val="22"/>
          <w:szCs w:val="22"/>
        </w:rPr>
        <w:t>)</w:t>
      </w:r>
      <w:r w:rsidR="00E3623C" w:rsidRPr="00F66457">
        <w:rPr>
          <w:rFonts w:ascii="Times New Roman" w:hAnsi="Times New Roman" w:cs="Times New Roman"/>
          <w:color w:val="C00000"/>
          <w:sz w:val="22"/>
          <w:szCs w:val="22"/>
        </w:rPr>
        <w:t xml:space="preserve"> </w:t>
      </w:r>
      <w:r w:rsidR="00E3623C" w:rsidRPr="00E3623C">
        <w:rPr>
          <w:rFonts w:ascii="Times New Roman" w:hAnsi="Times New Roman" w:cs="Times New Roman"/>
          <w:color w:val="000000"/>
          <w:sz w:val="22"/>
          <w:szCs w:val="22"/>
        </w:rPr>
        <w:t>function.</w:t>
      </w:r>
    </w:p>
    <w:p w14:paraId="0AE321FC" w14:textId="262FDFAE" w:rsidR="001F1A5A" w:rsidRDefault="001F1A5A" w:rsidP="001F1A5A">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Pr>
          <w:rFonts w:ascii="Consolas" w:hAnsi="Consolas" w:cs="Consolas"/>
          <w:b/>
          <w:bCs/>
          <w:color w:val="000000"/>
          <w:sz w:val="20"/>
          <w:szCs w:val="20"/>
        </w:rPr>
        <w:t xml:space="preserve"> </w:t>
      </w:r>
      <w:r w:rsidRPr="001F1A5A">
        <w:rPr>
          <w:rFonts w:ascii="Times New Roman" w:hAnsi="Times New Roman" w:cs="Times New Roman"/>
          <w:color w:val="000000"/>
          <w:sz w:val="22"/>
          <w:szCs w:val="22"/>
        </w:rPr>
        <w:t>member</w:t>
      </w:r>
      <w:r>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function</w:t>
      </w:r>
      <w:r>
        <w:rPr>
          <w:rFonts w:ascii="Times New Roman" w:hAnsi="Times New Roman" w:cs="Times New Roman"/>
          <w:color w:val="000000"/>
          <w:sz w:val="22"/>
          <w:szCs w:val="22"/>
        </w:rPr>
        <w:t xml:space="preserve"> is meant to return data about other PCI compliant features which would be supported by the PCI Bus driver in future; like for example the MPS, MRRS, Extended Tag, ASPM, etc. The details about this PCI features can be obtained from the PCI Base Specification 4.x. The EFI encodings for </w:t>
      </w:r>
      <w:r w:rsidR="00B7131D">
        <w:rPr>
          <w:rFonts w:ascii="Times New Roman" w:hAnsi="Times New Roman" w:cs="Times New Roman"/>
          <w:color w:val="000000"/>
          <w:sz w:val="22"/>
          <w:szCs w:val="22"/>
        </w:rPr>
        <w:t>these features</w:t>
      </w:r>
      <w:r>
        <w:rPr>
          <w:rFonts w:ascii="Times New Roman" w:hAnsi="Times New Roman" w:cs="Times New Roman"/>
          <w:color w:val="000000"/>
          <w:sz w:val="22"/>
          <w:szCs w:val="22"/>
        </w:rPr>
        <w:t xml:space="preserve"> </w:t>
      </w:r>
      <w:r w:rsidR="00FB3604">
        <w:rPr>
          <w:rFonts w:ascii="Times New Roman" w:hAnsi="Times New Roman" w:cs="Times New Roman"/>
          <w:color w:val="000000"/>
          <w:sz w:val="22"/>
          <w:szCs w:val="22"/>
        </w:rPr>
        <w:t>are</w:t>
      </w:r>
      <w:r>
        <w:rPr>
          <w:rFonts w:ascii="Times New Roman" w:hAnsi="Times New Roman" w:cs="Times New Roman"/>
          <w:color w:val="000000"/>
          <w:sz w:val="22"/>
          <w:szCs w:val="22"/>
        </w:rPr>
        <w:t xml:space="preserve"> defined in the </w:t>
      </w:r>
      <w:r w:rsidRPr="002E5F1C">
        <w:rPr>
          <w:rFonts w:ascii="Courier New" w:hAnsi="Courier New" w:cs="Courier New"/>
          <w:b/>
          <w:color w:val="C00000"/>
          <w:sz w:val="22"/>
          <w:szCs w:val="22"/>
        </w:rPr>
        <w:t>EFI_PCI_PLATFORM_</w:t>
      </w:r>
      <w:r w:rsidR="002E5F1C" w:rsidRPr="002E5F1C">
        <w:rPr>
          <w:rFonts w:ascii="Courier New" w:hAnsi="Courier New" w:cs="Courier New"/>
          <w:b/>
          <w:color w:val="C00000"/>
          <w:sz w:val="22"/>
          <w:szCs w:val="22"/>
        </w:rPr>
        <w:t>EXTENDED_</w:t>
      </w:r>
      <w:r w:rsidRPr="002E5F1C">
        <w:rPr>
          <w:rFonts w:ascii="Courier New" w:hAnsi="Courier New" w:cs="Courier New"/>
          <w:b/>
          <w:color w:val="C00000"/>
          <w:sz w:val="22"/>
          <w:szCs w:val="22"/>
        </w:rPr>
        <w:t>POLICY</w:t>
      </w:r>
      <w:r w:rsidR="00140955">
        <w:rPr>
          <w:rFonts w:ascii="Times New Roman" w:hAnsi="Times New Roman" w:cs="Times New Roman"/>
          <w:color w:val="000000"/>
          <w:sz w:val="22"/>
          <w:szCs w:val="22"/>
        </w:rPr>
        <w:t xml:space="preserve">, see the Related Definition section for </w:t>
      </w:r>
      <w:r w:rsidR="00FA6967">
        <w:rPr>
          <w:rFonts w:ascii="Times New Roman" w:hAnsi="Times New Roman" w:cs="Times New Roman"/>
          <w:color w:val="000000"/>
          <w:sz w:val="22"/>
          <w:szCs w:val="22"/>
        </w:rPr>
        <w:t>this</w:t>
      </w:r>
      <w:r w:rsidR="00140955">
        <w:rPr>
          <w:rFonts w:ascii="Times New Roman" w:hAnsi="Times New Roman" w:cs="Times New Roman"/>
          <w:color w:val="000000"/>
          <w:sz w:val="22"/>
          <w:szCs w:val="22"/>
        </w:rPr>
        <w:t>.</w:t>
      </w:r>
    </w:p>
    <w:p w14:paraId="7514ABDB" w14:textId="24D1A517" w:rsidR="00384A8B" w:rsidRPr="00B40604" w:rsidRDefault="00384A8B" w:rsidP="00B40604">
      <w:pPr>
        <w:pStyle w:val="SP1665654"/>
        <w:spacing w:before="80" w:after="60"/>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member function will use the associated EFI handle of the PCI </w:t>
      </w:r>
      <w:r w:rsidR="00FA6967">
        <w:rPr>
          <w:rFonts w:ascii="Times New Roman" w:hAnsi="Times New Roman" w:cs="Times New Roman"/>
          <w:color w:val="000000"/>
          <w:sz w:val="22"/>
          <w:szCs w:val="22"/>
        </w:rPr>
        <w:t>IO</w:t>
      </w:r>
      <w:r>
        <w:rPr>
          <w:rFonts w:ascii="Times New Roman" w:hAnsi="Times New Roman" w:cs="Times New Roman"/>
          <w:color w:val="000000"/>
          <w:sz w:val="22"/>
          <w:szCs w:val="22"/>
        </w:rPr>
        <w:t xml:space="preserve"> Protocol </w:t>
      </w:r>
      <w:r w:rsidR="00B40604" w:rsidRPr="00A17368">
        <w:rPr>
          <w:rFonts w:ascii="Times New Roman" w:hAnsi="Times New Roman" w:cs="Times New Roman"/>
          <w:color w:val="000000"/>
          <w:sz w:val="22"/>
          <w:szCs w:val="22"/>
        </w:rPr>
        <w:t>to determine</w:t>
      </w:r>
      <w:r w:rsidR="00B40604">
        <w:rPr>
          <w:rFonts w:ascii="Times New Roman" w:hAnsi="Times New Roman" w:cs="Times New Roman"/>
          <w:iCs/>
        </w:rPr>
        <w:t xml:space="preserve"> </w:t>
      </w:r>
      <w:r w:rsidR="00B40604" w:rsidRPr="00A17368">
        <w:rPr>
          <w:rFonts w:ascii="Times New Roman" w:hAnsi="Times New Roman" w:cs="Times New Roman"/>
          <w:color w:val="000000"/>
          <w:sz w:val="22"/>
          <w:szCs w:val="22"/>
        </w:rPr>
        <w:t xml:space="preserve">the physical </w:t>
      </w:r>
      <w:r w:rsidR="00E06C0A" w:rsidRPr="00A17368">
        <w:rPr>
          <w:rFonts w:ascii="Times New Roman" w:hAnsi="Times New Roman" w:cs="Times New Roman"/>
          <w:color w:val="000000"/>
          <w:sz w:val="22"/>
          <w:szCs w:val="22"/>
        </w:rPr>
        <w:t>PCI device</w:t>
      </w:r>
      <w:r w:rsidR="00B40604" w:rsidRPr="00A17368">
        <w:rPr>
          <w:rFonts w:ascii="Times New Roman" w:hAnsi="Times New Roman" w:cs="Times New Roman"/>
          <w:color w:val="000000"/>
          <w:sz w:val="22"/>
          <w:szCs w:val="22"/>
        </w:rPr>
        <w:t xml:space="preserve"> within the chipset, to return its </w:t>
      </w:r>
      <w:r w:rsidR="00D81485" w:rsidRPr="00A17368">
        <w:rPr>
          <w:rFonts w:ascii="Times New Roman" w:hAnsi="Times New Roman" w:cs="Times New Roman"/>
          <w:color w:val="000000"/>
          <w:sz w:val="22"/>
          <w:szCs w:val="22"/>
        </w:rPr>
        <w:t>device</w:t>
      </w:r>
      <w:r w:rsidR="00E06C0A" w:rsidRPr="00A17368">
        <w:rPr>
          <w:rFonts w:ascii="Times New Roman" w:hAnsi="Times New Roman" w:cs="Times New Roman"/>
          <w:color w:val="000000"/>
          <w:sz w:val="22"/>
          <w:szCs w:val="22"/>
        </w:rPr>
        <w:t>-</w:t>
      </w:r>
      <w:r w:rsidR="00B40604" w:rsidRPr="00A17368">
        <w:rPr>
          <w:rFonts w:ascii="Times New Roman" w:hAnsi="Times New Roman" w:cs="Times New Roman"/>
          <w:color w:val="000000"/>
          <w:sz w:val="22"/>
          <w:szCs w:val="22"/>
        </w:rPr>
        <w:t xml:space="preserve">specific </w:t>
      </w:r>
      <w:r w:rsidR="00D81485" w:rsidRPr="00A17368">
        <w:rPr>
          <w:rFonts w:ascii="Times New Roman" w:hAnsi="Times New Roman" w:cs="Times New Roman"/>
          <w:color w:val="000000"/>
          <w:sz w:val="22"/>
          <w:szCs w:val="22"/>
        </w:rPr>
        <w:t xml:space="preserve">platform </w:t>
      </w:r>
      <w:r w:rsidR="00B40604" w:rsidRPr="00A17368">
        <w:rPr>
          <w:rFonts w:ascii="Times New Roman" w:hAnsi="Times New Roman" w:cs="Times New Roman"/>
          <w:color w:val="000000"/>
          <w:sz w:val="22"/>
          <w:szCs w:val="22"/>
        </w:rPr>
        <w:t>policies.</w:t>
      </w:r>
      <w:r w:rsidR="001E5F6C" w:rsidRPr="00A17368">
        <w:rPr>
          <w:rFonts w:ascii="Times New Roman" w:hAnsi="Times New Roman" w:cs="Times New Roman"/>
          <w:color w:val="000000"/>
          <w:sz w:val="22"/>
          <w:szCs w:val="22"/>
        </w:rPr>
        <w:t xml:space="preserve"> The caller is responsible to allocate buffer and pass its pointer </w:t>
      </w:r>
      <w:r w:rsidR="008F086A" w:rsidRPr="00A17368">
        <w:rPr>
          <w:rFonts w:ascii="Times New Roman" w:hAnsi="Times New Roman" w:cs="Times New Roman"/>
          <w:color w:val="000000"/>
          <w:sz w:val="22"/>
          <w:szCs w:val="22"/>
        </w:rPr>
        <w:t>to</w:t>
      </w:r>
      <w:r w:rsidR="001E5F6C" w:rsidRPr="00A17368">
        <w:rPr>
          <w:rFonts w:ascii="Times New Roman" w:hAnsi="Times New Roman" w:cs="Times New Roman"/>
          <w:color w:val="000000"/>
          <w:sz w:val="22"/>
          <w:szCs w:val="22"/>
        </w:rPr>
        <w:t xml:space="preserve"> this member function, to </w:t>
      </w:r>
      <w:r w:rsidR="008F086A" w:rsidRPr="00A17368">
        <w:rPr>
          <w:rFonts w:ascii="Times New Roman" w:hAnsi="Times New Roman" w:cs="Times New Roman"/>
          <w:color w:val="000000"/>
          <w:sz w:val="22"/>
          <w:szCs w:val="22"/>
        </w:rPr>
        <w:t>get</w:t>
      </w:r>
      <w:r w:rsidR="001E5F6C" w:rsidRPr="00A17368">
        <w:rPr>
          <w:rFonts w:ascii="Times New Roman" w:hAnsi="Times New Roman" w:cs="Times New Roman"/>
          <w:color w:val="000000"/>
          <w:sz w:val="22"/>
          <w:szCs w:val="22"/>
        </w:rPr>
        <w:t xml:space="preserve"> its device-specific policy data.</w:t>
      </w:r>
    </w:p>
    <w:p w14:paraId="0B062662" w14:textId="7D605E75" w:rsidR="00384A8B" w:rsidRDefault="00384A8B" w:rsidP="001F1A5A">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72E020FB" w14:textId="1B5E42B5" w:rsidR="00B40604" w:rsidRDefault="00B40604" w:rsidP="00B40604">
      <w:pPr>
        <w:spacing w:line="240" w:lineRule="auto"/>
        <w:rPr>
          <w:b/>
          <w:bCs/>
          <w:color w:val="000000"/>
          <w:sz w:val="26"/>
          <w:szCs w:val="26"/>
        </w:rPr>
      </w:pPr>
      <w:r w:rsidRPr="00B40604">
        <w:rPr>
          <w:b/>
          <w:bCs/>
          <w:color w:val="000000"/>
          <w:sz w:val="26"/>
          <w:szCs w:val="26"/>
        </w:rPr>
        <w:t>Status Codes Returned</w:t>
      </w:r>
    </w:p>
    <w:tbl>
      <w:tblPr>
        <w:tblStyle w:val="TableGrid"/>
        <w:tblW w:w="0" w:type="auto"/>
        <w:tblInd w:w="547" w:type="dxa"/>
        <w:tblLook w:val="04A0" w:firstRow="1" w:lastRow="0" w:firstColumn="1" w:lastColumn="0" w:noHBand="0" w:noVBand="1"/>
      </w:tblPr>
      <w:tblGrid>
        <w:gridCol w:w="3048"/>
        <w:gridCol w:w="5485"/>
      </w:tblGrid>
      <w:tr w:rsidR="00B40604" w14:paraId="33D7B92C" w14:textId="77777777" w:rsidTr="00B40604">
        <w:tc>
          <w:tcPr>
            <w:tcW w:w="3048" w:type="dxa"/>
          </w:tcPr>
          <w:p w14:paraId="710DA01D" w14:textId="4E666F24" w:rsidR="00B40604" w:rsidRPr="0076551F" w:rsidRDefault="00B40604" w:rsidP="00B40604">
            <w:pPr>
              <w:spacing w:line="240" w:lineRule="auto"/>
              <w:ind w:left="0"/>
              <w:rPr>
                <w:color w:val="000000"/>
                <w:sz w:val="22"/>
                <w:szCs w:val="22"/>
              </w:rPr>
            </w:pPr>
            <w:r w:rsidRPr="0076551F">
              <w:rPr>
                <w:color w:val="000000"/>
                <w:sz w:val="22"/>
                <w:szCs w:val="22"/>
              </w:rPr>
              <w:t>EFI_SUCCESS</w:t>
            </w:r>
          </w:p>
        </w:tc>
        <w:tc>
          <w:tcPr>
            <w:tcW w:w="5485" w:type="dxa"/>
          </w:tcPr>
          <w:p w14:paraId="32C46808" w14:textId="40E30F19" w:rsidR="00B40604" w:rsidRPr="0076551F" w:rsidRDefault="0076551F" w:rsidP="00B40604">
            <w:pPr>
              <w:spacing w:line="240" w:lineRule="auto"/>
              <w:ind w:left="0"/>
              <w:rPr>
                <w:color w:val="000000"/>
                <w:sz w:val="22"/>
                <w:szCs w:val="22"/>
              </w:rPr>
            </w:pPr>
            <w:r w:rsidRPr="0076551F">
              <w:rPr>
                <w:color w:val="000000"/>
                <w:sz w:val="22"/>
                <w:szCs w:val="22"/>
              </w:rPr>
              <w:t>The function completed successfully, may returns platform policy data for the given PCI component</w:t>
            </w:r>
          </w:p>
        </w:tc>
      </w:tr>
      <w:tr w:rsidR="00B40604" w14:paraId="075350CB" w14:textId="77777777" w:rsidTr="00B40604">
        <w:tc>
          <w:tcPr>
            <w:tcW w:w="3048" w:type="dxa"/>
          </w:tcPr>
          <w:p w14:paraId="75E7A4A6" w14:textId="35E4A350" w:rsidR="00B40604" w:rsidRPr="0076551F" w:rsidRDefault="00B40604" w:rsidP="00B40604">
            <w:pPr>
              <w:spacing w:line="240" w:lineRule="auto"/>
              <w:ind w:left="0"/>
              <w:rPr>
                <w:color w:val="000000"/>
                <w:sz w:val="22"/>
                <w:szCs w:val="22"/>
              </w:rPr>
            </w:pPr>
            <w:r w:rsidRPr="0076551F">
              <w:rPr>
                <w:color w:val="000000"/>
                <w:sz w:val="22"/>
                <w:szCs w:val="22"/>
              </w:rPr>
              <w:t>EFI_UNSUPPORTED</w:t>
            </w:r>
          </w:p>
        </w:tc>
        <w:tc>
          <w:tcPr>
            <w:tcW w:w="5485" w:type="dxa"/>
          </w:tcPr>
          <w:p w14:paraId="52A46213" w14:textId="39664A79" w:rsidR="00B40604" w:rsidRPr="0076551F" w:rsidRDefault="0076551F" w:rsidP="00B40604">
            <w:pPr>
              <w:spacing w:line="240" w:lineRule="auto"/>
              <w:ind w:left="0"/>
              <w:rPr>
                <w:color w:val="000000"/>
                <w:sz w:val="22"/>
                <w:szCs w:val="22"/>
              </w:rPr>
            </w:pPr>
            <w:r w:rsidRPr="0076551F">
              <w:rPr>
                <w:color w:val="000000"/>
                <w:sz w:val="22"/>
                <w:szCs w:val="22"/>
              </w:rPr>
              <w:t>PCI component belongs to PCI topology but not part of chipset to provide the platform policy</w:t>
            </w:r>
          </w:p>
        </w:tc>
      </w:tr>
      <w:tr w:rsidR="00B40604" w14:paraId="69751642" w14:textId="77777777" w:rsidTr="00B40604">
        <w:tc>
          <w:tcPr>
            <w:tcW w:w="3048" w:type="dxa"/>
          </w:tcPr>
          <w:p w14:paraId="224F1FB7" w14:textId="746254BA" w:rsidR="00B40604" w:rsidRPr="0076551F" w:rsidRDefault="00B40604" w:rsidP="00B40604">
            <w:pPr>
              <w:spacing w:line="240" w:lineRule="auto"/>
              <w:ind w:left="0"/>
              <w:rPr>
                <w:color w:val="000000"/>
                <w:sz w:val="22"/>
                <w:szCs w:val="22"/>
              </w:rPr>
            </w:pPr>
            <w:r w:rsidRPr="0076551F">
              <w:rPr>
                <w:color w:val="000000"/>
                <w:sz w:val="22"/>
                <w:szCs w:val="22"/>
              </w:rPr>
              <w:t>EFI_INVALID_PARAMETER</w:t>
            </w:r>
          </w:p>
        </w:tc>
        <w:tc>
          <w:tcPr>
            <w:tcW w:w="5485" w:type="dxa"/>
          </w:tcPr>
          <w:p w14:paraId="50806A26" w14:textId="174C8A7B" w:rsidR="00B40604" w:rsidRPr="0076551F" w:rsidRDefault="0076551F" w:rsidP="00B40604">
            <w:pPr>
              <w:spacing w:line="240" w:lineRule="auto"/>
              <w:ind w:left="0"/>
              <w:rPr>
                <w:color w:val="000000"/>
                <w:sz w:val="22"/>
                <w:szCs w:val="22"/>
              </w:rPr>
            </w:pPr>
            <w:r w:rsidRPr="0076551F">
              <w:rPr>
                <w:color w:val="000000"/>
                <w:sz w:val="22"/>
                <w:szCs w:val="22"/>
              </w:rPr>
              <w:t>If any of the input parameters are passed with invalid data</w:t>
            </w:r>
          </w:p>
        </w:tc>
      </w:tr>
    </w:tbl>
    <w:p w14:paraId="0A31E79C" w14:textId="77777777" w:rsidR="00B40604" w:rsidRPr="00E3623C" w:rsidRDefault="00B40604" w:rsidP="00B40604">
      <w:pPr>
        <w:spacing w:line="240" w:lineRule="auto"/>
        <w:rPr>
          <w:rFonts w:ascii="Times New Roman" w:hAnsi="Times New Roman" w:cs="Times New Roman"/>
          <w:color w:val="000000"/>
          <w:sz w:val="22"/>
          <w:szCs w:val="22"/>
        </w:rPr>
      </w:pPr>
    </w:p>
    <w:p w14:paraId="166E6075" w14:textId="77777777" w:rsidR="005F3C4C" w:rsidRDefault="005F3C4C" w:rsidP="008D4F47">
      <w:pPr>
        <w:autoSpaceDE w:val="0"/>
        <w:autoSpaceDN w:val="0"/>
        <w:spacing w:before="240"/>
        <w:ind w:left="174" w:firstLine="360"/>
        <w:rPr>
          <w:color w:val="000000"/>
          <w:sz w:val="26"/>
          <w:szCs w:val="26"/>
        </w:rPr>
      </w:pPr>
      <w:r>
        <w:rPr>
          <w:b/>
          <w:bCs/>
          <w:color w:val="000000"/>
          <w:sz w:val="26"/>
          <w:szCs w:val="26"/>
        </w:rPr>
        <w:t>Related Definitions</w:t>
      </w:r>
    </w:p>
    <w:p w14:paraId="39A92629" w14:textId="2B1DD1B4" w:rsidR="00D855B2" w:rsidRPr="00284816"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typedef</w:t>
      </w:r>
      <w:r w:rsidRPr="00284816">
        <w:rPr>
          <w:rFonts w:ascii="Courier New" w:hAnsi="Courier New" w:cs="Courier New"/>
          <w:b/>
          <w:bCs/>
          <w:color w:val="C00000"/>
          <w:highlight w:val="yellow"/>
        </w:rPr>
        <w:tab/>
        <w:t>struct {</w:t>
      </w:r>
    </w:p>
    <w:p w14:paraId="3202B584" w14:textId="2AB4B282" w:rsidR="00D855B2" w:rsidRPr="00284816"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lastRenderedPageBreak/>
        <w:tab/>
        <w:t>EFI_PCI_CONF_MAX_PAYLOAD_SIZE</w:t>
      </w:r>
      <w:r w:rsidRPr="00284816">
        <w:rPr>
          <w:rFonts w:ascii="Courier New" w:hAnsi="Courier New" w:cs="Courier New"/>
          <w:b/>
          <w:bCs/>
          <w:color w:val="C00000"/>
          <w:highlight w:val="yellow"/>
        </w:rPr>
        <w:tab/>
      </w:r>
      <w:r w:rsidRPr="00284816">
        <w:rPr>
          <w:rFonts w:ascii="Courier New" w:hAnsi="Courier New" w:cs="Courier New"/>
          <w:bCs/>
          <w:i/>
          <w:color w:val="C00000"/>
          <w:highlight w:val="yellow"/>
        </w:rPr>
        <w:t>DeviceCtlMPS</w:t>
      </w:r>
      <w:r w:rsidRPr="00284816">
        <w:rPr>
          <w:rFonts w:ascii="Courier New" w:hAnsi="Courier New" w:cs="Courier New"/>
          <w:b/>
          <w:bCs/>
          <w:color w:val="C00000"/>
          <w:highlight w:val="yellow"/>
        </w:rPr>
        <w:t>;</w:t>
      </w:r>
    </w:p>
    <w:p w14:paraId="423C9F36" w14:textId="1D96B813" w:rsidR="00D855B2" w:rsidRPr="00284816"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ab/>
        <w:t>EFI_PCI_CONF_MAX_READ_REQ_SIZE</w:t>
      </w:r>
      <w:r w:rsidRPr="00284816">
        <w:rPr>
          <w:rFonts w:ascii="Courier New" w:hAnsi="Courier New" w:cs="Courier New"/>
          <w:b/>
          <w:bCs/>
          <w:color w:val="C00000"/>
          <w:highlight w:val="yellow"/>
        </w:rPr>
        <w:tab/>
      </w:r>
      <w:r w:rsidRPr="00284816">
        <w:rPr>
          <w:rFonts w:ascii="Courier New" w:hAnsi="Courier New" w:cs="Courier New"/>
          <w:bCs/>
          <w:i/>
          <w:color w:val="C00000"/>
          <w:highlight w:val="yellow"/>
        </w:rPr>
        <w:t>DeviceCtlMRRS</w:t>
      </w:r>
      <w:r w:rsidRPr="00284816">
        <w:rPr>
          <w:rFonts w:ascii="Courier New" w:hAnsi="Courier New" w:cs="Courier New"/>
          <w:b/>
          <w:bCs/>
          <w:color w:val="C00000"/>
          <w:highlight w:val="yellow"/>
        </w:rPr>
        <w:t>;</w:t>
      </w:r>
    </w:p>
    <w:p w14:paraId="3697E1CE" w14:textId="4C9A31EC" w:rsidR="005878A5" w:rsidRPr="00284816" w:rsidRDefault="005878A5"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ab/>
        <w:t>EFI_PCI_CONF_EXTENDED_TAG</w:t>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Pr="00284816">
        <w:rPr>
          <w:rFonts w:ascii="Courier New" w:hAnsi="Courier New" w:cs="Courier New"/>
          <w:bCs/>
          <w:i/>
          <w:color w:val="C00000"/>
          <w:highlight w:val="yellow"/>
        </w:rPr>
        <w:t>Device</w:t>
      </w:r>
      <w:r w:rsidR="006A585F" w:rsidRPr="00284816">
        <w:rPr>
          <w:rFonts w:ascii="Courier New" w:hAnsi="Courier New" w:cs="Courier New"/>
          <w:bCs/>
          <w:i/>
          <w:color w:val="C00000"/>
          <w:highlight w:val="yellow"/>
        </w:rPr>
        <w:t>Ctl</w:t>
      </w:r>
      <w:r w:rsidRPr="00284816">
        <w:rPr>
          <w:rFonts w:ascii="Courier New" w:hAnsi="Courier New" w:cs="Courier New"/>
          <w:bCs/>
          <w:i/>
          <w:color w:val="C00000"/>
          <w:highlight w:val="yellow"/>
        </w:rPr>
        <w:t>ExtTag</w:t>
      </w:r>
      <w:r w:rsidRPr="00284816">
        <w:rPr>
          <w:rFonts w:ascii="Courier New" w:hAnsi="Courier New" w:cs="Courier New"/>
          <w:b/>
          <w:bCs/>
          <w:color w:val="C00000"/>
          <w:highlight w:val="yellow"/>
        </w:rPr>
        <w:t>;</w:t>
      </w:r>
    </w:p>
    <w:p w14:paraId="7B8639A6" w14:textId="2E420ABF" w:rsidR="006A585F" w:rsidRPr="00284816"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ab/>
        <w:t>EFI_PCI_CONF_RELAX_ORDER</w:t>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Pr="00284816">
        <w:rPr>
          <w:rFonts w:ascii="Courier New" w:hAnsi="Courier New" w:cs="Courier New"/>
          <w:bCs/>
          <w:i/>
          <w:color w:val="C00000"/>
          <w:highlight w:val="yellow"/>
        </w:rPr>
        <w:t>DeviceCtlRelaxOrder</w:t>
      </w:r>
      <w:r w:rsidRPr="00284816">
        <w:rPr>
          <w:rFonts w:ascii="Courier New" w:hAnsi="Courier New" w:cs="Courier New"/>
          <w:b/>
          <w:bCs/>
          <w:color w:val="C00000"/>
          <w:highlight w:val="yellow"/>
        </w:rPr>
        <w:t>;</w:t>
      </w:r>
    </w:p>
    <w:p w14:paraId="5B9E2EB0" w14:textId="2AA8CE1F" w:rsidR="006A585F" w:rsidRPr="00284816"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ab/>
        <w:t>EFI_PCI_CONF_NO_SNOOP</w:t>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Pr="00284816">
        <w:rPr>
          <w:rFonts w:ascii="Courier New" w:hAnsi="Courier New" w:cs="Courier New"/>
          <w:bCs/>
          <w:i/>
          <w:color w:val="C00000"/>
          <w:highlight w:val="yellow"/>
        </w:rPr>
        <w:t>DeviceCtlNoSnoop</w:t>
      </w:r>
      <w:r w:rsidRPr="00284816">
        <w:rPr>
          <w:rFonts w:ascii="Courier New" w:hAnsi="Courier New" w:cs="Courier New"/>
          <w:b/>
          <w:bCs/>
          <w:color w:val="C00000"/>
          <w:highlight w:val="yellow"/>
        </w:rPr>
        <w:t>;</w:t>
      </w:r>
    </w:p>
    <w:p w14:paraId="3A20832D" w14:textId="59C8D969" w:rsidR="00D855B2" w:rsidRPr="00284816"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ab/>
        <w:t>EFI_PCI_CONF_ASPM_SUPPORT</w:t>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Pr="00284816">
        <w:rPr>
          <w:rFonts w:ascii="Courier New" w:hAnsi="Courier New" w:cs="Courier New"/>
          <w:bCs/>
          <w:i/>
          <w:color w:val="C00000"/>
          <w:highlight w:val="yellow"/>
        </w:rPr>
        <w:t>Link</w:t>
      </w:r>
      <w:r w:rsidR="006A585F" w:rsidRPr="00284816">
        <w:rPr>
          <w:rFonts w:ascii="Courier New" w:hAnsi="Courier New" w:cs="Courier New"/>
          <w:bCs/>
          <w:i/>
          <w:color w:val="C00000"/>
          <w:highlight w:val="yellow"/>
        </w:rPr>
        <w:t>Ctl</w:t>
      </w:r>
      <w:r w:rsidRPr="00284816">
        <w:rPr>
          <w:rFonts w:ascii="Courier New" w:hAnsi="Courier New" w:cs="Courier New"/>
          <w:bCs/>
          <w:i/>
          <w:color w:val="C00000"/>
          <w:highlight w:val="yellow"/>
        </w:rPr>
        <w:t>ASPMState</w:t>
      </w:r>
      <w:r w:rsidRPr="00284816">
        <w:rPr>
          <w:rFonts w:ascii="Courier New" w:hAnsi="Courier New" w:cs="Courier New"/>
          <w:b/>
          <w:bCs/>
          <w:color w:val="C00000"/>
          <w:highlight w:val="yellow"/>
        </w:rPr>
        <w:t>;</w:t>
      </w:r>
    </w:p>
    <w:p w14:paraId="5B70EA91" w14:textId="60F61314" w:rsidR="0007564C" w:rsidRPr="00284816"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ab/>
        <w:t>EFI_PCI_CONF_COMMON_CLOCK_CFG</w:t>
      </w:r>
      <w:r w:rsidRPr="00284816">
        <w:rPr>
          <w:rFonts w:ascii="Courier New" w:hAnsi="Courier New" w:cs="Courier New"/>
          <w:b/>
          <w:bCs/>
          <w:color w:val="C00000"/>
          <w:highlight w:val="yellow"/>
        </w:rPr>
        <w:tab/>
      </w:r>
      <w:r w:rsidRPr="00284816">
        <w:rPr>
          <w:rFonts w:ascii="Courier New" w:hAnsi="Courier New" w:cs="Courier New"/>
          <w:bCs/>
          <w:i/>
          <w:color w:val="C00000"/>
          <w:highlight w:val="yellow"/>
        </w:rPr>
        <w:t>Link</w:t>
      </w:r>
      <w:r w:rsidR="006A585F" w:rsidRPr="00284816">
        <w:rPr>
          <w:rFonts w:ascii="Courier New" w:hAnsi="Courier New" w:cs="Courier New"/>
          <w:bCs/>
          <w:i/>
          <w:color w:val="C00000"/>
          <w:highlight w:val="yellow"/>
        </w:rPr>
        <w:t>Ctl</w:t>
      </w:r>
      <w:r w:rsidRPr="00284816">
        <w:rPr>
          <w:rFonts w:ascii="Courier New" w:hAnsi="Courier New" w:cs="Courier New"/>
          <w:bCs/>
          <w:i/>
          <w:color w:val="C00000"/>
          <w:highlight w:val="yellow"/>
        </w:rPr>
        <w:t>CommonClkCfg</w:t>
      </w:r>
      <w:r w:rsidRPr="00284816">
        <w:rPr>
          <w:rFonts w:ascii="Courier New" w:hAnsi="Courier New" w:cs="Courier New"/>
          <w:b/>
          <w:bCs/>
          <w:color w:val="C00000"/>
          <w:highlight w:val="yellow"/>
        </w:rPr>
        <w:t>;</w:t>
      </w:r>
    </w:p>
    <w:p w14:paraId="16F6140E" w14:textId="38401D40" w:rsidR="0007564C" w:rsidRPr="00284816"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ab/>
      </w:r>
      <w:r w:rsidR="00C718C9" w:rsidRPr="00284816">
        <w:rPr>
          <w:rFonts w:ascii="Courier New" w:hAnsi="Courier New" w:cs="Courier New"/>
          <w:b/>
          <w:bCs/>
          <w:color w:val="C00000"/>
          <w:highlight w:val="yellow"/>
        </w:rPr>
        <w:t>EFI_PCI_CONF_EXTENDED_SYNCH</w:t>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00EB6919" w:rsidRPr="00284816">
        <w:rPr>
          <w:rFonts w:ascii="Courier New" w:hAnsi="Courier New" w:cs="Courier New"/>
          <w:bCs/>
          <w:i/>
          <w:color w:val="C00000"/>
          <w:highlight w:val="yellow"/>
        </w:rPr>
        <w:t>LinkCtlExtSynch</w:t>
      </w:r>
      <w:r w:rsidRPr="00284816">
        <w:rPr>
          <w:rFonts w:ascii="Courier New" w:hAnsi="Courier New" w:cs="Courier New"/>
          <w:b/>
          <w:bCs/>
          <w:color w:val="C00000"/>
          <w:highlight w:val="yellow"/>
        </w:rPr>
        <w:t>;</w:t>
      </w:r>
    </w:p>
    <w:p w14:paraId="10EAF63E" w14:textId="50BD03CC" w:rsidR="006A585F" w:rsidRPr="00284816"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ab/>
        <w:t>EFI_PCI_CONF_ATOMIC_OP</w:t>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Pr="00284816">
        <w:rPr>
          <w:rFonts w:ascii="Courier New" w:hAnsi="Courier New" w:cs="Courier New"/>
          <w:bCs/>
          <w:i/>
          <w:color w:val="C00000"/>
          <w:highlight w:val="yellow"/>
        </w:rPr>
        <w:t>DeviceCtl2AtomicOp</w:t>
      </w:r>
      <w:r w:rsidRPr="00284816">
        <w:rPr>
          <w:rFonts w:ascii="Courier New" w:hAnsi="Courier New" w:cs="Courier New"/>
          <w:b/>
          <w:bCs/>
          <w:color w:val="C00000"/>
          <w:highlight w:val="yellow"/>
        </w:rPr>
        <w:t>;</w:t>
      </w:r>
    </w:p>
    <w:p w14:paraId="7E479839" w14:textId="61292986" w:rsidR="006A585F" w:rsidRPr="00284816"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ab/>
      </w:r>
      <w:r w:rsidR="005302BA" w:rsidRPr="00284816">
        <w:rPr>
          <w:rFonts w:ascii="Courier New" w:hAnsi="Courier New" w:cs="Courier New"/>
          <w:b/>
          <w:bCs/>
          <w:color w:val="C00000"/>
          <w:highlight w:val="yellow"/>
        </w:rPr>
        <w:t>EFI_PCI_CONF_LTR</w:t>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005302BA" w:rsidRPr="00284816">
        <w:rPr>
          <w:rFonts w:ascii="Courier New" w:hAnsi="Courier New" w:cs="Courier New"/>
          <w:b/>
          <w:bCs/>
          <w:color w:val="C00000"/>
          <w:highlight w:val="yellow"/>
        </w:rPr>
        <w:tab/>
      </w:r>
      <w:r w:rsidR="005302BA" w:rsidRPr="00284816">
        <w:rPr>
          <w:rFonts w:ascii="Courier New" w:hAnsi="Courier New" w:cs="Courier New"/>
          <w:bCs/>
          <w:i/>
          <w:color w:val="C00000"/>
          <w:highlight w:val="yellow"/>
        </w:rPr>
        <w:t>DeviceCtl2LTR</w:t>
      </w:r>
      <w:r w:rsidRPr="00284816">
        <w:rPr>
          <w:rFonts w:ascii="Courier New" w:hAnsi="Courier New" w:cs="Courier New"/>
          <w:b/>
          <w:bCs/>
          <w:color w:val="C00000"/>
          <w:highlight w:val="yellow"/>
        </w:rPr>
        <w:t>;</w:t>
      </w:r>
    </w:p>
    <w:p w14:paraId="18AD4599" w14:textId="30ACCD3D" w:rsidR="006A585F" w:rsidRPr="00284816"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ab/>
        <w:t>EFI_PCI_CONF_</w:t>
      </w:r>
      <w:r w:rsidR="0092001A" w:rsidRPr="00284816">
        <w:rPr>
          <w:rFonts w:ascii="Courier New" w:hAnsi="Courier New" w:cs="Courier New"/>
          <w:b/>
          <w:bCs/>
          <w:color w:val="C00000"/>
          <w:highlight w:val="yellow"/>
        </w:rPr>
        <w:t>PTM</w:t>
      </w:r>
      <w:r w:rsidR="0092001A" w:rsidRPr="00284816">
        <w:rPr>
          <w:rFonts w:ascii="Courier New" w:hAnsi="Courier New" w:cs="Courier New"/>
          <w:b/>
          <w:bCs/>
          <w:color w:val="C00000"/>
          <w:highlight w:val="yellow"/>
        </w:rPr>
        <w:tab/>
      </w:r>
      <w:r w:rsidR="0092001A" w:rsidRPr="00284816">
        <w:rPr>
          <w:rFonts w:ascii="Courier New" w:hAnsi="Courier New" w:cs="Courier New"/>
          <w:b/>
          <w:bCs/>
          <w:color w:val="C00000"/>
          <w:highlight w:val="yellow"/>
        </w:rPr>
        <w:tab/>
      </w:r>
      <w:r w:rsidR="0092001A" w:rsidRPr="00284816">
        <w:rPr>
          <w:rFonts w:ascii="Courier New" w:hAnsi="Courier New" w:cs="Courier New"/>
          <w:b/>
          <w:bCs/>
          <w:color w:val="C00000"/>
          <w:highlight w:val="yellow"/>
        </w:rPr>
        <w:tab/>
      </w:r>
      <w:r w:rsidR="0092001A" w:rsidRPr="00284816">
        <w:rPr>
          <w:rFonts w:ascii="Courier New" w:hAnsi="Courier New" w:cs="Courier New"/>
          <w:b/>
          <w:bCs/>
          <w:color w:val="C00000"/>
          <w:highlight w:val="yellow"/>
        </w:rPr>
        <w:tab/>
      </w:r>
      <w:r w:rsidR="0092001A" w:rsidRPr="00284816">
        <w:rPr>
          <w:rFonts w:ascii="Courier New" w:hAnsi="Courier New" w:cs="Courier New"/>
          <w:bCs/>
          <w:i/>
          <w:color w:val="C00000"/>
          <w:highlight w:val="yellow"/>
        </w:rPr>
        <w:t>PTMControl</w:t>
      </w:r>
      <w:r w:rsidR="0092001A" w:rsidRPr="00284816">
        <w:rPr>
          <w:rFonts w:ascii="Courier New" w:hAnsi="Courier New" w:cs="Courier New"/>
          <w:b/>
          <w:bCs/>
          <w:color w:val="C00000"/>
          <w:highlight w:val="yellow"/>
        </w:rPr>
        <w:t>;</w:t>
      </w:r>
    </w:p>
    <w:p w14:paraId="72E2557F" w14:textId="6240029C" w:rsidR="00282C56" w:rsidRPr="00284816" w:rsidRDefault="00AC472F" w:rsidP="00BC7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Cs/>
          <w:i/>
          <w:color w:val="C00000"/>
          <w:highlight w:val="yellow"/>
        </w:rPr>
      </w:pPr>
      <w:r w:rsidRPr="00284816">
        <w:rPr>
          <w:rFonts w:ascii="Courier New" w:hAnsi="Courier New" w:cs="Courier New"/>
          <w:b/>
          <w:bCs/>
          <w:color w:val="C00000"/>
          <w:highlight w:val="yellow"/>
        </w:rPr>
        <w:tab/>
      </w:r>
      <w:r w:rsidR="00282C56" w:rsidRPr="00284816">
        <w:rPr>
          <w:rFonts w:ascii="Courier New" w:hAnsi="Courier New" w:cs="Courier New"/>
          <w:b/>
          <w:bCs/>
          <w:color w:val="C00000"/>
          <w:highlight w:val="yellow"/>
        </w:rPr>
        <w:t>EFI_PCI_CONF_CTO_SUPPORT</w:t>
      </w:r>
      <w:r w:rsidR="00282C56" w:rsidRPr="00284816">
        <w:rPr>
          <w:rFonts w:ascii="Courier New" w:hAnsi="Courier New" w:cs="Courier New"/>
          <w:b/>
          <w:bCs/>
          <w:color w:val="C00000"/>
          <w:highlight w:val="yellow"/>
        </w:rPr>
        <w:tab/>
      </w:r>
      <w:r w:rsidR="00282C56" w:rsidRPr="00284816">
        <w:rPr>
          <w:rFonts w:ascii="Courier New" w:hAnsi="Courier New" w:cs="Courier New"/>
          <w:b/>
          <w:bCs/>
          <w:color w:val="C00000"/>
          <w:highlight w:val="yellow"/>
        </w:rPr>
        <w:tab/>
      </w:r>
      <w:r w:rsidR="00282C56" w:rsidRPr="00284816">
        <w:rPr>
          <w:rFonts w:ascii="Courier New" w:hAnsi="Courier New" w:cs="Courier New"/>
          <w:bCs/>
          <w:i/>
          <w:color w:val="C00000"/>
          <w:highlight w:val="yellow"/>
        </w:rPr>
        <w:t>CTOsupport;</w:t>
      </w:r>
    </w:p>
    <w:p w14:paraId="35D4A79C" w14:textId="785A6A39" w:rsidR="001155D3" w:rsidRPr="00284816" w:rsidRDefault="001155D3"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highlight w:val="yellow"/>
        </w:rPr>
      </w:pPr>
      <w:r w:rsidRPr="00284816">
        <w:rPr>
          <w:rFonts w:ascii="Courier New" w:hAnsi="Courier New" w:cs="Courier New"/>
          <w:b/>
          <w:bCs/>
          <w:color w:val="C00000"/>
          <w:highlight w:val="yellow"/>
        </w:rPr>
        <w:tab/>
        <w:t>EFI_PCI_CONF_RESERVES</w:t>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Pr="00284816">
        <w:rPr>
          <w:rFonts w:ascii="Courier New" w:hAnsi="Courier New" w:cs="Courier New"/>
          <w:b/>
          <w:bCs/>
          <w:color w:val="C00000"/>
          <w:highlight w:val="yellow"/>
        </w:rPr>
        <w:tab/>
      </w:r>
      <w:r w:rsidRPr="00284816">
        <w:rPr>
          <w:rFonts w:ascii="Courier New" w:hAnsi="Courier New" w:cs="Courier New"/>
          <w:bCs/>
          <w:i/>
          <w:color w:val="C00000"/>
          <w:highlight w:val="yellow"/>
        </w:rPr>
        <w:t>Reserves[11</w:t>
      </w:r>
      <w:r w:rsidR="00C57987" w:rsidRPr="00284816">
        <w:rPr>
          <w:rFonts w:ascii="Courier New" w:hAnsi="Courier New" w:cs="Courier New"/>
          <w:bCs/>
          <w:i/>
          <w:color w:val="C00000"/>
          <w:highlight w:val="yellow"/>
        </w:rPr>
        <w:t>6</w:t>
      </w:r>
      <w:r w:rsidRPr="00284816">
        <w:rPr>
          <w:rFonts w:ascii="Courier New" w:hAnsi="Courier New" w:cs="Courier New"/>
          <w:bCs/>
          <w:i/>
          <w:color w:val="C00000"/>
          <w:highlight w:val="yellow"/>
        </w:rPr>
        <w:t>]</w:t>
      </w:r>
      <w:r w:rsidRPr="00284816">
        <w:rPr>
          <w:rFonts w:ascii="Courier New" w:hAnsi="Courier New" w:cs="Courier New"/>
          <w:b/>
          <w:bCs/>
          <w:color w:val="C00000"/>
          <w:highlight w:val="yellow"/>
        </w:rPr>
        <w:t>;</w:t>
      </w:r>
    </w:p>
    <w:p w14:paraId="737036B5" w14:textId="354A36C6" w:rsidR="001155D3" w:rsidRDefault="001155D3"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rPr>
      </w:pPr>
      <w:r w:rsidRPr="00284816">
        <w:rPr>
          <w:rFonts w:ascii="Courier New" w:hAnsi="Courier New" w:cs="Courier New"/>
          <w:b/>
          <w:bCs/>
          <w:color w:val="C00000"/>
          <w:highlight w:val="yellow"/>
        </w:rPr>
        <w:t>} EFI_PCI_PLATFORM_EXTENDED_POLICY;</w:t>
      </w:r>
    </w:p>
    <w:p w14:paraId="5CE4E056" w14:textId="77777777" w:rsidR="00CE7B07" w:rsidRDefault="00CE7B07"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000000"/>
        </w:rPr>
      </w:pPr>
    </w:p>
    <w:p w14:paraId="537F3668" w14:textId="44229445" w:rsidR="00CE7B07" w:rsidRDefault="00CE7B07"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rPr>
      </w:pPr>
      <w:r w:rsidRPr="000C564A">
        <w:rPr>
          <w:rFonts w:ascii="Consolas" w:hAnsi="Consolas"/>
          <w:b/>
          <w:bCs/>
          <w:color w:val="C00000"/>
          <w:sz w:val="20"/>
          <w:szCs w:val="20"/>
        </w:rPr>
        <w:t>EFI_PCI_PLATYFORM_EXTENDED_POLICY</w:t>
      </w:r>
      <w:r>
        <w:rPr>
          <w:rFonts w:ascii="Consolas" w:hAnsi="Consolas"/>
          <w:b/>
          <w:bCs/>
          <w:color w:val="000000"/>
          <w:sz w:val="20"/>
          <w:szCs w:val="20"/>
        </w:rPr>
        <w:t xml:space="preserve"> </w:t>
      </w:r>
      <w:r w:rsidR="002F0CBB">
        <w:rPr>
          <w:rFonts w:ascii="Times New Roman" w:hAnsi="Times New Roman" w:cs="Times New Roman"/>
          <w:color w:val="000000"/>
        </w:rPr>
        <w:t xml:space="preserve">is altogether 128-byte size, with each byte field representing one PCI feature and its </w:t>
      </w:r>
      <w:r>
        <w:rPr>
          <w:rFonts w:ascii="Times New Roman" w:hAnsi="Times New Roman" w:cs="Times New Roman"/>
          <w:color w:val="000000"/>
        </w:rPr>
        <w:t>bitmask with the following legal combinations for each data member, which is representing the val</w:t>
      </w:r>
      <w:r w:rsidR="006C218A">
        <w:rPr>
          <w:rFonts w:ascii="Times New Roman" w:hAnsi="Times New Roman" w:cs="Times New Roman"/>
          <w:color w:val="000000"/>
        </w:rPr>
        <w:t xml:space="preserve">id combinations of PCI </w:t>
      </w:r>
      <w:r>
        <w:rPr>
          <w:rFonts w:ascii="Times New Roman" w:hAnsi="Times New Roman" w:cs="Times New Roman"/>
          <w:color w:val="000000"/>
        </w:rPr>
        <w:t>attributes, defined in the PCI Express Base Specification 4.0, version 1.0.</w:t>
      </w:r>
    </w:p>
    <w:p w14:paraId="3A46BC33" w14:textId="46AEC80B" w:rsidR="0007564C" w:rsidRDefault="0007564C"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000000"/>
        </w:rPr>
      </w:pPr>
      <w:r>
        <w:rPr>
          <w:rFonts w:ascii="Courier New" w:hAnsi="Courier New" w:cs="Courier New"/>
          <w:b/>
          <w:bCs/>
          <w:color w:val="000000"/>
        </w:rPr>
        <w:tab/>
      </w:r>
    </w:p>
    <w:p w14:paraId="37FDDBD8" w14:textId="2346DA5E" w:rsidR="00D855B2" w:rsidRPr="000C564A" w:rsidRDefault="004D0AF0"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DeviceCtlMPS</w:t>
      </w:r>
    </w:p>
    <w:p w14:paraId="4102581A" w14:textId="6E70C47C" w:rsidR="00D855B2" w:rsidRDefault="004D0AF0" w:rsidP="00304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This data variable member is reserved to retrieve the PCI device platform policy for the PCI-compliant feature Maximum Payload Size (MPS)</w:t>
      </w:r>
      <w:r w:rsidR="00726CF3">
        <w:rPr>
          <w:rFonts w:ascii="Times New Roman" w:hAnsi="Times New Roman" w:cs="Times New Roman"/>
          <w:color w:val="000000"/>
          <w:sz w:val="22"/>
          <w:szCs w:val="22"/>
        </w:rPr>
        <w:t>. Refer to PCI Base Specification 4, (chapter 7.3.5.3) on how to translate the below EFI encodings as per the PCI hardware terminology.</w:t>
      </w:r>
      <w:r w:rsidR="00C72FCD">
        <w:rPr>
          <w:rFonts w:ascii="Times New Roman" w:hAnsi="Times New Roman" w:cs="Times New Roman"/>
          <w:color w:val="000000"/>
          <w:sz w:val="22"/>
          <w:szCs w:val="22"/>
        </w:rPr>
        <w:t xml:space="preserve"> If this data member value is returned as 0 than </w:t>
      </w:r>
      <w:r w:rsidR="002742BE">
        <w:rPr>
          <w:rFonts w:ascii="Times New Roman" w:hAnsi="Times New Roman" w:cs="Times New Roman"/>
          <w:color w:val="000000"/>
          <w:sz w:val="22"/>
          <w:szCs w:val="22"/>
        </w:rPr>
        <w:t xml:space="preserve">there is </w:t>
      </w:r>
      <w:r w:rsidR="00C72FCD">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sidR="00C72FCD">
        <w:rPr>
          <w:rFonts w:ascii="Times New Roman" w:hAnsi="Times New Roman" w:cs="Times New Roman"/>
          <w:color w:val="000000"/>
          <w:sz w:val="22"/>
          <w:szCs w:val="22"/>
        </w:rPr>
        <w:t xml:space="preserve"> enabled as per its PCI specification based on the device capabilities.</w:t>
      </w:r>
      <w:r w:rsidR="006D3B5C">
        <w:rPr>
          <w:rFonts w:ascii="Times New Roman" w:hAnsi="Times New Roman" w:cs="Times New Roman"/>
          <w:color w:val="000000"/>
          <w:sz w:val="22"/>
          <w:szCs w:val="22"/>
        </w:rPr>
        <w:t xml:space="preserve"> Below is it data type and the macro definitions which the driver uses for interpreting the platform policy.</w:t>
      </w:r>
    </w:p>
    <w:p w14:paraId="7397655F" w14:textId="77777777" w:rsidR="00726CF3" w:rsidRDefault="00726CF3"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1218F4FC" w14:textId="429E397E" w:rsidR="00726CF3" w:rsidRPr="00D34AB4"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34AB4">
        <w:rPr>
          <w:rFonts w:ascii="Courier New" w:hAnsi="Courier New" w:cs="Courier New"/>
          <w:b/>
          <w:bCs/>
          <w:color w:val="C00000"/>
          <w:highlight w:val="yellow"/>
        </w:rPr>
        <w:t>typedef</w:t>
      </w:r>
      <w:r w:rsidRPr="00D34AB4">
        <w:rPr>
          <w:rFonts w:ascii="Courier New" w:hAnsi="Courier New" w:cs="Courier New"/>
          <w:b/>
          <w:bCs/>
          <w:color w:val="C00000"/>
          <w:highlight w:val="yellow"/>
        </w:rPr>
        <w:tab/>
        <w:t>UINT8 EFI_PCI_CONF_MAX_PAYLOAD_SIZE;</w:t>
      </w:r>
    </w:p>
    <w:p w14:paraId="4B106393" w14:textId="77777777" w:rsidR="00726CF3" w:rsidRPr="00D34AB4"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4EC8DF36" w14:textId="21D80AB4" w:rsidR="00726CF3" w:rsidRPr="00D34AB4"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34AB4">
        <w:rPr>
          <w:rFonts w:ascii="Courier New" w:hAnsi="Courier New" w:cs="Courier New"/>
          <w:b/>
          <w:bCs/>
          <w:color w:val="C00000"/>
          <w:sz w:val="18"/>
          <w:szCs w:val="18"/>
          <w:highlight w:val="yellow"/>
        </w:rPr>
        <w:t xml:space="preserve">#define EFI_PCI_CONF_MAX_PAYLOAD_SIZE_AUTO </w:t>
      </w:r>
      <w:r w:rsidR="006D3B5C" w:rsidRPr="00D34AB4">
        <w:rPr>
          <w:rFonts w:ascii="Courier New" w:hAnsi="Courier New" w:cs="Courier New"/>
          <w:b/>
          <w:bCs/>
          <w:color w:val="C00000"/>
          <w:sz w:val="18"/>
          <w:szCs w:val="18"/>
          <w:highlight w:val="yellow"/>
        </w:rPr>
        <w:t xml:space="preserve"> </w:t>
      </w:r>
      <w:r w:rsidR="0038643B" w:rsidRPr="00D34AB4">
        <w:rPr>
          <w:rFonts w:ascii="Courier New" w:hAnsi="Courier New" w:cs="Courier New"/>
          <w:b/>
          <w:bCs/>
          <w:color w:val="C00000"/>
          <w:sz w:val="18"/>
          <w:szCs w:val="18"/>
          <w:highlight w:val="yellow"/>
        </w:rPr>
        <w:t>0x00</w:t>
      </w:r>
      <w:r w:rsidR="00C72FCD" w:rsidRPr="00D34AB4">
        <w:rPr>
          <w:rFonts w:ascii="Courier New" w:hAnsi="Courier New" w:cs="Courier New"/>
          <w:b/>
          <w:bCs/>
          <w:color w:val="C00000"/>
          <w:sz w:val="18"/>
          <w:szCs w:val="18"/>
          <w:highlight w:val="yellow"/>
        </w:rPr>
        <w:tab/>
        <w:t>//</w:t>
      </w:r>
      <w:r w:rsidR="0010485E" w:rsidRPr="00D34AB4">
        <w:rPr>
          <w:rFonts w:ascii="Courier New" w:hAnsi="Courier New" w:cs="Courier New"/>
          <w:b/>
          <w:bCs/>
          <w:color w:val="C00000"/>
          <w:sz w:val="18"/>
          <w:szCs w:val="18"/>
          <w:highlight w:val="yellow"/>
        </w:rPr>
        <w:t>No request for override</w:t>
      </w:r>
    </w:p>
    <w:p w14:paraId="0246052D" w14:textId="7575E6CD" w:rsidR="00C72FCD" w:rsidRPr="00D34AB4"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34AB4">
        <w:rPr>
          <w:rFonts w:ascii="Courier New" w:hAnsi="Courier New" w:cs="Courier New"/>
          <w:b/>
          <w:bCs/>
          <w:color w:val="C00000"/>
          <w:sz w:val="18"/>
          <w:szCs w:val="18"/>
          <w:highlight w:val="yellow"/>
        </w:rPr>
        <w:t>#define EFI_PCI_CONF_MAX_PAYLOAD_SIZE_128B </w:t>
      </w:r>
      <w:r w:rsidR="006D3B5C" w:rsidRPr="00D34AB4">
        <w:rPr>
          <w:rFonts w:ascii="Courier New" w:hAnsi="Courier New" w:cs="Courier New"/>
          <w:b/>
          <w:bCs/>
          <w:color w:val="C00000"/>
          <w:sz w:val="18"/>
          <w:szCs w:val="18"/>
          <w:highlight w:val="yellow"/>
        </w:rPr>
        <w:t xml:space="preserve"> </w:t>
      </w:r>
      <w:r w:rsidR="0038643B" w:rsidRPr="00D34AB4">
        <w:rPr>
          <w:rFonts w:ascii="Courier New" w:hAnsi="Courier New" w:cs="Courier New"/>
          <w:b/>
          <w:bCs/>
          <w:color w:val="C00000"/>
          <w:sz w:val="18"/>
          <w:szCs w:val="18"/>
          <w:highlight w:val="yellow"/>
        </w:rPr>
        <w:t>0x01</w:t>
      </w:r>
      <w:r w:rsidRPr="00D34AB4">
        <w:rPr>
          <w:rFonts w:ascii="Courier New" w:hAnsi="Courier New" w:cs="Courier New"/>
          <w:b/>
          <w:bCs/>
          <w:color w:val="C00000"/>
          <w:sz w:val="18"/>
          <w:szCs w:val="18"/>
          <w:highlight w:val="yellow"/>
        </w:rPr>
        <w:tab/>
        <w:t>//set to default 128B</w:t>
      </w:r>
    </w:p>
    <w:p w14:paraId="1346AA24" w14:textId="06B7D1B2" w:rsidR="00C72FCD" w:rsidRPr="00D34AB4"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34AB4">
        <w:rPr>
          <w:rFonts w:ascii="Courier New" w:hAnsi="Courier New" w:cs="Courier New"/>
          <w:b/>
          <w:bCs/>
          <w:color w:val="C00000"/>
          <w:sz w:val="18"/>
          <w:szCs w:val="18"/>
          <w:highlight w:val="yellow"/>
        </w:rPr>
        <w:t>#define EFI_PCI_CONF_MAX_PAYLOAD_SIZE_256B </w:t>
      </w:r>
      <w:r w:rsidR="006D3B5C" w:rsidRPr="00D34AB4">
        <w:rPr>
          <w:rFonts w:ascii="Courier New" w:hAnsi="Courier New" w:cs="Courier New"/>
          <w:b/>
          <w:bCs/>
          <w:color w:val="C00000"/>
          <w:sz w:val="18"/>
          <w:szCs w:val="18"/>
          <w:highlight w:val="yellow"/>
        </w:rPr>
        <w:t xml:space="preserve"> </w:t>
      </w:r>
      <w:r w:rsidR="0038643B" w:rsidRPr="00D34AB4">
        <w:rPr>
          <w:rFonts w:ascii="Courier New" w:hAnsi="Courier New" w:cs="Courier New"/>
          <w:b/>
          <w:bCs/>
          <w:color w:val="C00000"/>
          <w:sz w:val="18"/>
          <w:szCs w:val="18"/>
          <w:highlight w:val="yellow"/>
        </w:rPr>
        <w:t>0x02</w:t>
      </w:r>
      <w:r w:rsidRPr="00D34AB4">
        <w:rPr>
          <w:rFonts w:ascii="Courier New" w:hAnsi="Courier New" w:cs="Courier New"/>
          <w:b/>
          <w:bCs/>
          <w:color w:val="C00000"/>
          <w:sz w:val="18"/>
          <w:szCs w:val="18"/>
          <w:highlight w:val="yellow"/>
        </w:rPr>
        <w:tab/>
        <w:t>//set to 256B</w:t>
      </w:r>
      <w:r w:rsidR="006D3B5C" w:rsidRPr="00D34AB4">
        <w:rPr>
          <w:rFonts w:ascii="Courier New" w:hAnsi="Courier New" w:cs="Courier New"/>
          <w:b/>
          <w:bCs/>
          <w:color w:val="C00000"/>
          <w:sz w:val="18"/>
          <w:szCs w:val="18"/>
          <w:highlight w:val="yellow"/>
        </w:rPr>
        <w:t xml:space="preserve"> if applicable</w:t>
      </w:r>
    </w:p>
    <w:p w14:paraId="7927F15D" w14:textId="78943B6D" w:rsidR="00C72FCD" w:rsidRPr="00D34AB4"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34AB4">
        <w:rPr>
          <w:rFonts w:ascii="Courier New" w:hAnsi="Courier New" w:cs="Courier New"/>
          <w:b/>
          <w:bCs/>
          <w:color w:val="C00000"/>
          <w:sz w:val="18"/>
          <w:szCs w:val="18"/>
          <w:highlight w:val="yellow"/>
        </w:rPr>
        <w:t>#define EFI_PCI_CONF_MAX_PAYLOAD_SIZE_512B </w:t>
      </w:r>
      <w:r w:rsidR="006D3B5C" w:rsidRPr="00D34AB4">
        <w:rPr>
          <w:rFonts w:ascii="Courier New" w:hAnsi="Courier New" w:cs="Courier New"/>
          <w:b/>
          <w:bCs/>
          <w:color w:val="C00000"/>
          <w:sz w:val="18"/>
          <w:szCs w:val="18"/>
          <w:highlight w:val="yellow"/>
        </w:rPr>
        <w:t xml:space="preserve"> </w:t>
      </w:r>
      <w:r w:rsidR="0038643B" w:rsidRPr="00D34AB4">
        <w:rPr>
          <w:rFonts w:ascii="Courier New" w:hAnsi="Courier New" w:cs="Courier New"/>
          <w:b/>
          <w:bCs/>
          <w:color w:val="C00000"/>
          <w:sz w:val="18"/>
          <w:szCs w:val="18"/>
          <w:highlight w:val="yellow"/>
        </w:rPr>
        <w:t>0x03</w:t>
      </w:r>
      <w:r w:rsidRPr="00D34AB4">
        <w:rPr>
          <w:rFonts w:ascii="Courier New" w:hAnsi="Courier New" w:cs="Courier New"/>
          <w:b/>
          <w:bCs/>
          <w:color w:val="C00000"/>
          <w:sz w:val="18"/>
          <w:szCs w:val="18"/>
          <w:highlight w:val="yellow"/>
        </w:rPr>
        <w:tab/>
        <w:t>//set to 512B</w:t>
      </w:r>
      <w:r w:rsidR="006D3B5C" w:rsidRPr="00D34AB4">
        <w:rPr>
          <w:rFonts w:ascii="Courier New" w:hAnsi="Courier New" w:cs="Courier New"/>
          <w:b/>
          <w:bCs/>
          <w:color w:val="C00000"/>
          <w:sz w:val="18"/>
          <w:szCs w:val="18"/>
          <w:highlight w:val="yellow"/>
        </w:rPr>
        <w:t xml:space="preserve"> if applicable</w:t>
      </w:r>
    </w:p>
    <w:p w14:paraId="0DBF9505" w14:textId="231754E2" w:rsidR="00C72FCD" w:rsidRPr="00D34AB4"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34AB4">
        <w:rPr>
          <w:rFonts w:ascii="Courier New" w:hAnsi="Courier New" w:cs="Courier New"/>
          <w:b/>
          <w:bCs/>
          <w:color w:val="C00000"/>
          <w:sz w:val="18"/>
          <w:szCs w:val="18"/>
          <w:highlight w:val="yellow"/>
        </w:rPr>
        <w:t>#define EFI_PCI_CONF_MAX_PAYLOAD_SIZE_1024B </w:t>
      </w:r>
      <w:r w:rsidR="0038643B" w:rsidRPr="00D34AB4">
        <w:rPr>
          <w:rFonts w:ascii="Courier New" w:hAnsi="Courier New" w:cs="Courier New"/>
          <w:b/>
          <w:bCs/>
          <w:color w:val="C00000"/>
          <w:sz w:val="18"/>
          <w:szCs w:val="18"/>
          <w:highlight w:val="yellow"/>
        </w:rPr>
        <w:t>0x04</w:t>
      </w:r>
      <w:r w:rsidRPr="00D34AB4">
        <w:rPr>
          <w:rFonts w:ascii="Courier New" w:hAnsi="Courier New" w:cs="Courier New"/>
          <w:b/>
          <w:bCs/>
          <w:color w:val="C00000"/>
          <w:sz w:val="18"/>
          <w:szCs w:val="18"/>
          <w:highlight w:val="yellow"/>
        </w:rPr>
        <w:tab/>
        <w:t>//set to 1024B</w:t>
      </w:r>
      <w:r w:rsidR="006D3B5C" w:rsidRPr="00D34AB4">
        <w:rPr>
          <w:rFonts w:ascii="Courier New" w:hAnsi="Courier New" w:cs="Courier New"/>
          <w:b/>
          <w:bCs/>
          <w:color w:val="C00000"/>
          <w:sz w:val="18"/>
          <w:szCs w:val="18"/>
          <w:highlight w:val="yellow"/>
        </w:rPr>
        <w:t xml:space="preserve"> if applicable</w:t>
      </w:r>
    </w:p>
    <w:p w14:paraId="6EB3AB11" w14:textId="7789CFAB" w:rsidR="00C72FCD" w:rsidRPr="00D34AB4"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34AB4">
        <w:rPr>
          <w:rFonts w:ascii="Courier New" w:hAnsi="Courier New" w:cs="Courier New"/>
          <w:b/>
          <w:bCs/>
          <w:color w:val="C00000"/>
          <w:sz w:val="18"/>
          <w:szCs w:val="18"/>
          <w:highlight w:val="yellow"/>
        </w:rPr>
        <w:t>#define EFI_PCI_CONF_MAX_PAYLOAD_SIZE_2048B </w:t>
      </w:r>
      <w:r w:rsidR="0038643B" w:rsidRPr="00D34AB4">
        <w:rPr>
          <w:rFonts w:ascii="Courier New" w:hAnsi="Courier New" w:cs="Courier New"/>
          <w:b/>
          <w:bCs/>
          <w:color w:val="C00000"/>
          <w:sz w:val="18"/>
          <w:szCs w:val="18"/>
          <w:highlight w:val="yellow"/>
        </w:rPr>
        <w:t>0x05</w:t>
      </w:r>
      <w:r w:rsidRPr="00D34AB4">
        <w:rPr>
          <w:rFonts w:ascii="Courier New" w:hAnsi="Courier New" w:cs="Courier New"/>
          <w:b/>
          <w:bCs/>
          <w:color w:val="C00000"/>
          <w:sz w:val="18"/>
          <w:szCs w:val="18"/>
          <w:highlight w:val="yellow"/>
        </w:rPr>
        <w:tab/>
        <w:t>//set to 2048B</w:t>
      </w:r>
      <w:r w:rsidR="006D3B5C" w:rsidRPr="00D34AB4">
        <w:rPr>
          <w:rFonts w:ascii="Courier New" w:hAnsi="Courier New" w:cs="Courier New"/>
          <w:b/>
          <w:bCs/>
          <w:color w:val="C00000"/>
          <w:sz w:val="18"/>
          <w:szCs w:val="18"/>
          <w:highlight w:val="yellow"/>
        </w:rPr>
        <w:t xml:space="preserve"> if applicable</w:t>
      </w:r>
    </w:p>
    <w:p w14:paraId="364F51CA" w14:textId="4AB15BF4" w:rsidR="00C72FCD"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r w:rsidRPr="00D34AB4">
        <w:rPr>
          <w:rFonts w:ascii="Courier New" w:hAnsi="Courier New" w:cs="Courier New"/>
          <w:b/>
          <w:bCs/>
          <w:color w:val="C00000"/>
          <w:sz w:val="18"/>
          <w:szCs w:val="18"/>
          <w:highlight w:val="yellow"/>
        </w:rPr>
        <w:t>#define EFI_PCI_CONF_MAX_PAYLOAD_SIZE_4096B </w:t>
      </w:r>
      <w:r w:rsidR="0038643B" w:rsidRPr="00D34AB4">
        <w:rPr>
          <w:rFonts w:ascii="Courier New" w:hAnsi="Courier New" w:cs="Courier New"/>
          <w:b/>
          <w:bCs/>
          <w:color w:val="C00000"/>
          <w:sz w:val="18"/>
          <w:szCs w:val="18"/>
          <w:highlight w:val="yellow"/>
        </w:rPr>
        <w:t>0x06</w:t>
      </w:r>
      <w:r w:rsidRPr="00D34AB4">
        <w:rPr>
          <w:rFonts w:ascii="Courier New" w:hAnsi="Courier New" w:cs="Courier New"/>
          <w:b/>
          <w:bCs/>
          <w:color w:val="C00000"/>
          <w:sz w:val="18"/>
          <w:szCs w:val="18"/>
          <w:highlight w:val="yellow"/>
        </w:rPr>
        <w:tab/>
        <w:t>//set to 4096B</w:t>
      </w:r>
      <w:r w:rsidR="006D3B5C" w:rsidRPr="00D34AB4">
        <w:rPr>
          <w:rFonts w:ascii="Courier New" w:hAnsi="Courier New" w:cs="Courier New"/>
          <w:b/>
          <w:bCs/>
          <w:color w:val="C00000"/>
          <w:sz w:val="18"/>
          <w:szCs w:val="18"/>
          <w:highlight w:val="yellow"/>
        </w:rPr>
        <w:t xml:space="preserve"> if applicable</w:t>
      </w:r>
    </w:p>
    <w:p w14:paraId="2B778B38" w14:textId="77777777" w:rsidR="00841B20" w:rsidRDefault="00841B20"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24249D57" w14:textId="2BB4DCB6" w:rsidR="00841B20" w:rsidRPr="000C564A"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DeviceCtlMRRS</w:t>
      </w:r>
    </w:p>
    <w:p w14:paraId="48B4A8C4" w14:textId="7B2C98EA"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PCI-compliant feature Maximum Read Request Size (MRRS). Refer to PCI Base Specification 4, (chapter 7.3.5.4) on how to translate the below EFI encodings as per the PCI hardware terminology. If this data member value is returned as 0 than </w:t>
      </w:r>
      <w:r w:rsidR="002742BE">
        <w:rPr>
          <w:rFonts w:ascii="Times New Roman" w:hAnsi="Times New Roman" w:cs="Times New Roman"/>
          <w:color w:val="000000"/>
          <w:sz w:val="22"/>
          <w:szCs w:val="22"/>
        </w:rPr>
        <w:t xml:space="preserve">there is </w:t>
      </w:r>
      <w:r>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Pr>
          <w:rFonts w:ascii="Times New Roman" w:hAnsi="Times New Roman" w:cs="Times New Roman"/>
          <w:color w:val="000000"/>
          <w:sz w:val="22"/>
          <w:szCs w:val="22"/>
        </w:rPr>
        <w:t xml:space="preserve"> enabled as per its PCI specification based on the device capabilities. Below is it data type and the macro definitions which the driver uses for interpreting the platform policy.</w:t>
      </w:r>
    </w:p>
    <w:p w14:paraId="55BB4670" w14:textId="77777777"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0C8A0B5C" w14:textId="22BB7918"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EFI_PCI_CONF_MAX_READ_REQ_SIZE;</w:t>
      </w:r>
    </w:p>
    <w:p w14:paraId="26E285A4" w14:textId="77777777"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5B2DA76A" w14:textId="68B6378E"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EFI_PCI_CONF_MAX_REA</w:t>
      </w:r>
      <w:r w:rsidR="00F62A47" w:rsidRPr="00D41221">
        <w:rPr>
          <w:rFonts w:ascii="Courier New" w:hAnsi="Courier New" w:cs="Courier New"/>
          <w:b/>
          <w:bCs/>
          <w:color w:val="C00000"/>
          <w:sz w:val="18"/>
          <w:szCs w:val="18"/>
          <w:highlight w:val="yellow"/>
        </w:rPr>
        <w:t>D_REQ_SIZE_AUTO</w:t>
      </w:r>
      <w:r w:rsidR="00F62A47" w:rsidRPr="00D41221">
        <w:rPr>
          <w:rFonts w:ascii="Courier New" w:hAnsi="Courier New" w:cs="Courier New"/>
          <w:b/>
          <w:bCs/>
          <w:color w:val="C00000"/>
          <w:sz w:val="18"/>
          <w:szCs w:val="18"/>
          <w:highlight w:val="yellow"/>
        </w:rPr>
        <w:tab/>
        <w:t xml:space="preserve"> </w:t>
      </w:r>
      <w:r w:rsidR="00D81485" w:rsidRPr="00D41221">
        <w:rPr>
          <w:rFonts w:ascii="Courier New" w:hAnsi="Courier New" w:cs="Courier New"/>
          <w:b/>
          <w:bCs/>
          <w:color w:val="C00000"/>
          <w:sz w:val="18"/>
          <w:szCs w:val="18"/>
          <w:highlight w:val="yellow"/>
        </w:rPr>
        <w:t xml:space="preserve"> </w:t>
      </w:r>
      <w:r w:rsidR="0038643B" w:rsidRPr="00D41221">
        <w:rPr>
          <w:rFonts w:ascii="Courier New" w:hAnsi="Courier New" w:cs="Courier New"/>
          <w:b/>
          <w:bCs/>
          <w:color w:val="C00000"/>
          <w:sz w:val="18"/>
          <w:szCs w:val="18"/>
          <w:highlight w:val="yellow"/>
        </w:rPr>
        <w:t>0x00</w:t>
      </w:r>
      <w:r w:rsidRPr="00D41221">
        <w:rPr>
          <w:rFonts w:ascii="Courier New" w:hAnsi="Courier New" w:cs="Courier New"/>
          <w:b/>
          <w:bCs/>
          <w:color w:val="C00000"/>
          <w:sz w:val="18"/>
          <w:szCs w:val="18"/>
          <w:highlight w:val="yellow"/>
        </w:rPr>
        <w:t xml:space="preserve"> //</w:t>
      </w:r>
      <w:r w:rsidR="0010485E" w:rsidRPr="00D41221">
        <w:rPr>
          <w:rFonts w:ascii="Courier New" w:hAnsi="Courier New" w:cs="Courier New"/>
          <w:b/>
          <w:bCs/>
          <w:color w:val="C00000"/>
          <w:sz w:val="18"/>
          <w:szCs w:val="18"/>
          <w:highlight w:val="yellow"/>
        </w:rPr>
        <w:t>No request for override</w:t>
      </w:r>
    </w:p>
    <w:p w14:paraId="017C6840" w14:textId="55E34ABA"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w:t>
      </w:r>
      <w:r w:rsidR="00F62A47" w:rsidRPr="00D41221">
        <w:rPr>
          <w:rFonts w:ascii="Courier New" w:hAnsi="Courier New" w:cs="Courier New"/>
          <w:b/>
          <w:bCs/>
          <w:color w:val="C00000"/>
          <w:sz w:val="18"/>
          <w:szCs w:val="18"/>
          <w:highlight w:val="yellow"/>
        </w:rPr>
        <w:t>CI_CONF_MAX_READ_REQ_SIZE_128B</w:t>
      </w:r>
      <w:r w:rsidR="00F62A47" w:rsidRPr="00D41221">
        <w:rPr>
          <w:rFonts w:ascii="Courier New" w:hAnsi="Courier New" w:cs="Courier New"/>
          <w:b/>
          <w:bCs/>
          <w:color w:val="C00000"/>
          <w:sz w:val="18"/>
          <w:szCs w:val="18"/>
          <w:highlight w:val="yellow"/>
        </w:rPr>
        <w:tab/>
        <w:t xml:space="preserve"> </w:t>
      </w:r>
      <w:r w:rsidR="00D81485" w:rsidRPr="00D41221">
        <w:rPr>
          <w:rFonts w:ascii="Courier New" w:hAnsi="Courier New" w:cs="Courier New"/>
          <w:b/>
          <w:bCs/>
          <w:color w:val="C00000"/>
          <w:sz w:val="18"/>
          <w:szCs w:val="18"/>
          <w:highlight w:val="yellow"/>
        </w:rPr>
        <w:t xml:space="preserve"> </w:t>
      </w:r>
      <w:r w:rsidR="0038643B" w:rsidRPr="00D41221">
        <w:rPr>
          <w:rFonts w:ascii="Courier New" w:hAnsi="Courier New" w:cs="Courier New"/>
          <w:b/>
          <w:bCs/>
          <w:color w:val="C00000"/>
          <w:sz w:val="18"/>
          <w:szCs w:val="18"/>
          <w:highlight w:val="yellow"/>
        </w:rPr>
        <w:t>0x01</w:t>
      </w:r>
      <w:r w:rsidRPr="00D41221">
        <w:rPr>
          <w:rFonts w:ascii="Courier New" w:hAnsi="Courier New" w:cs="Courier New"/>
          <w:b/>
          <w:bCs/>
          <w:color w:val="C00000"/>
          <w:sz w:val="18"/>
          <w:szCs w:val="18"/>
          <w:highlight w:val="yellow"/>
        </w:rPr>
        <w:t xml:space="preserve"> //set to default 128B</w:t>
      </w:r>
    </w:p>
    <w:p w14:paraId="1CB81174" w14:textId="3CC43E4B"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EFI_PCI_CONF_MAX_READ_REQ_SIZE_256B </w:t>
      </w:r>
      <w:r w:rsidR="00D81485" w:rsidRPr="00D41221">
        <w:rPr>
          <w:rFonts w:ascii="Courier New" w:hAnsi="Courier New" w:cs="Courier New"/>
          <w:b/>
          <w:bCs/>
          <w:color w:val="C00000"/>
          <w:sz w:val="18"/>
          <w:szCs w:val="18"/>
          <w:highlight w:val="yellow"/>
        </w:rPr>
        <w:t xml:space="preserve"> </w:t>
      </w:r>
      <w:r w:rsidR="0038643B" w:rsidRPr="00D41221">
        <w:rPr>
          <w:rFonts w:ascii="Courier New" w:hAnsi="Courier New" w:cs="Courier New"/>
          <w:b/>
          <w:bCs/>
          <w:color w:val="C00000"/>
          <w:sz w:val="18"/>
          <w:szCs w:val="18"/>
          <w:highlight w:val="yellow"/>
        </w:rPr>
        <w:t>0x02</w:t>
      </w:r>
      <w:r w:rsidRPr="00D41221">
        <w:rPr>
          <w:rFonts w:ascii="Courier New" w:hAnsi="Courier New" w:cs="Courier New"/>
          <w:b/>
          <w:bCs/>
          <w:color w:val="C00000"/>
          <w:sz w:val="18"/>
          <w:szCs w:val="18"/>
          <w:highlight w:val="yellow"/>
        </w:rPr>
        <w:t xml:space="preserve"> //set to 256B if applicable</w:t>
      </w:r>
    </w:p>
    <w:p w14:paraId="5C825D71" w14:textId="6EFB6E75"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 xml:space="preserve">#define EFI_PCI_CONF_MAX_READ_REQ_SIZE_512B  </w:t>
      </w:r>
      <w:r w:rsidR="0038643B" w:rsidRPr="00D41221">
        <w:rPr>
          <w:rFonts w:ascii="Courier New" w:hAnsi="Courier New" w:cs="Courier New"/>
          <w:b/>
          <w:bCs/>
          <w:color w:val="C00000"/>
          <w:sz w:val="18"/>
          <w:szCs w:val="18"/>
          <w:highlight w:val="yellow"/>
        </w:rPr>
        <w:t>0x03</w:t>
      </w:r>
      <w:r w:rsidRPr="00D41221">
        <w:rPr>
          <w:rFonts w:ascii="Courier New" w:hAnsi="Courier New" w:cs="Courier New"/>
          <w:b/>
          <w:bCs/>
          <w:color w:val="C00000"/>
          <w:sz w:val="18"/>
          <w:szCs w:val="18"/>
          <w:highlight w:val="yellow"/>
        </w:rPr>
        <w:t xml:space="preserve"> //set to 512B if applicable</w:t>
      </w:r>
    </w:p>
    <w:p w14:paraId="10479647" w14:textId="5A4F9940"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EFI_PCI_CONF_MAX_READ_REQ_SIZE_1024B </w:t>
      </w:r>
      <w:r w:rsidR="0038643B" w:rsidRPr="00D41221">
        <w:rPr>
          <w:rFonts w:ascii="Courier New" w:hAnsi="Courier New" w:cs="Courier New"/>
          <w:b/>
          <w:bCs/>
          <w:color w:val="C00000"/>
          <w:sz w:val="18"/>
          <w:szCs w:val="18"/>
          <w:highlight w:val="yellow"/>
        </w:rPr>
        <w:t>0x04</w:t>
      </w:r>
      <w:r w:rsidRPr="00D41221">
        <w:rPr>
          <w:rFonts w:ascii="Courier New" w:hAnsi="Courier New" w:cs="Courier New"/>
          <w:b/>
          <w:bCs/>
          <w:color w:val="C00000"/>
          <w:sz w:val="18"/>
          <w:szCs w:val="18"/>
          <w:highlight w:val="yellow"/>
        </w:rPr>
        <w:t xml:space="preserve"> //set to 1024B if applicable</w:t>
      </w:r>
    </w:p>
    <w:p w14:paraId="255CD1E6" w14:textId="3DCB2A31"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EFI_PCI_CONF_MAX_READ_REQ_SIZE_2048B </w:t>
      </w:r>
      <w:r w:rsidR="0038643B" w:rsidRPr="00D41221">
        <w:rPr>
          <w:rFonts w:ascii="Courier New" w:hAnsi="Courier New" w:cs="Courier New"/>
          <w:b/>
          <w:bCs/>
          <w:color w:val="C00000"/>
          <w:sz w:val="18"/>
          <w:szCs w:val="18"/>
          <w:highlight w:val="yellow"/>
        </w:rPr>
        <w:t>0x05</w:t>
      </w:r>
      <w:r w:rsidRPr="00D41221">
        <w:rPr>
          <w:rFonts w:ascii="Courier New" w:hAnsi="Courier New" w:cs="Courier New"/>
          <w:b/>
          <w:bCs/>
          <w:color w:val="C00000"/>
          <w:sz w:val="18"/>
          <w:szCs w:val="18"/>
          <w:highlight w:val="yellow"/>
        </w:rPr>
        <w:t xml:space="preserve"> //set to 2048B if applicable</w:t>
      </w:r>
    </w:p>
    <w:p w14:paraId="74ED2F8E" w14:textId="4ED9175A"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D41221">
        <w:rPr>
          <w:rFonts w:ascii="Courier New" w:hAnsi="Courier New" w:cs="Courier New"/>
          <w:b/>
          <w:bCs/>
          <w:color w:val="C00000"/>
          <w:sz w:val="18"/>
          <w:szCs w:val="18"/>
          <w:highlight w:val="yellow"/>
        </w:rPr>
        <w:t>#define EFI_PCI_CONF_MAX_READ_REQ_SIZE_4096B </w:t>
      </w:r>
      <w:r w:rsidR="0038643B" w:rsidRPr="00D41221">
        <w:rPr>
          <w:rFonts w:ascii="Courier New" w:hAnsi="Courier New" w:cs="Courier New"/>
          <w:b/>
          <w:bCs/>
          <w:color w:val="C00000"/>
          <w:sz w:val="18"/>
          <w:szCs w:val="18"/>
          <w:highlight w:val="yellow"/>
        </w:rPr>
        <w:t>0x06</w:t>
      </w:r>
      <w:r w:rsidRPr="00D41221">
        <w:rPr>
          <w:rFonts w:ascii="Courier New" w:hAnsi="Courier New" w:cs="Courier New"/>
          <w:b/>
          <w:bCs/>
          <w:color w:val="C00000"/>
          <w:sz w:val="18"/>
          <w:szCs w:val="18"/>
          <w:highlight w:val="yellow"/>
        </w:rPr>
        <w:t xml:space="preserve"> //set to 4096B if applicable</w:t>
      </w:r>
    </w:p>
    <w:p w14:paraId="41358483" w14:textId="77777777" w:rsidR="002742BE" w:rsidRDefault="002742BE"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1F54F6E8" w14:textId="6B8F1841" w:rsidR="002742BE" w:rsidRPr="000C564A" w:rsidRDefault="002F7F60" w:rsidP="002742BE">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DeviceCtlExtTag</w:t>
      </w:r>
    </w:p>
    <w:p w14:paraId="5483FE3E" w14:textId="3A878AE2" w:rsidR="00841B20" w:rsidRDefault="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5"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w:t>
      </w:r>
      <w:r w:rsidR="006D24B4">
        <w:rPr>
          <w:rFonts w:ascii="Times New Roman" w:hAnsi="Times New Roman" w:cs="Times New Roman"/>
          <w:color w:val="000000"/>
          <w:sz w:val="22"/>
          <w:szCs w:val="22"/>
        </w:rPr>
        <w:t>Extended Tag field enable and 10-bit Tag Requester enable</w:t>
      </w:r>
      <w:r>
        <w:rPr>
          <w:rFonts w:ascii="Times New Roman" w:hAnsi="Times New Roman" w:cs="Times New Roman"/>
          <w:color w:val="000000"/>
          <w:sz w:val="22"/>
          <w:szCs w:val="22"/>
        </w:rPr>
        <w:t>. Refer to PCI Base Specification 4, (chapter 7.3.5.4)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4723237A" w14:textId="77777777" w:rsidR="002F7F60"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77C04DF" w14:textId="7D8704B1" w:rsidR="002F7F60" w:rsidRPr="00D41221"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EFI_PCI_CONF_EXTENDED_TAG;</w:t>
      </w:r>
    </w:p>
    <w:p w14:paraId="0AD1B7BB" w14:textId="77777777" w:rsidR="001E0588" w:rsidRPr="00D41221"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60860D4A" w14:textId="4F06C868" w:rsidR="001E0588" w:rsidRPr="00D41221"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EFI_PCI_CONF_EXTENDED_TAG_</w:t>
      </w:r>
      <w:r w:rsidR="00AB3C1D" w:rsidRPr="00D41221">
        <w:rPr>
          <w:rFonts w:ascii="Courier New" w:hAnsi="Courier New" w:cs="Courier New"/>
          <w:b/>
          <w:bCs/>
          <w:color w:val="C00000"/>
          <w:sz w:val="18"/>
          <w:szCs w:val="18"/>
          <w:highlight w:val="yellow"/>
        </w:rPr>
        <w:t>AUTO</w:t>
      </w:r>
      <w:r w:rsidR="00AB3C1D" w:rsidRPr="00D41221">
        <w:rPr>
          <w:rFonts w:ascii="Courier New" w:hAnsi="Courier New" w:cs="Courier New"/>
          <w:b/>
          <w:bCs/>
          <w:color w:val="C00000"/>
          <w:sz w:val="18"/>
          <w:szCs w:val="18"/>
          <w:highlight w:val="yellow"/>
        </w:rPr>
        <w:tab/>
      </w:r>
      <w:r w:rsidR="00AB3C1D"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0x00</w:t>
      </w:r>
      <w:r w:rsidRPr="00D41221">
        <w:rPr>
          <w:rFonts w:ascii="Courier New" w:hAnsi="Courier New" w:cs="Courier New"/>
          <w:b/>
          <w:bCs/>
          <w:color w:val="C00000"/>
          <w:sz w:val="18"/>
          <w:szCs w:val="18"/>
          <w:highlight w:val="yellow"/>
        </w:rPr>
        <w:t xml:space="preserve"> //</w:t>
      </w:r>
      <w:r w:rsidR="0010485E" w:rsidRPr="00D41221">
        <w:rPr>
          <w:rFonts w:ascii="Courier New" w:hAnsi="Courier New" w:cs="Courier New"/>
          <w:b/>
          <w:bCs/>
          <w:color w:val="C00000"/>
          <w:sz w:val="18"/>
          <w:szCs w:val="18"/>
          <w:highlight w:val="yellow"/>
        </w:rPr>
        <w:t>No request for override</w:t>
      </w:r>
    </w:p>
    <w:p w14:paraId="11B8B27E" w14:textId="7BB64BCC" w:rsidR="001E0588" w:rsidRPr="00D41221"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EFI_PCI_CONF_EXTENDED_TAG_5BIT</w:t>
      </w:r>
      <w:r w:rsidR="00AB3C1D" w:rsidRPr="00D41221">
        <w:rPr>
          <w:rFonts w:ascii="Courier New" w:hAnsi="Courier New" w:cs="Courier New"/>
          <w:b/>
          <w:bCs/>
          <w:color w:val="C00000"/>
          <w:sz w:val="18"/>
          <w:szCs w:val="18"/>
          <w:highlight w:val="yellow"/>
        </w:rPr>
        <w:tab/>
      </w:r>
      <w:r w:rsidR="00AB3C1D"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0x01</w:t>
      </w:r>
      <w:r w:rsidRPr="00D41221">
        <w:rPr>
          <w:rFonts w:ascii="Courier New" w:hAnsi="Courier New" w:cs="Courier New"/>
          <w:b/>
          <w:bCs/>
          <w:color w:val="C00000"/>
          <w:sz w:val="18"/>
          <w:szCs w:val="18"/>
          <w:highlight w:val="yellow"/>
        </w:rPr>
        <w:t xml:space="preserve"> //set to default 5-bit</w:t>
      </w:r>
    </w:p>
    <w:p w14:paraId="75A440BF" w14:textId="5D2128AD" w:rsidR="001E0588" w:rsidRPr="00D41221"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EFI_PCI_CONF_EXTENDED_TAG_8BIT</w:t>
      </w:r>
      <w:r w:rsidR="00AB3C1D" w:rsidRPr="00D41221">
        <w:rPr>
          <w:rFonts w:ascii="Courier New" w:hAnsi="Courier New" w:cs="Courier New"/>
          <w:b/>
          <w:bCs/>
          <w:color w:val="C00000"/>
          <w:sz w:val="18"/>
          <w:szCs w:val="18"/>
          <w:highlight w:val="yellow"/>
        </w:rPr>
        <w:tab/>
      </w:r>
      <w:r w:rsidR="00AB3C1D"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0x02</w:t>
      </w:r>
      <w:r w:rsidRPr="00D41221">
        <w:rPr>
          <w:rFonts w:ascii="Courier New" w:hAnsi="Courier New" w:cs="Courier New"/>
          <w:b/>
          <w:bCs/>
          <w:color w:val="C00000"/>
          <w:sz w:val="18"/>
          <w:szCs w:val="18"/>
          <w:highlight w:val="yellow"/>
        </w:rPr>
        <w:t xml:space="preserve"> //set to 8-bit if applicable</w:t>
      </w:r>
    </w:p>
    <w:p w14:paraId="3954C956" w14:textId="51C9E630" w:rsidR="001E0588" w:rsidRPr="00F62A47"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D41221">
        <w:rPr>
          <w:rFonts w:ascii="Courier New" w:hAnsi="Courier New" w:cs="Courier New"/>
          <w:b/>
          <w:bCs/>
          <w:color w:val="C00000"/>
          <w:sz w:val="18"/>
          <w:szCs w:val="18"/>
          <w:highlight w:val="yellow"/>
        </w:rPr>
        <w:t>#define EFI_PCI_CONF_EXTENDED_TAG_10BIT</w:t>
      </w:r>
      <w:r w:rsidR="00AB3C1D"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0x03</w:t>
      </w:r>
      <w:r w:rsidRPr="00D41221">
        <w:rPr>
          <w:rFonts w:ascii="Courier New" w:hAnsi="Courier New" w:cs="Courier New"/>
          <w:b/>
          <w:bCs/>
          <w:color w:val="C00000"/>
          <w:sz w:val="18"/>
          <w:szCs w:val="18"/>
          <w:highlight w:val="yellow"/>
        </w:rPr>
        <w:t xml:space="preserve"> //set to 10-bit if applicable</w:t>
      </w:r>
    </w:p>
    <w:p w14:paraId="2A823709" w14:textId="77777777" w:rsidR="001E0588"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Arial-BoldMT" w:hAnsi="Arial-BoldMT"/>
          <w:b/>
          <w:bCs/>
          <w:color w:val="000000"/>
          <w:sz w:val="26"/>
          <w:szCs w:val="26"/>
        </w:rPr>
      </w:pPr>
    </w:p>
    <w:p w14:paraId="19A391E2" w14:textId="33204E63" w:rsidR="009551FD" w:rsidRPr="000C564A"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0C564A">
        <w:rPr>
          <w:rFonts w:ascii="Courier New" w:hAnsi="Courier New" w:cs="Courier New"/>
          <w:bCs/>
          <w:i/>
          <w:color w:val="C00000"/>
        </w:rPr>
        <w:t>LinkCtlASPMState</w:t>
      </w:r>
      <w:proofErr w:type="spellEnd"/>
    </w:p>
    <w:p w14:paraId="49E67462" w14:textId="340DBAF0" w:rsidR="009551FD" w:rsidRDefault="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6"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w:t>
      </w:r>
      <w:r w:rsidR="00AB3C1D">
        <w:rPr>
          <w:rFonts w:ascii="Times New Roman" w:hAnsi="Times New Roman" w:cs="Times New Roman"/>
          <w:color w:val="000000"/>
          <w:sz w:val="22"/>
          <w:szCs w:val="22"/>
        </w:rPr>
        <w:t>PCIe link’s Active State Power Management (ASPM)</w:t>
      </w:r>
      <w:r>
        <w:rPr>
          <w:rFonts w:ascii="Times New Roman" w:hAnsi="Times New Roman" w:cs="Times New Roman"/>
          <w:color w:val="000000"/>
          <w:sz w:val="22"/>
          <w:szCs w:val="22"/>
        </w:rPr>
        <w:t>. Refer to PCI Base S</w:t>
      </w:r>
      <w:r w:rsidR="00AB3C1D">
        <w:rPr>
          <w:rFonts w:ascii="Times New Roman" w:hAnsi="Times New Roman" w:cs="Times New Roman"/>
          <w:color w:val="000000"/>
          <w:sz w:val="22"/>
          <w:szCs w:val="22"/>
        </w:rPr>
        <w:t>pecification 4, (chapter 7.3.5.7</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96C0A26" w14:textId="77777777" w:rsidR="009551FD"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5CD24EF" w14:textId="3E193B68" w:rsidR="00AB3C1D" w:rsidRPr="00D41221"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EFI_PCI_CONF_ASPM_SUPPORT;</w:t>
      </w:r>
    </w:p>
    <w:p w14:paraId="7B166928" w14:textId="77777777" w:rsidR="00AB3C1D" w:rsidRPr="00D41221" w:rsidRDefault="00AB3C1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64428AFB" w14:textId="72BA42C2" w:rsidR="00AB3C1D" w:rsidRPr="00D41221"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EFI_PCI_CONF_ASPM_AUTO</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0x00</w:t>
      </w:r>
      <w:r w:rsidRPr="00D41221">
        <w:rPr>
          <w:rFonts w:ascii="Courier New" w:hAnsi="Courier New" w:cs="Courier New"/>
          <w:b/>
          <w:bCs/>
          <w:color w:val="C00000"/>
          <w:sz w:val="18"/>
          <w:szCs w:val="18"/>
          <w:highlight w:val="yellow"/>
        </w:rPr>
        <w:tab/>
        <w:t>//</w:t>
      </w:r>
      <w:r w:rsidR="0010485E" w:rsidRPr="00D41221">
        <w:rPr>
          <w:rFonts w:ascii="Courier New" w:hAnsi="Courier New" w:cs="Courier New"/>
          <w:b/>
          <w:bCs/>
          <w:color w:val="C00000"/>
          <w:sz w:val="18"/>
          <w:szCs w:val="18"/>
          <w:highlight w:val="yellow"/>
        </w:rPr>
        <w:t>No request for override</w:t>
      </w:r>
    </w:p>
    <w:p w14:paraId="4963C385" w14:textId="1FAE0980" w:rsidR="00AB3C1D" w:rsidRPr="00D41221"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EFI_PCI_CONF_ASPM_DISABLE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0x01</w:t>
      </w:r>
      <w:r w:rsidRPr="00D41221">
        <w:rPr>
          <w:rFonts w:ascii="Courier New" w:hAnsi="Courier New" w:cs="Courier New"/>
          <w:b/>
          <w:bCs/>
          <w:color w:val="C00000"/>
          <w:sz w:val="18"/>
          <w:szCs w:val="18"/>
          <w:highlight w:val="yellow"/>
        </w:rPr>
        <w:tab/>
        <w:t>//set to default disable state</w:t>
      </w:r>
    </w:p>
    <w:p w14:paraId="170D922C" w14:textId="2C9317B4" w:rsidR="00AB3C1D" w:rsidRPr="00D41221"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EFI_PCI_CONF_ASPM_L0s_SUPPORT</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0x02</w:t>
      </w:r>
      <w:r w:rsidRPr="00D41221">
        <w:rPr>
          <w:rFonts w:ascii="Courier New" w:hAnsi="Courier New" w:cs="Courier New"/>
          <w:b/>
          <w:bCs/>
          <w:color w:val="C00000"/>
          <w:sz w:val="18"/>
          <w:szCs w:val="18"/>
          <w:highlight w:val="yellow"/>
        </w:rPr>
        <w:tab/>
        <w:t>//set to L0s state</w:t>
      </w:r>
    </w:p>
    <w:p w14:paraId="2527FB13" w14:textId="4E268A01" w:rsidR="00AB3C1D" w:rsidRPr="00D41221"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EFI_PCI_CONF_ASPM_L1_SUPPORT</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0x03</w:t>
      </w:r>
      <w:r w:rsidRPr="00D41221">
        <w:rPr>
          <w:rFonts w:ascii="Courier New" w:hAnsi="Courier New" w:cs="Courier New"/>
          <w:b/>
          <w:bCs/>
          <w:color w:val="C00000"/>
          <w:sz w:val="18"/>
          <w:szCs w:val="18"/>
          <w:highlight w:val="yellow"/>
        </w:rPr>
        <w:tab/>
        <w:t>//set to L1 state</w:t>
      </w:r>
    </w:p>
    <w:p w14:paraId="36922F03" w14:textId="1CF834EE" w:rsidR="00AB3C1D"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D41221">
        <w:rPr>
          <w:rFonts w:ascii="Courier New" w:hAnsi="Courier New" w:cs="Courier New"/>
          <w:b/>
          <w:bCs/>
          <w:color w:val="C00000"/>
          <w:sz w:val="18"/>
          <w:szCs w:val="18"/>
          <w:highlight w:val="yellow"/>
        </w:rPr>
        <w:t>#define EFI_PCI_CONF_ASPM_L0S_L1_SUPPORT</w:t>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0x04</w:t>
      </w:r>
      <w:r w:rsidRPr="00D41221">
        <w:rPr>
          <w:rFonts w:ascii="Courier New" w:hAnsi="Courier New" w:cs="Courier New"/>
          <w:b/>
          <w:bCs/>
          <w:color w:val="C00000"/>
          <w:sz w:val="18"/>
          <w:szCs w:val="18"/>
          <w:highlight w:val="yellow"/>
        </w:rPr>
        <w:tab/>
        <w:t>//set to L0s and L1 state</w:t>
      </w:r>
    </w:p>
    <w:p w14:paraId="3C8CB9CD" w14:textId="17244CF3" w:rsidR="00CD65E3" w:rsidRDefault="00CD65E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6A8C00C" w14:textId="72DC67EB"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0C8BA13A" w14:textId="63B4F57A"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03A2722" w14:textId="77777777"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77A3BEE" w14:textId="270184CA" w:rsidR="00CD65E3" w:rsidRDefault="00CD65E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2F0CBB">
        <w:rPr>
          <w:rFonts w:ascii="Courier New" w:hAnsi="Courier New" w:cs="Courier New"/>
          <w:bCs/>
          <w:i/>
          <w:color w:val="C00000"/>
        </w:rPr>
        <w:t>DeviceCtlRelaxOrder</w:t>
      </w:r>
      <w:proofErr w:type="spellEnd"/>
    </w:p>
    <w:p w14:paraId="0756CCC2" w14:textId="78E22FC5"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7"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This data variable member is reserved to retrieve the PCI device platform policy for the PCI-compliant feature PCIe Device’s Relax Ordering enable/disable. Refer to PCI Base Specification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A94CDA4"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9A20630" w14:textId="1B6A57F3"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lastRenderedPageBreak/>
        <w:t>typedef</w:t>
      </w:r>
      <w:r w:rsidRPr="00D41221">
        <w:rPr>
          <w:rFonts w:ascii="Courier New" w:hAnsi="Courier New" w:cs="Courier New"/>
          <w:b/>
          <w:bCs/>
          <w:color w:val="C00000"/>
          <w:highlight w:val="yellow"/>
        </w:rPr>
        <w:tab/>
        <w:t>UINT8 EFI_PCI_CONF_RELAX_ORDER;</w:t>
      </w:r>
    </w:p>
    <w:p w14:paraId="77D431B5"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2283D787" w14:textId="0CA04622"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EFI_PCI_CONF_RO_AUTO</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0x00</w:t>
      </w:r>
      <w:r w:rsidRPr="00D41221">
        <w:rPr>
          <w:rFonts w:ascii="Courier New" w:hAnsi="Courier New" w:cs="Courier New"/>
          <w:b/>
          <w:bCs/>
          <w:color w:val="C00000"/>
          <w:sz w:val="18"/>
          <w:szCs w:val="18"/>
          <w:highlight w:val="yellow"/>
        </w:rPr>
        <w:tab/>
        <w:t>//</w:t>
      </w:r>
      <w:r w:rsidR="0010485E" w:rsidRPr="00D41221">
        <w:rPr>
          <w:rFonts w:ascii="Courier New" w:hAnsi="Courier New" w:cs="Courier New"/>
          <w:b/>
          <w:bCs/>
          <w:color w:val="C00000"/>
          <w:sz w:val="18"/>
          <w:szCs w:val="18"/>
          <w:highlight w:val="yellow"/>
        </w:rPr>
        <w:t>No request for override</w:t>
      </w:r>
    </w:p>
    <w:p w14:paraId="36F029BD" w14:textId="494DFEC1"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EFI_PCI_CONF_RO_DISABLE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0x01</w:t>
      </w:r>
      <w:r w:rsidRPr="00D41221">
        <w:rPr>
          <w:rFonts w:ascii="Courier New" w:hAnsi="Courier New" w:cs="Courier New"/>
          <w:b/>
          <w:bCs/>
          <w:color w:val="C00000"/>
          <w:sz w:val="18"/>
          <w:szCs w:val="18"/>
          <w:highlight w:val="yellow"/>
        </w:rPr>
        <w:tab/>
        <w:t>//set to default disable state</w:t>
      </w:r>
    </w:p>
    <w:p w14:paraId="367E0D61" w14:textId="210CCDFB"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D41221">
        <w:rPr>
          <w:rFonts w:ascii="Courier New" w:hAnsi="Courier New" w:cs="Courier New"/>
          <w:b/>
          <w:bCs/>
          <w:color w:val="C00000"/>
          <w:sz w:val="18"/>
          <w:szCs w:val="18"/>
          <w:highlight w:val="yellow"/>
        </w:rPr>
        <w:t>#define EFI_PCI_CONF_RO_ENABLE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0x02</w:t>
      </w:r>
      <w:r w:rsidRPr="00D41221">
        <w:rPr>
          <w:rFonts w:ascii="Courier New" w:hAnsi="Courier New" w:cs="Courier New"/>
          <w:b/>
          <w:bCs/>
          <w:color w:val="C00000"/>
          <w:sz w:val="18"/>
          <w:szCs w:val="18"/>
          <w:highlight w:val="yellow"/>
        </w:rPr>
        <w:tab/>
        <w:t>//set to enable state</w:t>
      </w:r>
    </w:p>
    <w:p w14:paraId="004FFF85" w14:textId="7248622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7C606299" w14:textId="5ADEB773"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2F0CBB">
        <w:rPr>
          <w:rFonts w:ascii="Courier New" w:hAnsi="Courier New" w:cs="Courier New"/>
          <w:bCs/>
          <w:i/>
          <w:color w:val="C00000"/>
        </w:rPr>
        <w:t>DeviceCtlNoSnoop</w:t>
      </w:r>
      <w:proofErr w:type="spellEnd"/>
    </w:p>
    <w:p w14:paraId="7E4D44C1" w14:textId="3F2080B3"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8"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This data variable member is reserved to retrieve the PCI device platform policy for the PCI-compliant feature PCIe Device’s No-Snoop enable/disable. Refer to PCI Base Specification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55394C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27F6917" w14:textId="43549785"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EFI_PCI_CONF_NO_SNOOP;</w:t>
      </w:r>
    </w:p>
    <w:p w14:paraId="0CEF6642"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5732AFB7" w14:textId="0EFC2CA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EFI_PCI_CONF_NS_AUTO</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0x00</w:t>
      </w:r>
      <w:r w:rsidRPr="00D41221">
        <w:rPr>
          <w:rFonts w:ascii="Courier New" w:hAnsi="Courier New" w:cs="Courier New"/>
          <w:b/>
          <w:bCs/>
          <w:color w:val="C00000"/>
          <w:sz w:val="18"/>
          <w:szCs w:val="18"/>
          <w:highlight w:val="yellow"/>
        </w:rPr>
        <w:tab/>
        <w:t>//</w:t>
      </w:r>
      <w:r w:rsidR="0010485E" w:rsidRPr="00D41221">
        <w:rPr>
          <w:rFonts w:ascii="Courier New" w:hAnsi="Courier New" w:cs="Courier New"/>
          <w:b/>
          <w:bCs/>
          <w:color w:val="C00000"/>
          <w:sz w:val="18"/>
          <w:szCs w:val="18"/>
          <w:highlight w:val="yellow"/>
        </w:rPr>
        <w:t>No request for override</w:t>
      </w:r>
    </w:p>
    <w:p w14:paraId="4E8BF318" w14:textId="4F9835BF"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EFI_PCI_CONF_NS_DISABLE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0x01</w:t>
      </w:r>
      <w:r w:rsidRPr="00D41221">
        <w:rPr>
          <w:rFonts w:ascii="Courier New" w:hAnsi="Courier New" w:cs="Courier New"/>
          <w:b/>
          <w:bCs/>
          <w:color w:val="C00000"/>
          <w:sz w:val="18"/>
          <w:szCs w:val="18"/>
          <w:highlight w:val="yellow"/>
        </w:rPr>
        <w:tab/>
        <w:t>//set to default disable state</w:t>
      </w:r>
    </w:p>
    <w:p w14:paraId="69F9C3F8" w14:textId="4FAA336F"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D41221">
        <w:rPr>
          <w:rFonts w:ascii="Courier New" w:hAnsi="Courier New" w:cs="Courier New"/>
          <w:b/>
          <w:bCs/>
          <w:color w:val="C00000"/>
          <w:sz w:val="18"/>
          <w:szCs w:val="18"/>
          <w:highlight w:val="yellow"/>
        </w:rPr>
        <w:t>#define EFI_PCI_CONF_NS_ENABLE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0x02</w:t>
      </w:r>
      <w:r w:rsidRPr="00D41221">
        <w:rPr>
          <w:rFonts w:ascii="Courier New" w:hAnsi="Courier New" w:cs="Courier New"/>
          <w:b/>
          <w:bCs/>
          <w:color w:val="C00000"/>
          <w:sz w:val="18"/>
          <w:szCs w:val="18"/>
          <w:highlight w:val="yellow"/>
        </w:rPr>
        <w:tab/>
        <w:t>//set to enable state</w:t>
      </w:r>
    </w:p>
    <w:p w14:paraId="318870F5" w14:textId="5A622AA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E967ED4" w14:textId="532FE4B5"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2F0CBB">
        <w:rPr>
          <w:rFonts w:ascii="Courier New" w:hAnsi="Courier New" w:cs="Courier New"/>
          <w:bCs/>
          <w:i/>
          <w:color w:val="C00000"/>
        </w:rPr>
        <w:t>LinkCtlCommonClkCfg</w:t>
      </w:r>
      <w:proofErr w:type="spellEnd"/>
    </w:p>
    <w:p w14:paraId="1E8C83CE" w14:textId="5740D64C"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9"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This data variable member is reserved to retrieve the PCI device platform policy for the PCI-compliant feature PCIe Link’s Clock configuration</w:t>
      </w:r>
      <w:r w:rsidR="00B0155E">
        <w:rPr>
          <w:rFonts w:ascii="Times New Roman" w:hAnsi="Times New Roman" w:cs="Times New Roman"/>
          <w:color w:val="000000"/>
          <w:sz w:val="22"/>
          <w:szCs w:val="22"/>
        </w:rPr>
        <w:t xml:space="preserve"> is common or discrete</w:t>
      </w:r>
      <w:r>
        <w:rPr>
          <w:rFonts w:ascii="Times New Roman" w:hAnsi="Times New Roman" w:cs="Times New Roman"/>
          <w:color w:val="000000"/>
          <w:sz w:val="22"/>
          <w:szCs w:val="22"/>
        </w:rPr>
        <w:t>. Refer to PCI Base Specification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938E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69F898D5" w14:textId="258C53A6"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E00949" w:rsidRPr="00D41221">
        <w:rPr>
          <w:rFonts w:ascii="Courier New" w:hAnsi="Courier New" w:cs="Courier New"/>
          <w:b/>
          <w:bCs/>
          <w:color w:val="C00000"/>
          <w:highlight w:val="yellow"/>
        </w:rPr>
        <w:t>EFI_PCI_CONF_COMMON_CLOCK_CFG</w:t>
      </w:r>
      <w:r w:rsidRPr="00D41221">
        <w:rPr>
          <w:rFonts w:ascii="Courier New" w:hAnsi="Courier New" w:cs="Courier New"/>
          <w:b/>
          <w:bCs/>
          <w:color w:val="C00000"/>
          <w:highlight w:val="yellow"/>
        </w:rPr>
        <w:t>;</w:t>
      </w:r>
    </w:p>
    <w:p w14:paraId="010C15F3"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47B2B457" w14:textId="5713ED25"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w:t>
      </w:r>
      <w:r w:rsidR="00E00949" w:rsidRPr="00D41221">
        <w:rPr>
          <w:rFonts w:ascii="Courier New" w:hAnsi="Courier New" w:cs="Courier New"/>
          <w:b/>
          <w:bCs/>
          <w:color w:val="C00000"/>
          <w:sz w:val="18"/>
          <w:szCs w:val="18"/>
          <w:highlight w:val="yellow"/>
        </w:rPr>
        <w:t>CLK_CFG</w:t>
      </w:r>
      <w:r w:rsidRPr="00D41221">
        <w:rPr>
          <w:rFonts w:ascii="Courier New" w:hAnsi="Courier New" w:cs="Courier New"/>
          <w:b/>
          <w:bCs/>
          <w:color w:val="C00000"/>
          <w:sz w:val="18"/>
          <w:szCs w:val="18"/>
          <w:highlight w:val="yellow"/>
        </w:rPr>
        <w:t>_AUTO</w:t>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0x00</w:t>
      </w:r>
      <w:r w:rsidRPr="00D41221">
        <w:rPr>
          <w:rFonts w:ascii="Courier New" w:hAnsi="Courier New" w:cs="Courier New"/>
          <w:b/>
          <w:bCs/>
          <w:color w:val="C00000"/>
          <w:sz w:val="18"/>
          <w:szCs w:val="18"/>
          <w:highlight w:val="yellow"/>
        </w:rPr>
        <w:tab/>
        <w:t>//</w:t>
      </w:r>
      <w:r w:rsidR="0010485E" w:rsidRPr="00D41221">
        <w:rPr>
          <w:rFonts w:ascii="Courier New" w:hAnsi="Courier New" w:cs="Courier New"/>
          <w:b/>
          <w:bCs/>
          <w:color w:val="C00000"/>
          <w:sz w:val="18"/>
          <w:szCs w:val="18"/>
          <w:highlight w:val="yellow"/>
        </w:rPr>
        <w:t>No request for override</w:t>
      </w:r>
    </w:p>
    <w:p w14:paraId="2DBD35C4" w14:textId="09859755"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w:t>
      </w:r>
      <w:r w:rsidR="00E00949" w:rsidRPr="00D41221">
        <w:rPr>
          <w:rFonts w:ascii="Courier New" w:hAnsi="Courier New" w:cs="Courier New"/>
          <w:b/>
          <w:bCs/>
          <w:color w:val="C00000"/>
          <w:sz w:val="18"/>
          <w:szCs w:val="18"/>
          <w:highlight w:val="yellow"/>
        </w:rPr>
        <w:t>CLK_CFG</w:t>
      </w:r>
      <w:r w:rsidRPr="00D41221">
        <w:rPr>
          <w:rFonts w:ascii="Courier New" w:hAnsi="Courier New" w:cs="Courier New"/>
          <w:b/>
          <w:bCs/>
          <w:color w:val="C00000"/>
          <w:sz w:val="18"/>
          <w:szCs w:val="18"/>
          <w:highlight w:val="yellow"/>
        </w:rPr>
        <w:t>_</w:t>
      </w:r>
      <w:r w:rsidR="00A55AA4" w:rsidRPr="00D41221">
        <w:rPr>
          <w:rFonts w:ascii="Courier New" w:hAnsi="Courier New" w:cs="Courier New"/>
          <w:b/>
          <w:bCs/>
          <w:color w:val="C00000"/>
          <w:sz w:val="18"/>
          <w:szCs w:val="18"/>
          <w:highlight w:val="yellow"/>
        </w:rPr>
        <w:t>ASYNCH</w:t>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0x01</w:t>
      </w:r>
      <w:r w:rsidRPr="00D41221">
        <w:rPr>
          <w:rFonts w:ascii="Courier New" w:hAnsi="Courier New" w:cs="Courier New"/>
          <w:b/>
          <w:bCs/>
          <w:color w:val="C00000"/>
          <w:sz w:val="18"/>
          <w:szCs w:val="18"/>
          <w:highlight w:val="yellow"/>
        </w:rPr>
        <w:tab/>
        <w:t xml:space="preserve">//set to default </w:t>
      </w:r>
      <w:r w:rsidR="00A55AA4" w:rsidRPr="00D41221">
        <w:rPr>
          <w:rFonts w:ascii="Courier New" w:hAnsi="Courier New" w:cs="Courier New"/>
          <w:b/>
          <w:bCs/>
          <w:color w:val="C00000"/>
          <w:sz w:val="18"/>
          <w:szCs w:val="18"/>
          <w:highlight w:val="yellow"/>
        </w:rPr>
        <w:t>asynchronous</w:t>
      </w:r>
      <w:r w:rsidR="00E00949" w:rsidRPr="00D41221">
        <w:rPr>
          <w:rFonts w:ascii="Courier New" w:hAnsi="Courier New" w:cs="Courier New"/>
          <w:b/>
          <w:bCs/>
          <w:color w:val="C00000"/>
          <w:sz w:val="18"/>
          <w:szCs w:val="18"/>
          <w:highlight w:val="yellow"/>
        </w:rPr>
        <w:t xml:space="preserve"> clock</w:t>
      </w:r>
    </w:p>
    <w:p w14:paraId="4EC45C12" w14:textId="17911E64"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D41221">
        <w:rPr>
          <w:rFonts w:ascii="Courier New" w:hAnsi="Courier New" w:cs="Courier New"/>
          <w:b/>
          <w:bCs/>
          <w:color w:val="C00000"/>
          <w:sz w:val="18"/>
          <w:szCs w:val="18"/>
          <w:highlight w:val="yellow"/>
        </w:rPr>
        <w:t>#define EFI_PCI_CONF_</w:t>
      </w:r>
      <w:r w:rsidR="00E00949" w:rsidRPr="00D41221">
        <w:rPr>
          <w:rFonts w:ascii="Courier New" w:hAnsi="Courier New" w:cs="Courier New"/>
          <w:b/>
          <w:bCs/>
          <w:color w:val="C00000"/>
          <w:sz w:val="18"/>
          <w:szCs w:val="18"/>
          <w:highlight w:val="yellow"/>
        </w:rPr>
        <w:t>CLK_CFG</w:t>
      </w:r>
      <w:r w:rsidRPr="00D41221">
        <w:rPr>
          <w:rFonts w:ascii="Courier New" w:hAnsi="Courier New" w:cs="Courier New"/>
          <w:b/>
          <w:bCs/>
          <w:color w:val="C00000"/>
          <w:sz w:val="18"/>
          <w:szCs w:val="18"/>
          <w:highlight w:val="yellow"/>
        </w:rPr>
        <w:t>_</w:t>
      </w:r>
      <w:r w:rsidR="00E00949" w:rsidRPr="00D41221">
        <w:rPr>
          <w:rFonts w:ascii="Courier New" w:hAnsi="Courier New" w:cs="Courier New"/>
          <w:b/>
          <w:bCs/>
          <w:color w:val="C00000"/>
          <w:sz w:val="18"/>
          <w:szCs w:val="18"/>
          <w:highlight w:val="yellow"/>
        </w:rPr>
        <w:t>COMMON</w:t>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0x02</w:t>
      </w:r>
      <w:r w:rsidRPr="00D41221">
        <w:rPr>
          <w:rFonts w:ascii="Courier New" w:hAnsi="Courier New" w:cs="Courier New"/>
          <w:b/>
          <w:bCs/>
          <w:color w:val="C00000"/>
          <w:sz w:val="18"/>
          <w:szCs w:val="18"/>
          <w:highlight w:val="yellow"/>
        </w:rPr>
        <w:tab/>
        <w:t xml:space="preserve">//set to </w:t>
      </w:r>
      <w:r w:rsidR="00E00949" w:rsidRPr="00D41221">
        <w:rPr>
          <w:rFonts w:ascii="Courier New" w:hAnsi="Courier New" w:cs="Courier New"/>
          <w:b/>
          <w:bCs/>
          <w:color w:val="C00000"/>
          <w:sz w:val="18"/>
          <w:szCs w:val="18"/>
          <w:highlight w:val="yellow"/>
        </w:rPr>
        <w:t>common clock</w:t>
      </w:r>
    </w:p>
    <w:p w14:paraId="030B966D" w14:textId="77777777"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5DEACF48" w14:textId="1CDA2F04" w:rsidR="00900A13" w:rsidRDefault="00EB691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Pr>
          <w:rFonts w:ascii="Courier New" w:hAnsi="Courier New" w:cs="Courier New"/>
          <w:bCs/>
          <w:i/>
          <w:color w:val="C00000"/>
        </w:rPr>
        <w:t>LinkCtlExtSynch</w:t>
      </w:r>
    </w:p>
    <w:p w14:paraId="6807D5C8" w14:textId="792F933A" w:rsidR="00D857FD" w:rsidRDefault="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10"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PCIe </w:t>
      </w:r>
      <w:r w:rsidR="00C718C9">
        <w:rPr>
          <w:rFonts w:ascii="Times New Roman" w:hAnsi="Times New Roman" w:cs="Times New Roman"/>
          <w:color w:val="000000"/>
          <w:sz w:val="22"/>
          <w:szCs w:val="22"/>
        </w:rPr>
        <w:t>link</w:t>
      </w:r>
      <w:r>
        <w:rPr>
          <w:rFonts w:ascii="Times New Roman" w:hAnsi="Times New Roman" w:cs="Times New Roman"/>
          <w:color w:val="000000"/>
          <w:sz w:val="22"/>
          <w:szCs w:val="22"/>
        </w:rPr>
        <w:t xml:space="preserve">’s </w:t>
      </w:r>
      <w:r w:rsidR="00C718C9">
        <w:rPr>
          <w:rFonts w:ascii="Times New Roman" w:hAnsi="Times New Roman" w:cs="Times New Roman"/>
          <w:color w:val="000000"/>
          <w:sz w:val="22"/>
          <w:szCs w:val="22"/>
        </w:rPr>
        <w:t>Extended Synch enable/disable</w:t>
      </w:r>
      <w:r>
        <w:rPr>
          <w:rFonts w:ascii="Times New Roman" w:hAnsi="Times New Roman" w:cs="Times New Roman"/>
          <w:color w:val="000000"/>
          <w:sz w:val="22"/>
          <w:szCs w:val="22"/>
        </w:rPr>
        <w:t>. Refer to PCI Base Specification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1500C" w14:textId="77777777"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3A888F89" w14:textId="766FE1C9"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C718C9" w:rsidRPr="00D41221">
        <w:rPr>
          <w:rFonts w:ascii="Courier New" w:hAnsi="Courier New" w:cs="Courier New"/>
          <w:b/>
          <w:bCs/>
          <w:color w:val="C00000"/>
          <w:highlight w:val="yellow"/>
        </w:rPr>
        <w:t>EFI_PCI_CONF_EXTENDED_SYNCH</w:t>
      </w:r>
      <w:r w:rsidRPr="00D41221">
        <w:rPr>
          <w:rFonts w:ascii="Courier New" w:hAnsi="Courier New" w:cs="Courier New"/>
          <w:b/>
          <w:bCs/>
          <w:color w:val="C00000"/>
          <w:highlight w:val="yellow"/>
        </w:rPr>
        <w:t>;</w:t>
      </w:r>
    </w:p>
    <w:p w14:paraId="23F756EF" w14:textId="77777777"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62CED255" w14:textId="15A147F7"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w:t>
      </w:r>
      <w:r w:rsidR="00C718C9" w:rsidRPr="00D41221">
        <w:rPr>
          <w:rFonts w:ascii="Courier New" w:hAnsi="Courier New" w:cs="Courier New"/>
          <w:b/>
          <w:bCs/>
          <w:color w:val="C00000"/>
          <w:sz w:val="18"/>
          <w:szCs w:val="18"/>
          <w:highlight w:val="yellow"/>
        </w:rPr>
        <w:t>EXT_SYNCH</w:t>
      </w:r>
      <w:r w:rsidRPr="00D41221">
        <w:rPr>
          <w:rFonts w:ascii="Courier New" w:hAnsi="Courier New" w:cs="Courier New"/>
          <w:b/>
          <w:bCs/>
          <w:color w:val="C00000"/>
          <w:sz w:val="18"/>
          <w:szCs w:val="18"/>
          <w:highlight w:val="yellow"/>
        </w:rPr>
        <w:t>_AUTO</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0x00</w:t>
      </w:r>
      <w:r w:rsidRPr="00D41221">
        <w:rPr>
          <w:rFonts w:ascii="Courier New" w:hAnsi="Courier New" w:cs="Courier New"/>
          <w:b/>
          <w:bCs/>
          <w:color w:val="C00000"/>
          <w:sz w:val="18"/>
          <w:szCs w:val="18"/>
          <w:highlight w:val="yellow"/>
        </w:rPr>
        <w:tab/>
        <w:t>//</w:t>
      </w:r>
      <w:r w:rsidR="0010485E" w:rsidRPr="00D41221">
        <w:rPr>
          <w:rFonts w:ascii="Courier New" w:hAnsi="Courier New" w:cs="Courier New"/>
          <w:b/>
          <w:bCs/>
          <w:color w:val="C00000"/>
          <w:sz w:val="18"/>
          <w:szCs w:val="18"/>
          <w:highlight w:val="yellow"/>
        </w:rPr>
        <w:t>No request for override</w:t>
      </w:r>
    </w:p>
    <w:p w14:paraId="3367F9F8" w14:textId="7E1FEAAD"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w:t>
      </w:r>
      <w:r w:rsidR="00C718C9" w:rsidRPr="00D41221">
        <w:rPr>
          <w:rFonts w:ascii="Courier New" w:hAnsi="Courier New" w:cs="Courier New"/>
          <w:b/>
          <w:bCs/>
          <w:color w:val="C00000"/>
          <w:sz w:val="18"/>
          <w:szCs w:val="18"/>
          <w:highlight w:val="yellow"/>
        </w:rPr>
        <w:t>EXT_SYNCH</w:t>
      </w:r>
      <w:r w:rsidRPr="00D41221">
        <w:rPr>
          <w:rFonts w:ascii="Courier New" w:hAnsi="Courier New" w:cs="Courier New"/>
          <w:b/>
          <w:bCs/>
          <w:color w:val="C00000"/>
          <w:sz w:val="18"/>
          <w:szCs w:val="18"/>
          <w:highlight w:val="yellow"/>
        </w:rPr>
        <w:t>_DISABLE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0x01</w:t>
      </w:r>
      <w:r w:rsidRPr="00D41221">
        <w:rPr>
          <w:rFonts w:ascii="Courier New" w:hAnsi="Courier New" w:cs="Courier New"/>
          <w:b/>
          <w:bCs/>
          <w:color w:val="C00000"/>
          <w:sz w:val="18"/>
          <w:szCs w:val="18"/>
          <w:highlight w:val="yellow"/>
        </w:rPr>
        <w:tab/>
        <w:t>//set to default disable state</w:t>
      </w:r>
    </w:p>
    <w:p w14:paraId="36ED78EF" w14:textId="18337B86"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D41221">
        <w:rPr>
          <w:rFonts w:ascii="Courier New" w:hAnsi="Courier New" w:cs="Courier New"/>
          <w:b/>
          <w:bCs/>
          <w:color w:val="C00000"/>
          <w:sz w:val="18"/>
          <w:szCs w:val="18"/>
          <w:highlight w:val="yellow"/>
        </w:rPr>
        <w:t>#define EFI_PCI_CONF_</w:t>
      </w:r>
      <w:r w:rsidR="00C718C9" w:rsidRPr="00D41221">
        <w:rPr>
          <w:rFonts w:ascii="Courier New" w:hAnsi="Courier New" w:cs="Courier New"/>
          <w:b/>
          <w:bCs/>
          <w:color w:val="C00000"/>
          <w:sz w:val="18"/>
          <w:szCs w:val="18"/>
          <w:highlight w:val="yellow"/>
        </w:rPr>
        <w:t>EXT_SYNCH</w:t>
      </w:r>
      <w:r w:rsidRPr="00D41221">
        <w:rPr>
          <w:rFonts w:ascii="Courier New" w:hAnsi="Courier New" w:cs="Courier New"/>
          <w:b/>
          <w:bCs/>
          <w:color w:val="C00000"/>
          <w:sz w:val="18"/>
          <w:szCs w:val="18"/>
          <w:highlight w:val="yellow"/>
        </w:rPr>
        <w:t>_ENABLE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0x02</w:t>
      </w:r>
      <w:r w:rsidRPr="00D41221">
        <w:rPr>
          <w:rFonts w:ascii="Courier New" w:hAnsi="Courier New" w:cs="Courier New"/>
          <w:b/>
          <w:bCs/>
          <w:color w:val="C00000"/>
          <w:sz w:val="18"/>
          <w:szCs w:val="18"/>
          <w:highlight w:val="yellow"/>
        </w:rPr>
        <w:tab/>
        <w:t>//set to enable state</w:t>
      </w:r>
    </w:p>
    <w:p w14:paraId="29BE1DF9" w14:textId="77777777" w:rsidR="00A376F9" w:rsidRDefault="00A376F9"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7CA5411" w14:textId="29425829" w:rsidR="00D857FD" w:rsidRDefault="00A376F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DeviceCtl2AtomicOp</w:t>
      </w:r>
    </w:p>
    <w:p w14:paraId="49BE6862" w14:textId="4F09528F" w:rsidR="00B401D0" w:rsidRDefault="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11"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lastRenderedPageBreak/>
        <w:t>This data variable member is reserved to retrieve the PCI device platform policy for the PCI-compliant feature PCIe Device’s AtomicOp Requester enable/disable. Refer to PCI Base Specification 4, (chapter 7.3.5.</w:t>
      </w:r>
      <w:r w:rsidR="00CE2B1C">
        <w:rPr>
          <w:rFonts w:ascii="Times New Roman" w:hAnsi="Times New Roman" w:cs="Times New Roman"/>
          <w:color w:val="000000"/>
          <w:sz w:val="22"/>
          <w:szCs w:val="22"/>
        </w:rPr>
        <w:t>16</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28B75D22" w14:textId="77777777"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D7C998D" w14:textId="0DF15CF5" w:rsidR="00B401D0" w:rsidRPr="00D41221"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EFI_PCI_CONF_ATOMIC_OP;</w:t>
      </w:r>
    </w:p>
    <w:p w14:paraId="501B728A" w14:textId="77777777" w:rsidR="00B401D0" w:rsidRPr="00D41221"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4805FA70" w14:textId="663F9B8F" w:rsidR="00B401D0" w:rsidRPr="00D41221"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EFI_PCI_CONF_ATOMIC_OP_AUTO</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0x00</w:t>
      </w:r>
      <w:r w:rsidRPr="00D41221">
        <w:rPr>
          <w:rFonts w:ascii="Courier New" w:hAnsi="Courier New" w:cs="Courier New"/>
          <w:b/>
          <w:bCs/>
          <w:color w:val="C00000"/>
          <w:sz w:val="18"/>
          <w:szCs w:val="18"/>
          <w:highlight w:val="yellow"/>
        </w:rPr>
        <w:tab/>
        <w:t>//</w:t>
      </w:r>
      <w:r w:rsidR="0010485E" w:rsidRPr="00D41221">
        <w:rPr>
          <w:rFonts w:ascii="Courier New" w:hAnsi="Courier New" w:cs="Courier New"/>
          <w:b/>
          <w:bCs/>
          <w:color w:val="C00000"/>
          <w:sz w:val="18"/>
          <w:szCs w:val="18"/>
          <w:highlight w:val="yellow"/>
        </w:rPr>
        <w:t>No request for override</w:t>
      </w:r>
    </w:p>
    <w:p w14:paraId="28658084" w14:textId="6923BAA5" w:rsidR="00B401D0" w:rsidRPr="00D41221"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EFI_PCI_CONF_ATOMIC_OP_DISABLE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0x01</w:t>
      </w:r>
      <w:r w:rsidRPr="00D41221">
        <w:rPr>
          <w:rFonts w:ascii="Courier New" w:hAnsi="Courier New" w:cs="Courier New"/>
          <w:b/>
          <w:bCs/>
          <w:color w:val="C00000"/>
          <w:sz w:val="18"/>
          <w:szCs w:val="18"/>
          <w:highlight w:val="yellow"/>
        </w:rPr>
        <w:tab/>
        <w:t>//set to default disable state</w:t>
      </w:r>
    </w:p>
    <w:p w14:paraId="59001C05" w14:textId="1F135B19"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D41221">
        <w:rPr>
          <w:rFonts w:ascii="Courier New" w:hAnsi="Courier New" w:cs="Courier New"/>
          <w:b/>
          <w:bCs/>
          <w:color w:val="C00000"/>
          <w:sz w:val="18"/>
          <w:szCs w:val="18"/>
          <w:highlight w:val="yellow"/>
        </w:rPr>
        <w:t>#define EFI_PCI_CONF_ATOMIC_OP_ENABLE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0x02</w:t>
      </w:r>
      <w:r w:rsidRPr="00D41221">
        <w:rPr>
          <w:rFonts w:ascii="Courier New" w:hAnsi="Courier New" w:cs="Courier New"/>
          <w:b/>
          <w:bCs/>
          <w:color w:val="C00000"/>
          <w:sz w:val="18"/>
          <w:szCs w:val="18"/>
          <w:highlight w:val="yellow"/>
        </w:rPr>
        <w:tab/>
        <w:t>//set to enable state</w:t>
      </w:r>
    </w:p>
    <w:p w14:paraId="713CEF8A" w14:textId="6E37F3CA" w:rsidR="00B401D0" w:rsidRDefault="00B401D0"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44904A2C" w14:textId="38ACD4AC" w:rsidR="00434EE7" w:rsidRDefault="005302BA"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Courier New" w:hAnsi="Courier New" w:cs="Courier New"/>
          <w:bCs/>
          <w:i/>
          <w:color w:val="C00000"/>
        </w:rPr>
        <w:t>DeviceCtl2LTR</w:t>
      </w:r>
      <w:r w:rsidR="00434EE7">
        <w:rPr>
          <w:rFonts w:ascii="Times New Roman" w:hAnsi="Times New Roman" w:cs="Times New Roman"/>
          <w:color w:val="000000"/>
          <w:sz w:val="22"/>
          <w:szCs w:val="22"/>
        </w:rPr>
        <w:t xml:space="preserve">  </w:t>
      </w:r>
    </w:p>
    <w:p w14:paraId="6EF8AED1" w14:textId="731B6158" w:rsidR="00A97B07" w:rsidRDefault="00A97B07"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PCI-compliant feature PCIe Device’s </w:t>
      </w:r>
      <w:r w:rsidR="00434EE7">
        <w:rPr>
          <w:rFonts w:ascii="Times New Roman" w:hAnsi="Times New Roman" w:cs="Times New Roman"/>
          <w:color w:val="000000"/>
          <w:sz w:val="22"/>
          <w:szCs w:val="22"/>
        </w:rPr>
        <w:t>Latency Tolerance Reporting Mechanism enable</w:t>
      </w:r>
      <w:r>
        <w:rPr>
          <w:rFonts w:ascii="Times New Roman" w:hAnsi="Times New Roman" w:cs="Times New Roman"/>
          <w:color w:val="000000"/>
          <w:sz w:val="22"/>
          <w:szCs w:val="22"/>
        </w:rPr>
        <w:t>/disable. Refer to PCI Base Specification 4, (chapter 7.3.5.16)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5577745" w14:textId="77777777"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78768E9" w14:textId="6643CBBF"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5302BA" w:rsidRPr="00D41221">
        <w:rPr>
          <w:rFonts w:ascii="Courier New" w:hAnsi="Courier New" w:cs="Courier New"/>
          <w:b/>
          <w:bCs/>
          <w:color w:val="C00000"/>
          <w:highlight w:val="yellow"/>
        </w:rPr>
        <w:t>EFI_PCI_CONF_LTR</w:t>
      </w:r>
      <w:r w:rsidRPr="00D41221">
        <w:rPr>
          <w:rFonts w:ascii="Courier New" w:hAnsi="Courier New" w:cs="Courier New"/>
          <w:b/>
          <w:bCs/>
          <w:color w:val="C00000"/>
          <w:highlight w:val="yellow"/>
        </w:rPr>
        <w:t>;</w:t>
      </w:r>
    </w:p>
    <w:p w14:paraId="40D07A20" w14:textId="77777777"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18EA0268" w14:textId="711B02F2"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w:t>
      </w:r>
      <w:r w:rsidR="00E857DE" w:rsidRPr="00D41221">
        <w:rPr>
          <w:rFonts w:ascii="Courier New" w:hAnsi="Courier New" w:cs="Courier New"/>
          <w:b/>
          <w:bCs/>
          <w:color w:val="C00000"/>
          <w:sz w:val="18"/>
          <w:szCs w:val="18"/>
          <w:highlight w:val="yellow"/>
        </w:rPr>
        <w:t>LTR</w:t>
      </w:r>
      <w:r w:rsidRPr="00D41221">
        <w:rPr>
          <w:rFonts w:ascii="Courier New" w:hAnsi="Courier New" w:cs="Courier New"/>
          <w:b/>
          <w:bCs/>
          <w:color w:val="C00000"/>
          <w:sz w:val="18"/>
          <w:szCs w:val="18"/>
          <w:highlight w:val="yellow"/>
        </w:rPr>
        <w:t>_AUTO</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0x00</w:t>
      </w:r>
      <w:r w:rsidRPr="00D41221">
        <w:rPr>
          <w:rFonts w:ascii="Courier New" w:hAnsi="Courier New" w:cs="Courier New"/>
          <w:b/>
          <w:bCs/>
          <w:color w:val="C00000"/>
          <w:sz w:val="18"/>
          <w:szCs w:val="18"/>
          <w:highlight w:val="yellow"/>
        </w:rPr>
        <w:tab/>
        <w:t>//</w:t>
      </w:r>
      <w:r w:rsidR="00434EE7" w:rsidRPr="00D41221">
        <w:rPr>
          <w:rFonts w:ascii="Courier New" w:hAnsi="Courier New" w:cs="Courier New"/>
          <w:b/>
          <w:bCs/>
          <w:color w:val="C00000"/>
          <w:sz w:val="18"/>
          <w:szCs w:val="18"/>
          <w:highlight w:val="yellow"/>
        </w:rPr>
        <w:t>No request for</w:t>
      </w:r>
      <w:r w:rsidRPr="00D41221">
        <w:rPr>
          <w:rFonts w:ascii="Courier New" w:hAnsi="Courier New" w:cs="Courier New"/>
          <w:b/>
          <w:bCs/>
          <w:color w:val="C00000"/>
          <w:sz w:val="18"/>
          <w:szCs w:val="18"/>
          <w:highlight w:val="yellow"/>
        </w:rPr>
        <w:t xml:space="preserve"> override</w:t>
      </w:r>
    </w:p>
    <w:p w14:paraId="646B0F05" w14:textId="413E4198"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w:t>
      </w:r>
      <w:r w:rsidR="00E857DE" w:rsidRPr="00D41221">
        <w:rPr>
          <w:rFonts w:ascii="Courier New" w:hAnsi="Courier New" w:cs="Courier New"/>
          <w:b/>
          <w:bCs/>
          <w:color w:val="C00000"/>
          <w:sz w:val="18"/>
          <w:szCs w:val="18"/>
          <w:highlight w:val="yellow"/>
        </w:rPr>
        <w:t>LTR</w:t>
      </w:r>
      <w:r w:rsidRPr="00D41221">
        <w:rPr>
          <w:rFonts w:ascii="Courier New" w:hAnsi="Courier New" w:cs="Courier New"/>
          <w:b/>
          <w:bCs/>
          <w:color w:val="C00000"/>
          <w:sz w:val="18"/>
          <w:szCs w:val="18"/>
          <w:highlight w:val="yellow"/>
        </w:rPr>
        <w:t>_DISABLE</w:t>
      </w:r>
      <w:r w:rsidRPr="00D41221">
        <w:rPr>
          <w:rFonts w:ascii="Courier New" w:hAnsi="Courier New" w:cs="Courier New"/>
          <w:b/>
          <w:bCs/>
          <w:color w:val="C00000"/>
          <w:sz w:val="18"/>
          <w:szCs w:val="18"/>
          <w:highlight w:val="yellow"/>
        </w:rPr>
        <w:tab/>
      </w:r>
      <w:r w:rsidR="002D0A23"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0x01</w:t>
      </w:r>
      <w:r w:rsidRPr="00D41221">
        <w:rPr>
          <w:rFonts w:ascii="Courier New" w:hAnsi="Courier New" w:cs="Courier New"/>
          <w:b/>
          <w:bCs/>
          <w:color w:val="C00000"/>
          <w:sz w:val="18"/>
          <w:szCs w:val="18"/>
          <w:highlight w:val="yellow"/>
        </w:rPr>
        <w:tab/>
        <w:t>//set to default disable state</w:t>
      </w:r>
    </w:p>
    <w:p w14:paraId="7A2C1857" w14:textId="76915ACF"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D41221">
        <w:rPr>
          <w:rFonts w:ascii="Courier New" w:hAnsi="Courier New" w:cs="Courier New"/>
          <w:b/>
          <w:bCs/>
          <w:color w:val="C00000"/>
          <w:sz w:val="18"/>
          <w:szCs w:val="18"/>
          <w:highlight w:val="yellow"/>
        </w:rPr>
        <w:t>#define EFI_PCI_CONF_</w:t>
      </w:r>
      <w:r w:rsidR="00E857DE" w:rsidRPr="00D41221">
        <w:rPr>
          <w:rFonts w:ascii="Courier New" w:hAnsi="Courier New" w:cs="Courier New"/>
          <w:b/>
          <w:bCs/>
          <w:color w:val="C00000"/>
          <w:sz w:val="18"/>
          <w:szCs w:val="18"/>
          <w:highlight w:val="yellow"/>
        </w:rPr>
        <w:t>LTR</w:t>
      </w:r>
      <w:r w:rsidRPr="00D41221">
        <w:rPr>
          <w:rFonts w:ascii="Courier New" w:hAnsi="Courier New" w:cs="Courier New"/>
          <w:b/>
          <w:bCs/>
          <w:color w:val="C00000"/>
          <w:sz w:val="18"/>
          <w:szCs w:val="18"/>
          <w:highlight w:val="yellow"/>
        </w:rPr>
        <w:t>_ENABLE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0x02</w:t>
      </w:r>
      <w:r w:rsidRPr="00D41221">
        <w:rPr>
          <w:rFonts w:ascii="Courier New" w:hAnsi="Courier New" w:cs="Courier New"/>
          <w:b/>
          <w:bCs/>
          <w:color w:val="C00000"/>
          <w:sz w:val="18"/>
          <w:szCs w:val="18"/>
          <w:highlight w:val="yellow"/>
        </w:rPr>
        <w:tab/>
        <w:t>//set to enable state</w:t>
      </w:r>
    </w:p>
    <w:p w14:paraId="7390841E" w14:textId="5D7589BA" w:rsidR="00A97B07" w:rsidRDefault="00A97B0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013181DC" w14:textId="7E025949" w:rsidR="005B7F56" w:rsidRDefault="005B7F56"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PTMControl</w:t>
      </w:r>
    </w:p>
    <w:p w14:paraId="456746CA" w14:textId="02F9DC65"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PCI-compliant feature PCIe Device’s </w:t>
      </w:r>
      <w:r w:rsidR="00C4123D">
        <w:rPr>
          <w:rFonts w:ascii="Times New Roman" w:hAnsi="Times New Roman" w:cs="Times New Roman"/>
          <w:color w:val="000000"/>
          <w:sz w:val="22"/>
          <w:szCs w:val="22"/>
        </w:rPr>
        <w:t>Precision Time Measurement (PTM)</w:t>
      </w:r>
      <w:r>
        <w:rPr>
          <w:rFonts w:ascii="Times New Roman" w:hAnsi="Times New Roman" w:cs="Times New Roman"/>
          <w:color w:val="000000"/>
          <w:sz w:val="22"/>
          <w:szCs w:val="22"/>
        </w:rPr>
        <w:t xml:space="preserve"> </w:t>
      </w:r>
      <w:r w:rsidR="00C4123D">
        <w:rPr>
          <w:rFonts w:ascii="Times New Roman" w:hAnsi="Times New Roman" w:cs="Times New Roman"/>
          <w:color w:val="000000"/>
          <w:sz w:val="22"/>
          <w:szCs w:val="22"/>
        </w:rPr>
        <w:t xml:space="preserve">support </w:t>
      </w:r>
      <w:r>
        <w:rPr>
          <w:rFonts w:ascii="Times New Roman" w:hAnsi="Times New Roman" w:cs="Times New Roman"/>
          <w:color w:val="000000"/>
          <w:sz w:val="22"/>
          <w:szCs w:val="22"/>
        </w:rPr>
        <w:t>enable/disable. Refer to PCI Base Specification 4, (chapter 7.</w:t>
      </w:r>
      <w:r w:rsidR="003C6E16">
        <w:rPr>
          <w:rFonts w:ascii="Times New Roman" w:hAnsi="Times New Roman" w:cs="Times New Roman"/>
          <w:color w:val="000000"/>
          <w:sz w:val="22"/>
          <w:szCs w:val="22"/>
        </w:rPr>
        <w:t>9</w:t>
      </w:r>
      <w:r>
        <w:rPr>
          <w:rFonts w:ascii="Times New Roman" w:hAnsi="Times New Roman" w:cs="Times New Roman"/>
          <w:color w:val="000000"/>
          <w:sz w:val="22"/>
          <w:szCs w:val="22"/>
        </w:rPr>
        <w:t>.16)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26138D73" w14:textId="77777777"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572634FD" w14:textId="69BFD06E"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9A167F" w:rsidRPr="00D41221">
        <w:rPr>
          <w:rFonts w:ascii="Courier New" w:hAnsi="Courier New" w:cs="Courier New"/>
          <w:b/>
          <w:bCs/>
          <w:color w:val="C00000"/>
          <w:highlight w:val="yellow"/>
        </w:rPr>
        <w:t>EFI_PCI_CONF_PTM</w:t>
      </w:r>
      <w:r w:rsidRPr="00D41221">
        <w:rPr>
          <w:rFonts w:ascii="Courier New" w:hAnsi="Courier New" w:cs="Courier New"/>
          <w:b/>
          <w:bCs/>
          <w:color w:val="C00000"/>
          <w:highlight w:val="yellow"/>
        </w:rPr>
        <w:t>;</w:t>
      </w:r>
    </w:p>
    <w:p w14:paraId="6FCBC14C" w14:textId="77777777"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76C37652" w14:textId="0872DA03"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w:t>
      </w:r>
      <w:r w:rsidR="00C4123D" w:rsidRPr="00D41221">
        <w:rPr>
          <w:rFonts w:ascii="Courier New" w:hAnsi="Courier New" w:cs="Courier New"/>
          <w:b/>
          <w:bCs/>
          <w:color w:val="C00000"/>
          <w:sz w:val="18"/>
          <w:szCs w:val="18"/>
          <w:highlight w:val="yellow"/>
        </w:rPr>
        <w:t>PTM</w:t>
      </w:r>
      <w:r w:rsidRPr="00D41221">
        <w:rPr>
          <w:rFonts w:ascii="Courier New" w:hAnsi="Courier New" w:cs="Courier New"/>
          <w:b/>
          <w:bCs/>
          <w:color w:val="C00000"/>
          <w:sz w:val="18"/>
          <w:szCs w:val="18"/>
          <w:highlight w:val="yellow"/>
        </w:rPr>
        <w:t>_AUTO</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0x00</w:t>
      </w:r>
      <w:r w:rsidRPr="00D41221">
        <w:rPr>
          <w:rFonts w:ascii="Courier New" w:hAnsi="Courier New" w:cs="Courier New"/>
          <w:b/>
          <w:bCs/>
          <w:color w:val="C00000"/>
          <w:sz w:val="18"/>
          <w:szCs w:val="18"/>
          <w:highlight w:val="yellow"/>
        </w:rPr>
        <w:tab/>
        <w:t>//No request for override</w:t>
      </w:r>
    </w:p>
    <w:p w14:paraId="439F0F6A" w14:textId="6D8890DB"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w:t>
      </w:r>
      <w:r w:rsidR="00C4123D" w:rsidRPr="00D41221">
        <w:rPr>
          <w:rFonts w:ascii="Courier New" w:hAnsi="Courier New" w:cs="Courier New"/>
          <w:b/>
          <w:bCs/>
          <w:color w:val="C00000"/>
          <w:sz w:val="18"/>
          <w:szCs w:val="18"/>
          <w:highlight w:val="yellow"/>
        </w:rPr>
        <w:t>PTM</w:t>
      </w:r>
      <w:r w:rsidRPr="00D41221">
        <w:rPr>
          <w:rFonts w:ascii="Courier New" w:hAnsi="Courier New" w:cs="Courier New"/>
          <w:b/>
          <w:bCs/>
          <w:color w:val="C00000"/>
          <w:sz w:val="18"/>
          <w:szCs w:val="18"/>
          <w:highlight w:val="yellow"/>
        </w:rPr>
        <w:t>_DISABLE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0x01</w:t>
      </w:r>
      <w:r w:rsidRPr="00D41221">
        <w:rPr>
          <w:rFonts w:ascii="Courier New" w:hAnsi="Courier New" w:cs="Courier New"/>
          <w:b/>
          <w:bCs/>
          <w:color w:val="C00000"/>
          <w:sz w:val="18"/>
          <w:szCs w:val="18"/>
          <w:highlight w:val="yellow"/>
        </w:rPr>
        <w:tab/>
        <w:t>//set to default disable state</w:t>
      </w:r>
    </w:p>
    <w:p w14:paraId="481F3770" w14:textId="0D72DE4F"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w:t>
      </w:r>
      <w:r w:rsidR="00C4123D" w:rsidRPr="00D41221">
        <w:rPr>
          <w:rFonts w:ascii="Courier New" w:hAnsi="Courier New" w:cs="Courier New"/>
          <w:b/>
          <w:bCs/>
          <w:color w:val="C00000"/>
          <w:sz w:val="18"/>
          <w:szCs w:val="18"/>
          <w:highlight w:val="yellow"/>
        </w:rPr>
        <w:t>PTM</w:t>
      </w:r>
      <w:r w:rsidRPr="00D41221">
        <w:rPr>
          <w:rFonts w:ascii="Courier New" w:hAnsi="Courier New" w:cs="Courier New"/>
          <w:b/>
          <w:bCs/>
          <w:color w:val="C00000"/>
          <w:sz w:val="18"/>
          <w:szCs w:val="18"/>
          <w:highlight w:val="yellow"/>
        </w:rPr>
        <w:t>_ENABLE</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0x02</w:t>
      </w:r>
      <w:r w:rsidRPr="00D41221">
        <w:rPr>
          <w:rFonts w:ascii="Courier New" w:hAnsi="Courier New" w:cs="Courier New"/>
          <w:b/>
          <w:bCs/>
          <w:color w:val="C00000"/>
          <w:sz w:val="18"/>
          <w:szCs w:val="18"/>
          <w:highlight w:val="yellow"/>
        </w:rPr>
        <w:tab/>
        <w:t>//set to enable state</w:t>
      </w:r>
      <w:r w:rsidR="00C4123D" w:rsidRPr="00D41221">
        <w:rPr>
          <w:rFonts w:ascii="Courier New" w:hAnsi="Courier New" w:cs="Courier New"/>
          <w:b/>
          <w:bCs/>
          <w:color w:val="C00000"/>
          <w:sz w:val="18"/>
          <w:szCs w:val="18"/>
          <w:highlight w:val="yellow"/>
        </w:rPr>
        <w:t xml:space="preserve"> only</w:t>
      </w:r>
    </w:p>
    <w:p w14:paraId="2F0BC314" w14:textId="31E51F0E" w:rsidR="00C4123D" w:rsidRDefault="00C4123D" w:rsidP="00C4123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D41221">
        <w:rPr>
          <w:rFonts w:ascii="Courier New" w:hAnsi="Courier New" w:cs="Courier New"/>
          <w:b/>
          <w:bCs/>
          <w:color w:val="C00000"/>
          <w:sz w:val="18"/>
          <w:szCs w:val="18"/>
          <w:highlight w:val="yellow"/>
        </w:rPr>
        <w:t>#define EFI_PCI_CONF_PTM_ROOT_SEL</w:t>
      </w:r>
      <w:r w:rsidRPr="00D41221">
        <w:rPr>
          <w:rFonts w:ascii="Courier New" w:hAnsi="Courier New" w:cs="Courier New"/>
          <w:b/>
          <w:bCs/>
          <w:color w:val="C00000"/>
          <w:sz w:val="18"/>
          <w:szCs w:val="18"/>
          <w:highlight w:val="yellow"/>
        </w:rPr>
        <w:tab/>
      </w:r>
      <w:r w:rsidR="0038643B" w:rsidRPr="00D41221">
        <w:rPr>
          <w:rFonts w:ascii="Courier New" w:hAnsi="Courier New" w:cs="Courier New"/>
          <w:b/>
          <w:bCs/>
          <w:color w:val="C00000"/>
          <w:sz w:val="18"/>
          <w:szCs w:val="18"/>
          <w:highlight w:val="yellow"/>
        </w:rPr>
        <w:t>0x0</w:t>
      </w:r>
      <w:r w:rsidR="00314120">
        <w:rPr>
          <w:rFonts w:ascii="Courier New" w:hAnsi="Courier New" w:cs="Courier New"/>
          <w:b/>
          <w:bCs/>
          <w:color w:val="C00000"/>
          <w:sz w:val="18"/>
          <w:szCs w:val="18"/>
          <w:highlight w:val="yellow"/>
        </w:rPr>
        <w:t>3</w:t>
      </w:r>
      <w:r w:rsidRPr="00D41221">
        <w:rPr>
          <w:rFonts w:ascii="Courier New" w:hAnsi="Courier New" w:cs="Courier New"/>
          <w:b/>
          <w:bCs/>
          <w:color w:val="C00000"/>
          <w:sz w:val="18"/>
          <w:szCs w:val="18"/>
          <w:highlight w:val="yellow"/>
        </w:rPr>
        <w:tab/>
        <w:t>//set to root select</w:t>
      </w:r>
      <w:r w:rsidR="00082E68" w:rsidRPr="00D41221">
        <w:rPr>
          <w:rFonts w:ascii="Courier New" w:hAnsi="Courier New" w:cs="Courier New"/>
          <w:b/>
          <w:bCs/>
          <w:color w:val="C00000"/>
          <w:sz w:val="18"/>
          <w:szCs w:val="18"/>
          <w:highlight w:val="yellow"/>
        </w:rPr>
        <w:t xml:space="preserve"> &amp; enable</w:t>
      </w:r>
    </w:p>
    <w:p w14:paraId="5A4548EE" w14:textId="77777777" w:rsidR="00C4123D" w:rsidRDefault="00C4123D"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B283071" w14:textId="3DB8B024" w:rsidR="005B7F56" w:rsidRDefault="008C53C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82C56">
        <w:rPr>
          <w:rFonts w:ascii="Courier New" w:hAnsi="Courier New" w:cs="Courier New"/>
          <w:bCs/>
          <w:i/>
          <w:color w:val="C00000"/>
        </w:rPr>
        <w:t>CTOsupport</w:t>
      </w:r>
    </w:p>
    <w:p w14:paraId="3ECD16C8" w14:textId="70275296"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This data variable member is reserved to retrieve the PCI device platform policy for the PCI-compliant feature PCIe Device’s Completion Timeout (CTO) support disable or set to supported ranges. Refer to PCI Base Specification 4, (chapter 7.</w:t>
      </w:r>
      <w:r w:rsidR="00817F1E">
        <w:rPr>
          <w:rFonts w:ascii="Times New Roman" w:hAnsi="Times New Roman" w:cs="Times New Roman"/>
          <w:color w:val="000000"/>
          <w:sz w:val="22"/>
          <w:szCs w:val="22"/>
        </w:rPr>
        <w:t>5.3</w:t>
      </w:r>
      <w:r>
        <w:rPr>
          <w:rFonts w:ascii="Times New Roman" w:hAnsi="Times New Roman" w:cs="Times New Roman"/>
          <w:color w:val="000000"/>
          <w:sz w:val="22"/>
          <w:szCs w:val="22"/>
        </w:rPr>
        <w:t xml:space="preserve">.16) on how to translate the below EFI encodings as per the PCI hardware terminology. If this data member value is returned as 0 than </w:t>
      </w:r>
      <w:r>
        <w:rPr>
          <w:rFonts w:ascii="Times New Roman" w:hAnsi="Times New Roman" w:cs="Times New Roman"/>
          <w:color w:val="000000"/>
          <w:sz w:val="22"/>
          <w:szCs w:val="22"/>
        </w:rPr>
        <w:lastRenderedPageBreak/>
        <w:t>there is no platform policy to override, this feature would be enabled as per its PCI specification based on the device capabilities.</w:t>
      </w:r>
    </w:p>
    <w:p w14:paraId="6CFCFBEF" w14:textId="4059E3DB"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F541659" w14:textId="4041C507"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EFI_PCI_CONF_CTO_SUPPORT;</w:t>
      </w:r>
    </w:p>
    <w:p w14:paraId="57EA5163" w14:textId="77777777"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534122F2" w14:textId="3B7227D5"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EFI_PCI_CONF_CTO_AUTO</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t>0x00</w:t>
      </w:r>
      <w:r w:rsidRPr="00D41221">
        <w:rPr>
          <w:rFonts w:ascii="Courier New" w:hAnsi="Courier New" w:cs="Courier New"/>
          <w:b/>
          <w:bCs/>
          <w:color w:val="C00000"/>
          <w:sz w:val="18"/>
          <w:szCs w:val="18"/>
          <w:highlight w:val="yellow"/>
        </w:rPr>
        <w:tab/>
        <w:t>//No request for override</w:t>
      </w:r>
    </w:p>
    <w:p w14:paraId="04E691E8" w14:textId="131EED52"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EFI_PCI_CONF_CTO_</w:t>
      </w:r>
      <w:r w:rsidR="00A81C1A" w:rsidRPr="00D41221">
        <w:rPr>
          <w:rFonts w:ascii="Courier New" w:hAnsi="Courier New" w:cs="Courier New"/>
          <w:b/>
          <w:bCs/>
          <w:color w:val="C00000"/>
          <w:sz w:val="18"/>
          <w:szCs w:val="18"/>
          <w:highlight w:val="yellow"/>
        </w:rPr>
        <w:t>DEFAULT</w:t>
      </w:r>
      <w:r w:rsidRPr="00D41221">
        <w:rPr>
          <w:rFonts w:ascii="Courier New" w:hAnsi="Courier New" w:cs="Courier New"/>
          <w:b/>
          <w:bCs/>
          <w:color w:val="C00000"/>
          <w:sz w:val="18"/>
          <w:szCs w:val="18"/>
          <w:highlight w:val="yellow"/>
        </w:rPr>
        <w:tab/>
      </w:r>
      <w:r w:rsidRPr="00D41221">
        <w:rPr>
          <w:rFonts w:ascii="Courier New" w:hAnsi="Courier New" w:cs="Courier New"/>
          <w:b/>
          <w:bCs/>
          <w:color w:val="C00000"/>
          <w:sz w:val="18"/>
          <w:szCs w:val="18"/>
          <w:highlight w:val="yellow"/>
        </w:rPr>
        <w:tab/>
        <w:t>0x01</w:t>
      </w:r>
      <w:r w:rsidRPr="00D41221">
        <w:rPr>
          <w:rFonts w:ascii="Courier New" w:hAnsi="Courier New" w:cs="Courier New"/>
          <w:b/>
          <w:bCs/>
          <w:color w:val="C00000"/>
          <w:sz w:val="18"/>
          <w:szCs w:val="18"/>
          <w:highlight w:val="yellow"/>
        </w:rPr>
        <w:tab/>
        <w:t xml:space="preserve">//set to default </w:t>
      </w:r>
      <w:r w:rsidR="00A81C1A" w:rsidRPr="00D41221">
        <w:rPr>
          <w:rFonts w:ascii="Courier New" w:hAnsi="Courier New" w:cs="Courier New"/>
          <w:b/>
          <w:bCs/>
          <w:color w:val="C00000"/>
          <w:sz w:val="18"/>
          <w:szCs w:val="18"/>
          <w:highlight w:val="yellow"/>
        </w:rPr>
        <w:t>range of 5us to 50ms</w:t>
      </w:r>
    </w:p>
    <w:p w14:paraId="1C782BA7" w14:textId="2598A6F1"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w:t>
      </w:r>
      <w:r w:rsidR="00A81C1A" w:rsidRPr="00D41221">
        <w:rPr>
          <w:rFonts w:ascii="Courier New" w:hAnsi="Courier New" w:cs="Courier New"/>
          <w:b/>
          <w:bCs/>
          <w:color w:val="C00000"/>
          <w:sz w:val="18"/>
          <w:szCs w:val="18"/>
          <w:highlight w:val="yellow"/>
        </w:rPr>
        <w:t>CTO</w:t>
      </w:r>
      <w:r w:rsidRPr="00D41221">
        <w:rPr>
          <w:rFonts w:ascii="Courier New" w:hAnsi="Courier New" w:cs="Courier New"/>
          <w:b/>
          <w:bCs/>
          <w:color w:val="C00000"/>
          <w:sz w:val="18"/>
          <w:szCs w:val="18"/>
          <w:highlight w:val="yellow"/>
        </w:rPr>
        <w:t>_</w:t>
      </w:r>
      <w:r w:rsidR="00A81C1A" w:rsidRPr="00D41221">
        <w:rPr>
          <w:rFonts w:ascii="Courier New" w:hAnsi="Courier New" w:cs="Courier New"/>
          <w:b/>
          <w:bCs/>
          <w:color w:val="C00000"/>
          <w:sz w:val="18"/>
          <w:szCs w:val="18"/>
          <w:highlight w:val="yellow"/>
        </w:rPr>
        <w:t>RANGE_A1</w:t>
      </w:r>
      <w:r w:rsidRPr="00D41221">
        <w:rPr>
          <w:rFonts w:ascii="Courier New" w:hAnsi="Courier New" w:cs="Courier New"/>
          <w:b/>
          <w:bCs/>
          <w:color w:val="C00000"/>
          <w:sz w:val="18"/>
          <w:szCs w:val="18"/>
          <w:highlight w:val="yellow"/>
        </w:rPr>
        <w:tab/>
        <w:t>0x02</w:t>
      </w:r>
      <w:r w:rsidRPr="00D41221">
        <w:rPr>
          <w:rFonts w:ascii="Courier New" w:hAnsi="Courier New" w:cs="Courier New"/>
          <w:b/>
          <w:bCs/>
          <w:color w:val="C00000"/>
          <w:sz w:val="18"/>
          <w:szCs w:val="18"/>
          <w:highlight w:val="yellow"/>
        </w:rPr>
        <w:tab/>
        <w:t xml:space="preserve">//set to </w:t>
      </w:r>
      <w:r w:rsidR="00A81C1A" w:rsidRPr="00D41221">
        <w:rPr>
          <w:rFonts w:ascii="Courier New" w:hAnsi="Courier New" w:cs="Courier New"/>
          <w:b/>
          <w:bCs/>
          <w:color w:val="C00000"/>
          <w:sz w:val="18"/>
          <w:szCs w:val="18"/>
          <w:highlight w:val="yellow"/>
        </w:rPr>
        <w:t>range of 50us to 100us</w:t>
      </w:r>
    </w:p>
    <w:p w14:paraId="581E8602" w14:textId="43DF26D9" w:rsidR="00A81C1A" w:rsidRPr="00D41221" w:rsidRDefault="00A81C1A"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EFI_PCI_CONF_CTO_RANGE_A2</w:t>
      </w:r>
      <w:r w:rsidRPr="00D41221">
        <w:rPr>
          <w:rFonts w:ascii="Courier New" w:hAnsi="Courier New" w:cs="Courier New"/>
          <w:b/>
          <w:bCs/>
          <w:color w:val="C00000"/>
          <w:sz w:val="18"/>
          <w:szCs w:val="18"/>
          <w:highlight w:val="yellow"/>
        </w:rPr>
        <w:tab/>
        <w:t>0x03</w:t>
      </w:r>
      <w:r w:rsidRPr="00D41221">
        <w:rPr>
          <w:rFonts w:ascii="Courier New" w:hAnsi="Courier New" w:cs="Courier New"/>
          <w:b/>
          <w:bCs/>
          <w:color w:val="C00000"/>
          <w:sz w:val="18"/>
          <w:szCs w:val="18"/>
          <w:highlight w:val="yellow"/>
        </w:rPr>
        <w:tab/>
        <w:t>//set to range of 1ms to 10ms</w:t>
      </w:r>
    </w:p>
    <w:p w14:paraId="1B7F2126" w14:textId="73F6A8D8" w:rsidR="00A81C1A" w:rsidRPr="00D41221"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EFI_PCI_CONF_CTO_RANGE_B1</w:t>
      </w:r>
      <w:r w:rsidRPr="00D41221">
        <w:rPr>
          <w:rFonts w:ascii="Courier New" w:hAnsi="Courier New" w:cs="Courier New"/>
          <w:b/>
          <w:bCs/>
          <w:color w:val="C00000"/>
          <w:sz w:val="18"/>
          <w:szCs w:val="18"/>
          <w:highlight w:val="yellow"/>
        </w:rPr>
        <w:tab/>
        <w:t>0x0</w:t>
      </w:r>
      <w:r w:rsidR="00105066" w:rsidRPr="00D41221">
        <w:rPr>
          <w:rFonts w:ascii="Courier New" w:hAnsi="Courier New" w:cs="Courier New"/>
          <w:b/>
          <w:bCs/>
          <w:color w:val="C00000"/>
          <w:sz w:val="18"/>
          <w:szCs w:val="18"/>
          <w:highlight w:val="yellow"/>
        </w:rPr>
        <w:t>4</w:t>
      </w:r>
      <w:r w:rsidRPr="00D41221">
        <w:rPr>
          <w:rFonts w:ascii="Courier New" w:hAnsi="Courier New" w:cs="Courier New"/>
          <w:b/>
          <w:bCs/>
          <w:color w:val="C00000"/>
          <w:sz w:val="18"/>
          <w:szCs w:val="18"/>
          <w:highlight w:val="yellow"/>
        </w:rPr>
        <w:tab/>
        <w:t>//set to range of 16ms to 55ms</w:t>
      </w:r>
    </w:p>
    <w:p w14:paraId="772769D8" w14:textId="3187916D" w:rsidR="00A81C1A" w:rsidRPr="00D41221"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EFI_PCI_CONF_CTO_RANGE_B2</w:t>
      </w:r>
      <w:r w:rsidRPr="00D41221">
        <w:rPr>
          <w:rFonts w:ascii="Courier New" w:hAnsi="Courier New" w:cs="Courier New"/>
          <w:b/>
          <w:bCs/>
          <w:color w:val="C00000"/>
          <w:sz w:val="18"/>
          <w:szCs w:val="18"/>
          <w:highlight w:val="yellow"/>
        </w:rPr>
        <w:tab/>
        <w:t>0x0</w:t>
      </w:r>
      <w:r w:rsidR="00105066" w:rsidRPr="00D41221">
        <w:rPr>
          <w:rFonts w:ascii="Courier New" w:hAnsi="Courier New" w:cs="Courier New"/>
          <w:b/>
          <w:bCs/>
          <w:color w:val="C00000"/>
          <w:sz w:val="18"/>
          <w:szCs w:val="18"/>
          <w:highlight w:val="yellow"/>
        </w:rPr>
        <w:t>5</w:t>
      </w:r>
      <w:r w:rsidRPr="00D41221">
        <w:rPr>
          <w:rFonts w:ascii="Courier New" w:hAnsi="Courier New" w:cs="Courier New"/>
          <w:b/>
          <w:bCs/>
          <w:color w:val="C00000"/>
          <w:sz w:val="18"/>
          <w:szCs w:val="18"/>
          <w:highlight w:val="yellow"/>
        </w:rPr>
        <w:tab/>
        <w:t>//set to range of 65ms to 210ms</w:t>
      </w:r>
    </w:p>
    <w:p w14:paraId="3E1488C4" w14:textId="72776320" w:rsidR="00A81C1A" w:rsidRPr="00D41221"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EFI_PCI_CONF_CTO_RANGE_C1</w:t>
      </w:r>
      <w:r w:rsidRPr="00D41221">
        <w:rPr>
          <w:rFonts w:ascii="Courier New" w:hAnsi="Courier New" w:cs="Courier New"/>
          <w:b/>
          <w:bCs/>
          <w:color w:val="C00000"/>
          <w:sz w:val="18"/>
          <w:szCs w:val="18"/>
          <w:highlight w:val="yellow"/>
        </w:rPr>
        <w:tab/>
        <w:t>0x0</w:t>
      </w:r>
      <w:r w:rsidR="00105066" w:rsidRPr="00D41221">
        <w:rPr>
          <w:rFonts w:ascii="Courier New" w:hAnsi="Courier New" w:cs="Courier New"/>
          <w:b/>
          <w:bCs/>
          <w:color w:val="C00000"/>
          <w:sz w:val="18"/>
          <w:szCs w:val="18"/>
          <w:highlight w:val="yellow"/>
        </w:rPr>
        <w:t>6</w:t>
      </w:r>
      <w:r w:rsidRPr="00D41221">
        <w:rPr>
          <w:rFonts w:ascii="Courier New" w:hAnsi="Courier New" w:cs="Courier New"/>
          <w:b/>
          <w:bCs/>
          <w:color w:val="C00000"/>
          <w:sz w:val="18"/>
          <w:szCs w:val="18"/>
          <w:highlight w:val="yellow"/>
        </w:rPr>
        <w:tab/>
        <w:t xml:space="preserve">//set to range of </w:t>
      </w:r>
      <w:r w:rsidR="00E747E3" w:rsidRPr="00D41221">
        <w:rPr>
          <w:rFonts w:ascii="Courier New" w:hAnsi="Courier New" w:cs="Courier New"/>
          <w:b/>
          <w:bCs/>
          <w:color w:val="C00000"/>
          <w:sz w:val="18"/>
          <w:szCs w:val="18"/>
          <w:highlight w:val="yellow"/>
        </w:rPr>
        <w:t>260m</w:t>
      </w:r>
      <w:r w:rsidRPr="00D41221">
        <w:rPr>
          <w:rFonts w:ascii="Courier New" w:hAnsi="Courier New" w:cs="Courier New"/>
          <w:b/>
          <w:bCs/>
          <w:color w:val="C00000"/>
          <w:sz w:val="18"/>
          <w:szCs w:val="18"/>
          <w:highlight w:val="yellow"/>
        </w:rPr>
        <w:t xml:space="preserve">s to </w:t>
      </w:r>
      <w:r w:rsidR="00E747E3" w:rsidRPr="00D41221">
        <w:rPr>
          <w:rFonts w:ascii="Courier New" w:hAnsi="Courier New" w:cs="Courier New"/>
          <w:b/>
          <w:bCs/>
          <w:color w:val="C00000"/>
          <w:sz w:val="18"/>
          <w:szCs w:val="18"/>
          <w:highlight w:val="yellow"/>
        </w:rPr>
        <w:t>9</w:t>
      </w:r>
      <w:r w:rsidRPr="00D41221">
        <w:rPr>
          <w:rFonts w:ascii="Courier New" w:hAnsi="Courier New" w:cs="Courier New"/>
          <w:b/>
          <w:bCs/>
          <w:color w:val="C00000"/>
          <w:sz w:val="18"/>
          <w:szCs w:val="18"/>
          <w:highlight w:val="yellow"/>
        </w:rPr>
        <w:t>00</w:t>
      </w:r>
      <w:r w:rsidR="00E747E3" w:rsidRPr="00D41221">
        <w:rPr>
          <w:rFonts w:ascii="Courier New" w:hAnsi="Courier New" w:cs="Courier New"/>
          <w:b/>
          <w:bCs/>
          <w:color w:val="C00000"/>
          <w:sz w:val="18"/>
          <w:szCs w:val="18"/>
          <w:highlight w:val="yellow"/>
        </w:rPr>
        <w:t>m</w:t>
      </w:r>
      <w:r w:rsidRPr="00D41221">
        <w:rPr>
          <w:rFonts w:ascii="Courier New" w:hAnsi="Courier New" w:cs="Courier New"/>
          <w:b/>
          <w:bCs/>
          <w:color w:val="C00000"/>
          <w:sz w:val="18"/>
          <w:szCs w:val="18"/>
          <w:highlight w:val="yellow"/>
        </w:rPr>
        <w:t>s</w:t>
      </w:r>
    </w:p>
    <w:p w14:paraId="34CFA670" w14:textId="7196DF01" w:rsidR="00A81C1A" w:rsidRPr="00D41221"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EFI_PCI_CONF_CTO_RANGE_C2</w:t>
      </w:r>
      <w:r w:rsidRPr="00D41221">
        <w:rPr>
          <w:rFonts w:ascii="Courier New" w:hAnsi="Courier New" w:cs="Courier New"/>
          <w:b/>
          <w:bCs/>
          <w:color w:val="C00000"/>
          <w:sz w:val="18"/>
          <w:szCs w:val="18"/>
          <w:highlight w:val="yellow"/>
        </w:rPr>
        <w:tab/>
        <w:t>0x0</w:t>
      </w:r>
      <w:r w:rsidR="00105066" w:rsidRPr="00D41221">
        <w:rPr>
          <w:rFonts w:ascii="Courier New" w:hAnsi="Courier New" w:cs="Courier New"/>
          <w:b/>
          <w:bCs/>
          <w:color w:val="C00000"/>
          <w:sz w:val="18"/>
          <w:szCs w:val="18"/>
          <w:highlight w:val="yellow"/>
        </w:rPr>
        <w:t>7</w:t>
      </w:r>
      <w:r w:rsidRPr="00D41221">
        <w:rPr>
          <w:rFonts w:ascii="Courier New" w:hAnsi="Courier New" w:cs="Courier New"/>
          <w:b/>
          <w:bCs/>
          <w:color w:val="C00000"/>
          <w:sz w:val="18"/>
          <w:szCs w:val="18"/>
          <w:highlight w:val="yellow"/>
        </w:rPr>
        <w:tab/>
        <w:t xml:space="preserve">//set to range of 1s to </w:t>
      </w:r>
      <w:r w:rsidR="00E747E3" w:rsidRPr="00D41221">
        <w:rPr>
          <w:rFonts w:ascii="Courier New" w:hAnsi="Courier New" w:cs="Courier New"/>
          <w:b/>
          <w:bCs/>
          <w:color w:val="C00000"/>
          <w:sz w:val="18"/>
          <w:szCs w:val="18"/>
          <w:highlight w:val="yellow"/>
        </w:rPr>
        <w:t>3.5</w:t>
      </w:r>
      <w:r w:rsidRPr="00D41221">
        <w:rPr>
          <w:rFonts w:ascii="Courier New" w:hAnsi="Courier New" w:cs="Courier New"/>
          <w:b/>
          <w:bCs/>
          <w:color w:val="C00000"/>
          <w:sz w:val="18"/>
          <w:szCs w:val="18"/>
          <w:highlight w:val="yellow"/>
        </w:rPr>
        <w:t>s</w:t>
      </w:r>
    </w:p>
    <w:p w14:paraId="1D30EB5C" w14:textId="53EDA549" w:rsidR="00A81C1A" w:rsidRPr="00D41221"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EFI_PCI_CONF_CTO_RANGE_D1</w:t>
      </w:r>
      <w:r w:rsidRPr="00D41221">
        <w:rPr>
          <w:rFonts w:ascii="Courier New" w:hAnsi="Courier New" w:cs="Courier New"/>
          <w:b/>
          <w:bCs/>
          <w:color w:val="C00000"/>
          <w:sz w:val="18"/>
          <w:szCs w:val="18"/>
          <w:highlight w:val="yellow"/>
        </w:rPr>
        <w:tab/>
        <w:t>0x0</w:t>
      </w:r>
      <w:r w:rsidR="00105066" w:rsidRPr="00D41221">
        <w:rPr>
          <w:rFonts w:ascii="Courier New" w:hAnsi="Courier New" w:cs="Courier New"/>
          <w:b/>
          <w:bCs/>
          <w:color w:val="C00000"/>
          <w:sz w:val="18"/>
          <w:szCs w:val="18"/>
          <w:highlight w:val="yellow"/>
        </w:rPr>
        <w:t>8</w:t>
      </w:r>
      <w:r w:rsidRPr="00D41221">
        <w:rPr>
          <w:rFonts w:ascii="Courier New" w:hAnsi="Courier New" w:cs="Courier New"/>
          <w:b/>
          <w:bCs/>
          <w:color w:val="C00000"/>
          <w:sz w:val="18"/>
          <w:szCs w:val="18"/>
          <w:highlight w:val="yellow"/>
        </w:rPr>
        <w:tab/>
        <w:t xml:space="preserve">//set to range of </w:t>
      </w:r>
      <w:r w:rsidR="00E747E3" w:rsidRPr="00D41221">
        <w:rPr>
          <w:rFonts w:ascii="Courier New" w:hAnsi="Courier New" w:cs="Courier New"/>
          <w:b/>
          <w:bCs/>
          <w:color w:val="C00000"/>
          <w:sz w:val="18"/>
          <w:szCs w:val="18"/>
          <w:highlight w:val="yellow"/>
        </w:rPr>
        <w:t>4</w:t>
      </w:r>
      <w:r w:rsidRPr="00D41221">
        <w:rPr>
          <w:rFonts w:ascii="Courier New" w:hAnsi="Courier New" w:cs="Courier New"/>
          <w:b/>
          <w:bCs/>
          <w:color w:val="C00000"/>
          <w:sz w:val="18"/>
          <w:szCs w:val="18"/>
          <w:highlight w:val="yellow"/>
        </w:rPr>
        <w:t>s to 1</w:t>
      </w:r>
      <w:r w:rsidR="00E747E3" w:rsidRPr="00D41221">
        <w:rPr>
          <w:rFonts w:ascii="Courier New" w:hAnsi="Courier New" w:cs="Courier New"/>
          <w:b/>
          <w:bCs/>
          <w:color w:val="C00000"/>
          <w:sz w:val="18"/>
          <w:szCs w:val="18"/>
          <w:highlight w:val="yellow"/>
        </w:rPr>
        <w:t>3</w:t>
      </w:r>
      <w:r w:rsidRPr="00D41221">
        <w:rPr>
          <w:rFonts w:ascii="Courier New" w:hAnsi="Courier New" w:cs="Courier New"/>
          <w:b/>
          <w:bCs/>
          <w:color w:val="C00000"/>
          <w:sz w:val="18"/>
          <w:szCs w:val="18"/>
          <w:highlight w:val="yellow"/>
        </w:rPr>
        <w:t>s</w:t>
      </w:r>
    </w:p>
    <w:p w14:paraId="78C1E5A3" w14:textId="6CE93830" w:rsidR="00A81C1A" w:rsidRPr="00D41221"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highlight w:val="yellow"/>
        </w:rPr>
      </w:pPr>
      <w:r w:rsidRPr="00D41221">
        <w:rPr>
          <w:rFonts w:ascii="Courier New" w:hAnsi="Courier New" w:cs="Courier New"/>
          <w:b/>
          <w:bCs/>
          <w:color w:val="C00000"/>
          <w:sz w:val="18"/>
          <w:szCs w:val="18"/>
          <w:highlight w:val="yellow"/>
        </w:rPr>
        <w:t>#define EFI_PCI_CONF_CTO_RANGE_D2</w:t>
      </w:r>
      <w:r w:rsidRPr="00D41221">
        <w:rPr>
          <w:rFonts w:ascii="Courier New" w:hAnsi="Courier New" w:cs="Courier New"/>
          <w:b/>
          <w:bCs/>
          <w:color w:val="C00000"/>
          <w:sz w:val="18"/>
          <w:szCs w:val="18"/>
          <w:highlight w:val="yellow"/>
        </w:rPr>
        <w:tab/>
        <w:t>0x0</w:t>
      </w:r>
      <w:r w:rsidR="00105066" w:rsidRPr="00D41221">
        <w:rPr>
          <w:rFonts w:ascii="Courier New" w:hAnsi="Courier New" w:cs="Courier New"/>
          <w:b/>
          <w:bCs/>
          <w:color w:val="C00000"/>
          <w:sz w:val="18"/>
          <w:szCs w:val="18"/>
          <w:highlight w:val="yellow"/>
        </w:rPr>
        <w:t>9</w:t>
      </w:r>
      <w:r w:rsidRPr="00D41221">
        <w:rPr>
          <w:rFonts w:ascii="Courier New" w:hAnsi="Courier New" w:cs="Courier New"/>
          <w:b/>
          <w:bCs/>
          <w:color w:val="C00000"/>
          <w:sz w:val="18"/>
          <w:szCs w:val="18"/>
          <w:highlight w:val="yellow"/>
        </w:rPr>
        <w:tab/>
        <w:t>//set to range of 1</w:t>
      </w:r>
      <w:r w:rsidR="00E747E3" w:rsidRPr="00D41221">
        <w:rPr>
          <w:rFonts w:ascii="Courier New" w:hAnsi="Courier New" w:cs="Courier New"/>
          <w:b/>
          <w:bCs/>
          <w:color w:val="C00000"/>
          <w:sz w:val="18"/>
          <w:szCs w:val="18"/>
          <w:highlight w:val="yellow"/>
        </w:rPr>
        <w:t>7</w:t>
      </w:r>
      <w:r w:rsidRPr="00D41221">
        <w:rPr>
          <w:rFonts w:ascii="Courier New" w:hAnsi="Courier New" w:cs="Courier New"/>
          <w:b/>
          <w:bCs/>
          <w:color w:val="C00000"/>
          <w:sz w:val="18"/>
          <w:szCs w:val="18"/>
          <w:highlight w:val="yellow"/>
        </w:rPr>
        <w:t xml:space="preserve">s to </w:t>
      </w:r>
      <w:r w:rsidR="00E747E3" w:rsidRPr="00D41221">
        <w:rPr>
          <w:rFonts w:ascii="Courier New" w:hAnsi="Courier New" w:cs="Courier New"/>
          <w:b/>
          <w:bCs/>
          <w:color w:val="C00000"/>
          <w:sz w:val="18"/>
          <w:szCs w:val="18"/>
          <w:highlight w:val="yellow"/>
        </w:rPr>
        <w:t>64</w:t>
      </w:r>
      <w:r w:rsidRPr="00D41221">
        <w:rPr>
          <w:rFonts w:ascii="Courier New" w:hAnsi="Courier New" w:cs="Courier New"/>
          <w:b/>
          <w:bCs/>
          <w:color w:val="C00000"/>
          <w:sz w:val="18"/>
          <w:szCs w:val="18"/>
          <w:highlight w:val="yellow"/>
        </w:rPr>
        <w:t>s</w:t>
      </w:r>
    </w:p>
    <w:p w14:paraId="492F6C40" w14:textId="0872578E"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D41221">
        <w:rPr>
          <w:rFonts w:ascii="Courier New" w:hAnsi="Courier New" w:cs="Courier New"/>
          <w:b/>
          <w:bCs/>
          <w:color w:val="C00000"/>
          <w:sz w:val="18"/>
          <w:szCs w:val="18"/>
          <w:highlight w:val="yellow"/>
        </w:rPr>
        <w:t>#define EFI_PCI_CONF_</w:t>
      </w:r>
      <w:r w:rsidR="00105066" w:rsidRPr="00D41221">
        <w:rPr>
          <w:rFonts w:ascii="Courier New" w:hAnsi="Courier New" w:cs="Courier New"/>
          <w:b/>
          <w:bCs/>
          <w:color w:val="C00000"/>
          <w:sz w:val="18"/>
          <w:szCs w:val="18"/>
          <w:highlight w:val="yellow"/>
        </w:rPr>
        <w:t>CTO</w:t>
      </w:r>
      <w:r w:rsidRPr="00D41221">
        <w:rPr>
          <w:rFonts w:ascii="Courier New" w:hAnsi="Courier New" w:cs="Courier New"/>
          <w:b/>
          <w:bCs/>
          <w:color w:val="C00000"/>
          <w:sz w:val="18"/>
          <w:szCs w:val="18"/>
          <w:highlight w:val="yellow"/>
        </w:rPr>
        <w:t>_</w:t>
      </w:r>
      <w:r w:rsidR="00105066" w:rsidRPr="00D41221">
        <w:rPr>
          <w:rFonts w:ascii="Courier New" w:hAnsi="Courier New" w:cs="Courier New"/>
          <w:b/>
          <w:bCs/>
          <w:color w:val="C00000"/>
          <w:sz w:val="18"/>
          <w:szCs w:val="18"/>
          <w:highlight w:val="yellow"/>
        </w:rPr>
        <w:t>DET</w:t>
      </w:r>
      <w:r w:rsidRPr="00D41221">
        <w:rPr>
          <w:rFonts w:ascii="Courier New" w:hAnsi="Courier New" w:cs="Courier New"/>
          <w:b/>
          <w:bCs/>
          <w:color w:val="C00000"/>
          <w:sz w:val="18"/>
          <w:szCs w:val="18"/>
          <w:highlight w:val="yellow"/>
        </w:rPr>
        <w:t>_</w:t>
      </w:r>
      <w:r w:rsidR="00105066" w:rsidRPr="00D41221">
        <w:rPr>
          <w:rFonts w:ascii="Courier New" w:hAnsi="Courier New" w:cs="Courier New"/>
          <w:b/>
          <w:bCs/>
          <w:color w:val="C00000"/>
          <w:sz w:val="18"/>
          <w:szCs w:val="18"/>
          <w:highlight w:val="yellow"/>
        </w:rPr>
        <w:t>DISABLE</w:t>
      </w:r>
      <w:r w:rsidR="0000011D" w:rsidRPr="00D41221">
        <w:rPr>
          <w:rFonts w:ascii="Courier New" w:hAnsi="Courier New" w:cs="Courier New"/>
          <w:b/>
          <w:bCs/>
          <w:color w:val="C00000"/>
          <w:sz w:val="18"/>
          <w:szCs w:val="18"/>
          <w:highlight w:val="yellow"/>
        </w:rPr>
        <w:t xml:space="preserve">  </w:t>
      </w:r>
      <w:r w:rsidRPr="00D41221">
        <w:rPr>
          <w:rFonts w:ascii="Courier New" w:hAnsi="Courier New" w:cs="Courier New"/>
          <w:b/>
          <w:bCs/>
          <w:color w:val="C00000"/>
          <w:sz w:val="18"/>
          <w:szCs w:val="18"/>
          <w:highlight w:val="yellow"/>
        </w:rPr>
        <w:t>0x</w:t>
      </w:r>
      <w:r w:rsidR="00105066" w:rsidRPr="00D41221">
        <w:rPr>
          <w:rFonts w:ascii="Courier New" w:hAnsi="Courier New" w:cs="Courier New"/>
          <w:b/>
          <w:bCs/>
          <w:color w:val="C00000"/>
          <w:sz w:val="18"/>
          <w:szCs w:val="18"/>
          <w:highlight w:val="yellow"/>
        </w:rPr>
        <w:t>10</w:t>
      </w:r>
      <w:r w:rsidR="0000011D" w:rsidRPr="00D41221">
        <w:rPr>
          <w:rFonts w:ascii="Courier New" w:hAnsi="Courier New" w:cs="Courier New"/>
          <w:b/>
          <w:bCs/>
          <w:color w:val="C00000"/>
          <w:sz w:val="18"/>
          <w:szCs w:val="18"/>
          <w:highlight w:val="yellow"/>
        </w:rPr>
        <w:t xml:space="preserve"> </w:t>
      </w:r>
      <w:r w:rsidRPr="00D41221">
        <w:rPr>
          <w:rFonts w:ascii="Courier New" w:hAnsi="Courier New" w:cs="Courier New"/>
          <w:b/>
          <w:bCs/>
          <w:color w:val="C00000"/>
          <w:sz w:val="18"/>
          <w:szCs w:val="18"/>
          <w:highlight w:val="yellow"/>
        </w:rPr>
        <w:t xml:space="preserve">//set to </w:t>
      </w:r>
      <w:r w:rsidR="00105066" w:rsidRPr="00D41221">
        <w:rPr>
          <w:rFonts w:ascii="Courier New" w:hAnsi="Courier New" w:cs="Courier New"/>
          <w:b/>
          <w:bCs/>
          <w:color w:val="C00000"/>
          <w:sz w:val="18"/>
          <w:szCs w:val="18"/>
          <w:highlight w:val="yellow"/>
        </w:rPr>
        <w:t>CTO detection disable</w:t>
      </w:r>
    </w:p>
    <w:p w14:paraId="53870EEA" w14:textId="7777777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14A3223" w14:textId="218ADCBB" w:rsidR="008C53C7" w:rsidRDefault="00C444E1"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rPr>
      </w:pPr>
      <w:r w:rsidRPr="002F0CBB">
        <w:rPr>
          <w:rFonts w:ascii="Courier New" w:hAnsi="Courier New" w:cs="Courier New"/>
          <w:bCs/>
          <w:i/>
          <w:color w:val="C00000"/>
        </w:rPr>
        <w:t>Reserves[11</w:t>
      </w:r>
      <w:r>
        <w:rPr>
          <w:rFonts w:ascii="Courier New" w:hAnsi="Courier New" w:cs="Courier New"/>
          <w:bCs/>
          <w:i/>
          <w:color w:val="C00000"/>
        </w:rPr>
        <w:t>6</w:t>
      </w:r>
      <w:r w:rsidRPr="002F0CBB">
        <w:rPr>
          <w:rFonts w:ascii="Courier New" w:hAnsi="Courier New" w:cs="Courier New"/>
          <w:bCs/>
          <w:i/>
          <w:color w:val="C00000"/>
        </w:rPr>
        <w:t>]</w:t>
      </w:r>
    </w:p>
    <w:p w14:paraId="6742BA63" w14:textId="3C46F617" w:rsidR="00C444E1" w:rsidRDefault="00060BAF"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060BAF">
        <w:rPr>
          <w:rFonts w:ascii="Times New Roman" w:hAnsi="Times New Roman" w:cs="Times New Roman"/>
          <w:color w:val="000000"/>
          <w:sz w:val="22"/>
          <w:szCs w:val="22"/>
        </w:rPr>
        <w:t>Padded bytes under reserve data types to make up 128 bytes in total, to be used in future for defining the device-specific platform policy for a given PCIe feature.</w:t>
      </w:r>
    </w:p>
    <w:p w14:paraId="095BB237" w14:textId="1DD0A400" w:rsidR="00060BAF" w:rsidRDefault="00060BAF"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8305A6E" w14:textId="3305500E" w:rsidR="00060BAF" w:rsidRPr="00060BAF" w:rsidRDefault="00060BAF"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EFI_PCI_CONF_RESERVES;</w:t>
      </w:r>
    </w:p>
    <w:sectPr w:rsidR="00060BAF" w:rsidRPr="00060BAF" w:rsidSect="00216FF5">
      <w:headerReference w:type="default" r:id="rId17"/>
      <w:headerReference w:type="first" r:id="rId18"/>
      <w:type w:val="oddPage"/>
      <w:pgSz w:w="12240" w:h="15840" w:code="1"/>
      <w:pgMar w:top="1800" w:right="1440" w:bottom="1800" w:left="171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BCE04" w14:textId="77777777" w:rsidR="00B908B6" w:rsidRDefault="00B908B6" w:rsidP="005E1425">
      <w:r>
        <w:separator/>
      </w:r>
    </w:p>
  </w:endnote>
  <w:endnote w:type="continuationSeparator" w:id="0">
    <w:p w14:paraId="52F9B0F1" w14:textId="77777777" w:rsidR="00B908B6" w:rsidRDefault="00B908B6" w:rsidP="005E1425">
      <w:r>
        <w:continuationSeparator/>
      </w:r>
    </w:p>
  </w:endnote>
  <w:endnote w:type="continuationNotice" w:id="1">
    <w:p w14:paraId="108476BB" w14:textId="77777777" w:rsidR="00B908B6" w:rsidRDefault="00B908B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BoldMT">
    <w:altName w:val="SimSun"/>
    <w:panose1 w:val="00000000000000000000"/>
    <w:charset w:val="86"/>
    <w:family w:val="auto"/>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5E63F" w14:textId="77777777" w:rsidR="00B908B6" w:rsidRDefault="00B908B6" w:rsidP="005E1425">
      <w:r>
        <w:separator/>
      </w:r>
    </w:p>
  </w:footnote>
  <w:footnote w:type="continuationSeparator" w:id="0">
    <w:p w14:paraId="6302E8FB" w14:textId="77777777" w:rsidR="00B908B6" w:rsidRDefault="00B908B6" w:rsidP="005E1425">
      <w:r>
        <w:continuationSeparator/>
      </w:r>
    </w:p>
  </w:footnote>
  <w:footnote w:type="continuationNotice" w:id="1">
    <w:p w14:paraId="790F67A3" w14:textId="77777777" w:rsidR="00B908B6" w:rsidRDefault="00B908B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69685" w14:textId="77777777" w:rsidR="001155D3" w:rsidRDefault="001155D3" w:rsidP="005E1425">
    <w:pPr>
      <w:pStyle w:val="HeaderFirst"/>
    </w:pPr>
    <w:r>
      <w:tab/>
      <w:t>UEFI Confidential</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2EF39" w14:textId="791CF08C" w:rsidR="00DD06EE" w:rsidRDefault="00DD06EE" w:rsidP="00CB3A89">
    <w:pPr>
      <w:pStyle w:val="HeaderFirst"/>
      <w:jc w:val="center"/>
    </w:pPr>
    <w:r>
      <w:t>UEFI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B4D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54BAB640"/>
    <w:lvl w:ilvl="0">
      <w:numFmt w:val="decimal"/>
      <w:pStyle w:val="BulletSubDash"/>
      <w:lvlText w:val="*"/>
      <w:lvlJc w:val="left"/>
    </w:lvl>
  </w:abstractNum>
  <w:abstractNum w:abstractNumId="2" w15:restartNumberingAfterBreak="0">
    <w:nsid w:val="00266B6C"/>
    <w:multiLevelType w:val="hybridMultilevel"/>
    <w:tmpl w:val="B4A6F68A"/>
    <w:lvl w:ilvl="0" w:tplc="423C6B5A">
      <w:start w:val="1"/>
      <w:numFmt w:val="decimal"/>
      <w:lvlText w:val="%1."/>
      <w:lvlJc w:val="left"/>
      <w:pPr>
        <w:ind w:left="1454" w:hanging="360"/>
      </w:pPr>
      <w:rPr>
        <w:rFonts w:hint="default"/>
      </w:rPr>
    </w:lvl>
    <w:lvl w:ilvl="1" w:tplc="04090019">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007A7FA7"/>
    <w:multiLevelType w:val="hybridMultilevel"/>
    <w:tmpl w:val="F67695C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02243C92"/>
    <w:multiLevelType w:val="hybridMultilevel"/>
    <w:tmpl w:val="DCA6471C"/>
    <w:lvl w:ilvl="0" w:tplc="EFF4FED2">
      <w:start w:val="11"/>
      <w:numFmt w:val="bullet"/>
      <w:lvlText w:val=""/>
      <w:lvlJc w:val="left"/>
      <w:pPr>
        <w:ind w:left="1504" w:hanging="360"/>
      </w:pPr>
      <w:rPr>
        <w:rFonts w:ascii="Symbol" w:eastAsia="Times New Roman" w:hAnsi="Symbol" w:cs="Arial" w:hint="default"/>
      </w:rPr>
    </w:lvl>
    <w:lvl w:ilvl="1" w:tplc="04090003" w:tentative="1">
      <w:start w:val="1"/>
      <w:numFmt w:val="bullet"/>
      <w:lvlText w:val="o"/>
      <w:lvlJc w:val="left"/>
      <w:pPr>
        <w:ind w:left="2037" w:hanging="360"/>
      </w:pPr>
      <w:rPr>
        <w:rFonts w:ascii="Courier New" w:hAnsi="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5"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7"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4919A5"/>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9"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10" w15:restartNumberingAfterBreak="0">
    <w:nsid w:val="1DBD12B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1" w15:restartNumberingAfterBreak="0">
    <w:nsid w:val="248F2F2E"/>
    <w:multiLevelType w:val="multilevel"/>
    <w:tmpl w:val="B4A6F68A"/>
    <w:lvl w:ilvl="0">
      <w:start w:val="1"/>
      <w:numFmt w:val="decimal"/>
      <w:lvlText w:val="%1."/>
      <w:lvlJc w:val="left"/>
      <w:pPr>
        <w:ind w:left="1454" w:hanging="360"/>
      </w:pPr>
      <w:rPr>
        <w:rFonts w:hint="default"/>
      </w:r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12" w15:restartNumberingAfterBreak="0">
    <w:nsid w:val="299615AB"/>
    <w:multiLevelType w:val="hybridMultilevel"/>
    <w:tmpl w:val="F16A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E8D065A"/>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5" w15:restartNumberingAfterBreak="0">
    <w:nsid w:val="2EFD5058"/>
    <w:multiLevelType w:val="hybridMultilevel"/>
    <w:tmpl w:val="23EC913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2F297C2C"/>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7" w15:restartNumberingAfterBreak="0">
    <w:nsid w:val="30223297"/>
    <w:multiLevelType w:val="hybridMultilevel"/>
    <w:tmpl w:val="28DC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19" w15:restartNumberingAfterBreak="0">
    <w:nsid w:val="31BF2B7B"/>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0"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D76F78"/>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2" w15:restartNumberingAfterBreak="0">
    <w:nsid w:val="3DE41013"/>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23" w15:restartNumberingAfterBreak="0">
    <w:nsid w:val="3F044A5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4" w15:restartNumberingAfterBreak="0">
    <w:nsid w:val="405D7718"/>
    <w:multiLevelType w:val="hybridMultilevel"/>
    <w:tmpl w:val="6BA2A9C6"/>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407B6C48"/>
    <w:multiLevelType w:val="hybridMultilevel"/>
    <w:tmpl w:val="E8A223FA"/>
    <w:lvl w:ilvl="0" w:tplc="EFF4FED2">
      <w:start w:val="11"/>
      <w:numFmt w:val="bullet"/>
      <w:lvlText w:val=""/>
      <w:lvlJc w:val="left"/>
      <w:pPr>
        <w:ind w:left="907" w:hanging="360"/>
      </w:pPr>
      <w:rPr>
        <w:rFonts w:ascii="Symbol" w:eastAsia="Times New Roman" w:hAnsi="Symbol" w:cs="Aria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6" w15:restartNumberingAfterBreak="0">
    <w:nsid w:val="454A6A9D"/>
    <w:multiLevelType w:val="hybridMultilevel"/>
    <w:tmpl w:val="B7DCE186"/>
    <w:lvl w:ilvl="0" w:tplc="5D5878FC">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7" w15:restartNumberingAfterBreak="0">
    <w:nsid w:val="48BD2BB6"/>
    <w:multiLevelType w:val="hybridMultilevel"/>
    <w:tmpl w:val="24B4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7C69E0"/>
    <w:multiLevelType w:val="hybridMultilevel"/>
    <w:tmpl w:val="0158FA1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1" w15:restartNumberingAfterBreak="0">
    <w:nsid w:val="50951AF2"/>
    <w:multiLevelType w:val="hybridMultilevel"/>
    <w:tmpl w:val="DBBEB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A86133E"/>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35" w15:restartNumberingAfterBreak="0">
    <w:nsid w:val="5ABA5DFF"/>
    <w:multiLevelType w:val="singleLevel"/>
    <w:tmpl w:val="E01C192E"/>
    <w:lvl w:ilvl="0">
      <w:start w:val="1"/>
      <w:numFmt w:val="none"/>
      <w:lvlText w:val="Note"/>
      <w:legacy w:legacy="1" w:legacySpace="360" w:legacyIndent="360"/>
      <w:lvlJc w:val="left"/>
      <w:pPr>
        <w:ind w:left="-490" w:hanging="360"/>
      </w:pPr>
      <w:rPr>
        <w:rFonts w:ascii="Times" w:hAnsi="Times" w:cs="Times" w:hint="default"/>
        <w:b/>
        <w:i w:val="0"/>
        <w:sz w:val="20"/>
      </w:rPr>
    </w:lvl>
  </w:abstractNum>
  <w:abstractNum w:abstractNumId="36" w15:restartNumberingAfterBreak="0">
    <w:nsid w:val="5C97498B"/>
    <w:multiLevelType w:val="hybridMultilevel"/>
    <w:tmpl w:val="5C34AE6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37" w15:restartNumberingAfterBreak="0">
    <w:nsid w:val="60C830DF"/>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38" w15:restartNumberingAfterBreak="0">
    <w:nsid w:val="6A6D165B"/>
    <w:multiLevelType w:val="hybridMultilevel"/>
    <w:tmpl w:val="CF6E4154"/>
    <w:lvl w:ilvl="0" w:tplc="C9A08792">
      <w:start w:val="1"/>
      <w:numFmt w:val="bullet"/>
      <w:lvlText w:val="•"/>
      <w:lvlJc w:val="left"/>
      <w:pPr>
        <w:tabs>
          <w:tab w:val="num" w:pos="720"/>
        </w:tabs>
        <w:ind w:left="720" w:hanging="360"/>
      </w:pPr>
      <w:rPr>
        <w:rFonts w:ascii="Arial" w:hAnsi="Arial" w:hint="default"/>
      </w:rPr>
    </w:lvl>
    <w:lvl w:ilvl="1" w:tplc="5BFC3E0A">
      <w:start w:val="1"/>
      <w:numFmt w:val="bullet"/>
      <w:lvlText w:val="•"/>
      <w:lvlJc w:val="left"/>
      <w:pPr>
        <w:tabs>
          <w:tab w:val="num" w:pos="1440"/>
        </w:tabs>
        <w:ind w:left="1440" w:hanging="360"/>
      </w:pPr>
      <w:rPr>
        <w:rFonts w:ascii="Arial" w:hAnsi="Arial" w:hint="default"/>
      </w:rPr>
    </w:lvl>
    <w:lvl w:ilvl="2" w:tplc="6D04C2DC" w:tentative="1">
      <w:start w:val="1"/>
      <w:numFmt w:val="bullet"/>
      <w:lvlText w:val="•"/>
      <w:lvlJc w:val="left"/>
      <w:pPr>
        <w:tabs>
          <w:tab w:val="num" w:pos="2160"/>
        </w:tabs>
        <w:ind w:left="2160" w:hanging="360"/>
      </w:pPr>
      <w:rPr>
        <w:rFonts w:ascii="Arial" w:hAnsi="Arial" w:hint="default"/>
      </w:rPr>
    </w:lvl>
    <w:lvl w:ilvl="3" w:tplc="0824AD0C" w:tentative="1">
      <w:start w:val="1"/>
      <w:numFmt w:val="bullet"/>
      <w:lvlText w:val="•"/>
      <w:lvlJc w:val="left"/>
      <w:pPr>
        <w:tabs>
          <w:tab w:val="num" w:pos="2880"/>
        </w:tabs>
        <w:ind w:left="2880" w:hanging="360"/>
      </w:pPr>
      <w:rPr>
        <w:rFonts w:ascii="Arial" w:hAnsi="Arial" w:hint="default"/>
      </w:rPr>
    </w:lvl>
    <w:lvl w:ilvl="4" w:tplc="150CBD0A" w:tentative="1">
      <w:start w:val="1"/>
      <w:numFmt w:val="bullet"/>
      <w:lvlText w:val="•"/>
      <w:lvlJc w:val="left"/>
      <w:pPr>
        <w:tabs>
          <w:tab w:val="num" w:pos="3600"/>
        </w:tabs>
        <w:ind w:left="3600" w:hanging="360"/>
      </w:pPr>
      <w:rPr>
        <w:rFonts w:ascii="Arial" w:hAnsi="Arial" w:hint="default"/>
      </w:rPr>
    </w:lvl>
    <w:lvl w:ilvl="5" w:tplc="CFF46F48" w:tentative="1">
      <w:start w:val="1"/>
      <w:numFmt w:val="bullet"/>
      <w:lvlText w:val="•"/>
      <w:lvlJc w:val="left"/>
      <w:pPr>
        <w:tabs>
          <w:tab w:val="num" w:pos="4320"/>
        </w:tabs>
        <w:ind w:left="4320" w:hanging="360"/>
      </w:pPr>
      <w:rPr>
        <w:rFonts w:ascii="Arial" w:hAnsi="Arial" w:hint="default"/>
      </w:rPr>
    </w:lvl>
    <w:lvl w:ilvl="6" w:tplc="BA689CA0" w:tentative="1">
      <w:start w:val="1"/>
      <w:numFmt w:val="bullet"/>
      <w:lvlText w:val="•"/>
      <w:lvlJc w:val="left"/>
      <w:pPr>
        <w:tabs>
          <w:tab w:val="num" w:pos="5040"/>
        </w:tabs>
        <w:ind w:left="5040" w:hanging="360"/>
      </w:pPr>
      <w:rPr>
        <w:rFonts w:ascii="Arial" w:hAnsi="Arial" w:hint="default"/>
      </w:rPr>
    </w:lvl>
    <w:lvl w:ilvl="7" w:tplc="33500B84" w:tentative="1">
      <w:start w:val="1"/>
      <w:numFmt w:val="bullet"/>
      <w:lvlText w:val="•"/>
      <w:lvlJc w:val="left"/>
      <w:pPr>
        <w:tabs>
          <w:tab w:val="num" w:pos="5760"/>
        </w:tabs>
        <w:ind w:left="5760" w:hanging="360"/>
      </w:pPr>
      <w:rPr>
        <w:rFonts w:ascii="Arial" w:hAnsi="Arial" w:hint="default"/>
      </w:rPr>
    </w:lvl>
    <w:lvl w:ilvl="8" w:tplc="05BAFA1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EDC0C15"/>
    <w:multiLevelType w:val="hybridMultilevel"/>
    <w:tmpl w:val="65DC00BA"/>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9"/>
  </w:num>
  <w:num w:numId="2">
    <w:abstractNumId w:val="1"/>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6"/>
  </w:num>
  <w:num w:numId="4">
    <w:abstractNumId w:val="32"/>
  </w:num>
  <w:num w:numId="5">
    <w:abstractNumId w:val="13"/>
  </w:num>
  <w:num w:numId="6">
    <w:abstractNumId w:val="33"/>
  </w:num>
  <w:num w:numId="7">
    <w:abstractNumId w:val="28"/>
  </w:num>
  <w:num w:numId="8">
    <w:abstractNumId w:val="18"/>
  </w:num>
  <w:num w:numId="9">
    <w:abstractNumId w:val="29"/>
  </w:num>
  <w:num w:numId="10">
    <w:abstractNumId w:val="20"/>
  </w:num>
  <w:num w:numId="11">
    <w:abstractNumId w:val="7"/>
  </w:num>
  <w:num w:numId="12">
    <w:abstractNumId w:val="39"/>
  </w:num>
  <w:num w:numId="13">
    <w:abstractNumId w:val="3"/>
  </w:num>
  <w:num w:numId="14">
    <w:abstractNumId w:val="5"/>
  </w:num>
  <w:num w:numId="15">
    <w:abstractNumId w:val="36"/>
  </w:num>
  <w:num w:numId="16">
    <w:abstractNumId w:val="2"/>
  </w:num>
  <w:num w:numId="17">
    <w:abstractNumId w:val="11"/>
  </w:num>
  <w:num w:numId="18">
    <w:abstractNumId w:val="24"/>
  </w:num>
  <w:num w:numId="19">
    <w:abstractNumId w:val="0"/>
  </w:num>
  <w:num w:numId="20">
    <w:abstractNumId w:val="25"/>
  </w:num>
  <w:num w:numId="21">
    <w:abstractNumId w:val="4"/>
  </w:num>
  <w:num w:numId="22">
    <w:abstractNumId w:val="15"/>
  </w:num>
  <w:num w:numId="23">
    <w:abstractNumId w:val="12"/>
  </w:num>
  <w:num w:numId="24">
    <w:abstractNumId w:val="26"/>
  </w:num>
  <w:num w:numId="25">
    <w:abstractNumId w:val="30"/>
  </w:num>
  <w:num w:numId="26">
    <w:abstractNumId w:val="34"/>
  </w:num>
  <w:num w:numId="27">
    <w:abstractNumId w:val="22"/>
  </w:num>
  <w:num w:numId="28">
    <w:abstractNumId w:val="8"/>
  </w:num>
  <w:num w:numId="29">
    <w:abstractNumId w:val="37"/>
  </w:num>
  <w:num w:numId="30">
    <w:abstractNumId w:val="16"/>
  </w:num>
  <w:num w:numId="31">
    <w:abstractNumId w:val="10"/>
  </w:num>
  <w:num w:numId="32">
    <w:abstractNumId w:val="23"/>
  </w:num>
  <w:num w:numId="33">
    <w:abstractNumId w:val="35"/>
  </w:num>
  <w:num w:numId="34">
    <w:abstractNumId w:val="19"/>
  </w:num>
  <w:num w:numId="35">
    <w:abstractNumId w:val="14"/>
  </w:num>
  <w:num w:numId="36">
    <w:abstractNumId w:val="21"/>
  </w:num>
  <w:num w:numId="37">
    <w:abstractNumId w:val="38"/>
  </w:num>
  <w:num w:numId="38">
    <w:abstractNumId w:val="17"/>
  </w:num>
  <w:num w:numId="39">
    <w:abstractNumId w:val="27"/>
  </w:num>
  <w:num w:numId="40">
    <w:abstractNumId w:val="31"/>
  </w:num>
  <w:num w:numId="41">
    <w:abstractNumId w:val="1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eed, Ashraf">
    <w15:presenceInfo w15:providerId="AD" w15:userId="S-1-5-21-1004336348-1383384898-1417001333-261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011D"/>
    <w:rsid w:val="00002DFE"/>
    <w:rsid w:val="00006315"/>
    <w:rsid w:val="000119B1"/>
    <w:rsid w:val="00017239"/>
    <w:rsid w:val="00017289"/>
    <w:rsid w:val="000206AA"/>
    <w:rsid w:val="00024460"/>
    <w:rsid w:val="00026462"/>
    <w:rsid w:val="000269D6"/>
    <w:rsid w:val="00026F12"/>
    <w:rsid w:val="000272FC"/>
    <w:rsid w:val="000275CB"/>
    <w:rsid w:val="00030D4A"/>
    <w:rsid w:val="00031998"/>
    <w:rsid w:val="00032847"/>
    <w:rsid w:val="0003292D"/>
    <w:rsid w:val="00036597"/>
    <w:rsid w:val="00036C40"/>
    <w:rsid w:val="00042C2B"/>
    <w:rsid w:val="00044CE7"/>
    <w:rsid w:val="000479AA"/>
    <w:rsid w:val="00050CEE"/>
    <w:rsid w:val="00053344"/>
    <w:rsid w:val="00055842"/>
    <w:rsid w:val="00060BAF"/>
    <w:rsid w:val="00063254"/>
    <w:rsid w:val="00065337"/>
    <w:rsid w:val="000674A2"/>
    <w:rsid w:val="00073616"/>
    <w:rsid w:val="0007564C"/>
    <w:rsid w:val="0008280B"/>
    <w:rsid w:val="00082E68"/>
    <w:rsid w:val="0009091B"/>
    <w:rsid w:val="00093A42"/>
    <w:rsid w:val="00093CD2"/>
    <w:rsid w:val="00093E5B"/>
    <w:rsid w:val="000942BD"/>
    <w:rsid w:val="0009668C"/>
    <w:rsid w:val="000A056C"/>
    <w:rsid w:val="000A2074"/>
    <w:rsid w:val="000A2414"/>
    <w:rsid w:val="000A3FB7"/>
    <w:rsid w:val="000A4F18"/>
    <w:rsid w:val="000B0F13"/>
    <w:rsid w:val="000B2489"/>
    <w:rsid w:val="000B4673"/>
    <w:rsid w:val="000C2AD2"/>
    <w:rsid w:val="000C4FE2"/>
    <w:rsid w:val="000C564A"/>
    <w:rsid w:val="000C5BE6"/>
    <w:rsid w:val="000C6CDC"/>
    <w:rsid w:val="000D06B6"/>
    <w:rsid w:val="000D07CE"/>
    <w:rsid w:val="000D08F4"/>
    <w:rsid w:val="000D0CD9"/>
    <w:rsid w:val="000D3667"/>
    <w:rsid w:val="000D7BAA"/>
    <w:rsid w:val="000E2A69"/>
    <w:rsid w:val="000E4169"/>
    <w:rsid w:val="000E4A43"/>
    <w:rsid w:val="000E6B7B"/>
    <w:rsid w:val="000F0493"/>
    <w:rsid w:val="000F23DC"/>
    <w:rsid w:val="000F69F5"/>
    <w:rsid w:val="00100436"/>
    <w:rsid w:val="00100918"/>
    <w:rsid w:val="00102644"/>
    <w:rsid w:val="001028D7"/>
    <w:rsid w:val="00102EE6"/>
    <w:rsid w:val="0010485E"/>
    <w:rsid w:val="00105066"/>
    <w:rsid w:val="00107DE0"/>
    <w:rsid w:val="00112BD7"/>
    <w:rsid w:val="001141FC"/>
    <w:rsid w:val="001155D3"/>
    <w:rsid w:val="001155DC"/>
    <w:rsid w:val="0012161D"/>
    <w:rsid w:val="00121753"/>
    <w:rsid w:val="00121E2D"/>
    <w:rsid w:val="0012390E"/>
    <w:rsid w:val="0012733D"/>
    <w:rsid w:val="001273A5"/>
    <w:rsid w:val="001300B2"/>
    <w:rsid w:val="00130724"/>
    <w:rsid w:val="00131EE2"/>
    <w:rsid w:val="00134FDE"/>
    <w:rsid w:val="001354D8"/>
    <w:rsid w:val="001355E4"/>
    <w:rsid w:val="0013602E"/>
    <w:rsid w:val="00140955"/>
    <w:rsid w:val="00143342"/>
    <w:rsid w:val="00143FC2"/>
    <w:rsid w:val="00144960"/>
    <w:rsid w:val="00144B91"/>
    <w:rsid w:val="001474CE"/>
    <w:rsid w:val="00147D71"/>
    <w:rsid w:val="0015655A"/>
    <w:rsid w:val="00157799"/>
    <w:rsid w:val="00163B4F"/>
    <w:rsid w:val="00166A4A"/>
    <w:rsid w:val="00166A6F"/>
    <w:rsid w:val="00171579"/>
    <w:rsid w:val="001719BA"/>
    <w:rsid w:val="00173C28"/>
    <w:rsid w:val="00182B59"/>
    <w:rsid w:val="001834F7"/>
    <w:rsid w:val="00190332"/>
    <w:rsid w:val="00190775"/>
    <w:rsid w:val="001911E8"/>
    <w:rsid w:val="001945B0"/>
    <w:rsid w:val="001A0B5B"/>
    <w:rsid w:val="001A14C0"/>
    <w:rsid w:val="001A152F"/>
    <w:rsid w:val="001A15DF"/>
    <w:rsid w:val="001A3795"/>
    <w:rsid w:val="001B4C3A"/>
    <w:rsid w:val="001C2D87"/>
    <w:rsid w:val="001C2EBB"/>
    <w:rsid w:val="001C7D4A"/>
    <w:rsid w:val="001D4637"/>
    <w:rsid w:val="001D507F"/>
    <w:rsid w:val="001D57B8"/>
    <w:rsid w:val="001D5DA9"/>
    <w:rsid w:val="001E0588"/>
    <w:rsid w:val="001E0FCE"/>
    <w:rsid w:val="001E1254"/>
    <w:rsid w:val="001E3BB4"/>
    <w:rsid w:val="001E59ED"/>
    <w:rsid w:val="001E5F6C"/>
    <w:rsid w:val="001E7B4B"/>
    <w:rsid w:val="001F1A5A"/>
    <w:rsid w:val="001F24A9"/>
    <w:rsid w:val="001F41CE"/>
    <w:rsid w:val="001F660D"/>
    <w:rsid w:val="001F6D40"/>
    <w:rsid w:val="00200BE8"/>
    <w:rsid w:val="00201E55"/>
    <w:rsid w:val="002020E3"/>
    <w:rsid w:val="00202832"/>
    <w:rsid w:val="00203396"/>
    <w:rsid w:val="00203512"/>
    <w:rsid w:val="002045F3"/>
    <w:rsid w:val="002061D0"/>
    <w:rsid w:val="00211760"/>
    <w:rsid w:val="002126AE"/>
    <w:rsid w:val="0021370A"/>
    <w:rsid w:val="00214459"/>
    <w:rsid w:val="002147A2"/>
    <w:rsid w:val="00215DA0"/>
    <w:rsid w:val="002169AE"/>
    <w:rsid w:val="00216FF5"/>
    <w:rsid w:val="002236C3"/>
    <w:rsid w:val="00223B7B"/>
    <w:rsid w:val="00226A8B"/>
    <w:rsid w:val="002331F3"/>
    <w:rsid w:val="0024255E"/>
    <w:rsid w:val="00243664"/>
    <w:rsid w:val="00244CE8"/>
    <w:rsid w:val="00252005"/>
    <w:rsid w:val="0025265D"/>
    <w:rsid w:val="0025432D"/>
    <w:rsid w:val="00256EA0"/>
    <w:rsid w:val="00257074"/>
    <w:rsid w:val="002607CF"/>
    <w:rsid w:val="00261ADF"/>
    <w:rsid w:val="00261DBB"/>
    <w:rsid w:val="00266A0F"/>
    <w:rsid w:val="0026755C"/>
    <w:rsid w:val="0027273A"/>
    <w:rsid w:val="00272CE2"/>
    <w:rsid w:val="00273981"/>
    <w:rsid w:val="002739C5"/>
    <w:rsid w:val="002742BE"/>
    <w:rsid w:val="0027566D"/>
    <w:rsid w:val="00280C54"/>
    <w:rsid w:val="00280ECE"/>
    <w:rsid w:val="0028135A"/>
    <w:rsid w:val="00282C56"/>
    <w:rsid w:val="0028382F"/>
    <w:rsid w:val="00283C56"/>
    <w:rsid w:val="00284807"/>
    <w:rsid w:val="00284816"/>
    <w:rsid w:val="00286E5F"/>
    <w:rsid w:val="0028762A"/>
    <w:rsid w:val="0029257D"/>
    <w:rsid w:val="00295F70"/>
    <w:rsid w:val="002A007B"/>
    <w:rsid w:val="002A332B"/>
    <w:rsid w:val="002A3931"/>
    <w:rsid w:val="002A4BF0"/>
    <w:rsid w:val="002A5001"/>
    <w:rsid w:val="002A6486"/>
    <w:rsid w:val="002A7008"/>
    <w:rsid w:val="002B0728"/>
    <w:rsid w:val="002B0DCC"/>
    <w:rsid w:val="002C48A1"/>
    <w:rsid w:val="002D0256"/>
    <w:rsid w:val="002D0740"/>
    <w:rsid w:val="002D0A23"/>
    <w:rsid w:val="002D733D"/>
    <w:rsid w:val="002E1011"/>
    <w:rsid w:val="002E16B0"/>
    <w:rsid w:val="002E18FA"/>
    <w:rsid w:val="002E43F9"/>
    <w:rsid w:val="002E5F1C"/>
    <w:rsid w:val="002F0CBB"/>
    <w:rsid w:val="002F5A68"/>
    <w:rsid w:val="002F7F60"/>
    <w:rsid w:val="003027CB"/>
    <w:rsid w:val="003047C5"/>
    <w:rsid w:val="00304B3D"/>
    <w:rsid w:val="00310308"/>
    <w:rsid w:val="00312B47"/>
    <w:rsid w:val="00314120"/>
    <w:rsid w:val="00316708"/>
    <w:rsid w:val="00316FEE"/>
    <w:rsid w:val="00320D77"/>
    <w:rsid w:val="003214F5"/>
    <w:rsid w:val="0032283C"/>
    <w:rsid w:val="00322A26"/>
    <w:rsid w:val="00323077"/>
    <w:rsid w:val="00330B94"/>
    <w:rsid w:val="00330C5B"/>
    <w:rsid w:val="00336D9A"/>
    <w:rsid w:val="00342D2D"/>
    <w:rsid w:val="003449DA"/>
    <w:rsid w:val="00345B81"/>
    <w:rsid w:val="0034765A"/>
    <w:rsid w:val="0034789E"/>
    <w:rsid w:val="00347ABE"/>
    <w:rsid w:val="00352847"/>
    <w:rsid w:val="0035323A"/>
    <w:rsid w:val="00354810"/>
    <w:rsid w:val="00355958"/>
    <w:rsid w:val="003570C5"/>
    <w:rsid w:val="00357DFF"/>
    <w:rsid w:val="00357ECF"/>
    <w:rsid w:val="003606A5"/>
    <w:rsid w:val="00366255"/>
    <w:rsid w:val="003664C9"/>
    <w:rsid w:val="00371E15"/>
    <w:rsid w:val="003730B7"/>
    <w:rsid w:val="003743D8"/>
    <w:rsid w:val="00374A8C"/>
    <w:rsid w:val="00384A8B"/>
    <w:rsid w:val="00385126"/>
    <w:rsid w:val="0038643B"/>
    <w:rsid w:val="00392569"/>
    <w:rsid w:val="00393C2F"/>
    <w:rsid w:val="003A7688"/>
    <w:rsid w:val="003B1525"/>
    <w:rsid w:val="003B488F"/>
    <w:rsid w:val="003B6BDF"/>
    <w:rsid w:val="003B71D7"/>
    <w:rsid w:val="003B759C"/>
    <w:rsid w:val="003C0384"/>
    <w:rsid w:val="003C0F81"/>
    <w:rsid w:val="003C10F2"/>
    <w:rsid w:val="003C1C7F"/>
    <w:rsid w:val="003C3797"/>
    <w:rsid w:val="003C3921"/>
    <w:rsid w:val="003C49F2"/>
    <w:rsid w:val="003C6E16"/>
    <w:rsid w:val="003C72D6"/>
    <w:rsid w:val="003C7C5D"/>
    <w:rsid w:val="003D0258"/>
    <w:rsid w:val="003D0394"/>
    <w:rsid w:val="003E23F2"/>
    <w:rsid w:val="003E4115"/>
    <w:rsid w:val="003E4499"/>
    <w:rsid w:val="003E4796"/>
    <w:rsid w:val="003F447E"/>
    <w:rsid w:val="003F4C48"/>
    <w:rsid w:val="003F65AD"/>
    <w:rsid w:val="00402F4C"/>
    <w:rsid w:val="00403A41"/>
    <w:rsid w:val="00411BBA"/>
    <w:rsid w:val="00412896"/>
    <w:rsid w:val="00413F39"/>
    <w:rsid w:val="004167F8"/>
    <w:rsid w:val="00423FF4"/>
    <w:rsid w:val="0042447D"/>
    <w:rsid w:val="00425DE4"/>
    <w:rsid w:val="00431C66"/>
    <w:rsid w:val="00433B96"/>
    <w:rsid w:val="00434EE7"/>
    <w:rsid w:val="0043558A"/>
    <w:rsid w:val="004358C9"/>
    <w:rsid w:val="00437631"/>
    <w:rsid w:val="0044155D"/>
    <w:rsid w:val="004422F1"/>
    <w:rsid w:val="004449F7"/>
    <w:rsid w:val="00444E94"/>
    <w:rsid w:val="004529D5"/>
    <w:rsid w:val="004544CC"/>
    <w:rsid w:val="00460C9F"/>
    <w:rsid w:val="00460E2B"/>
    <w:rsid w:val="00460EBC"/>
    <w:rsid w:val="004617E5"/>
    <w:rsid w:val="00461B03"/>
    <w:rsid w:val="00463F90"/>
    <w:rsid w:val="00465D66"/>
    <w:rsid w:val="00466675"/>
    <w:rsid w:val="004672C8"/>
    <w:rsid w:val="004742EC"/>
    <w:rsid w:val="00474668"/>
    <w:rsid w:val="00475221"/>
    <w:rsid w:val="0047785C"/>
    <w:rsid w:val="00480515"/>
    <w:rsid w:val="00480C0B"/>
    <w:rsid w:val="00480F0F"/>
    <w:rsid w:val="0048254E"/>
    <w:rsid w:val="00487179"/>
    <w:rsid w:val="00492590"/>
    <w:rsid w:val="00497EC1"/>
    <w:rsid w:val="00497F5A"/>
    <w:rsid w:val="004A6F59"/>
    <w:rsid w:val="004B389F"/>
    <w:rsid w:val="004B40A3"/>
    <w:rsid w:val="004B6505"/>
    <w:rsid w:val="004B6E77"/>
    <w:rsid w:val="004C1036"/>
    <w:rsid w:val="004C3F12"/>
    <w:rsid w:val="004C3F29"/>
    <w:rsid w:val="004C59D2"/>
    <w:rsid w:val="004D0AF0"/>
    <w:rsid w:val="004D254C"/>
    <w:rsid w:val="004D3995"/>
    <w:rsid w:val="004D4EDA"/>
    <w:rsid w:val="004D6542"/>
    <w:rsid w:val="004D6698"/>
    <w:rsid w:val="004D7D35"/>
    <w:rsid w:val="004E0F94"/>
    <w:rsid w:val="004E1047"/>
    <w:rsid w:val="004E1EAA"/>
    <w:rsid w:val="004E3365"/>
    <w:rsid w:val="004E3D1A"/>
    <w:rsid w:val="004E42D7"/>
    <w:rsid w:val="004E45E8"/>
    <w:rsid w:val="004E5AB0"/>
    <w:rsid w:val="004E7514"/>
    <w:rsid w:val="004F1736"/>
    <w:rsid w:val="004F47DA"/>
    <w:rsid w:val="004F5CFB"/>
    <w:rsid w:val="004F6606"/>
    <w:rsid w:val="004F7B65"/>
    <w:rsid w:val="0050153B"/>
    <w:rsid w:val="00505E24"/>
    <w:rsid w:val="005068DB"/>
    <w:rsid w:val="00506C6F"/>
    <w:rsid w:val="00512A45"/>
    <w:rsid w:val="00512D52"/>
    <w:rsid w:val="005160C0"/>
    <w:rsid w:val="005169DD"/>
    <w:rsid w:val="00526612"/>
    <w:rsid w:val="00527019"/>
    <w:rsid w:val="005302BA"/>
    <w:rsid w:val="00536B48"/>
    <w:rsid w:val="005372BB"/>
    <w:rsid w:val="00541055"/>
    <w:rsid w:val="0054189F"/>
    <w:rsid w:val="00543EEB"/>
    <w:rsid w:val="0054758E"/>
    <w:rsid w:val="00550DEE"/>
    <w:rsid w:val="00551486"/>
    <w:rsid w:val="00554864"/>
    <w:rsid w:val="00556D5B"/>
    <w:rsid w:val="00563297"/>
    <w:rsid w:val="005665CF"/>
    <w:rsid w:val="00567129"/>
    <w:rsid w:val="005703C4"/>
    <w:rsid w:val="00570568"/>
    <w:rsid w:val="00572C91"/>
    <w:rsid w:val="00573615"/>
    <w:rsid w:val="00574175"/>
    <w:rsid w:val="00574C96"/>
    <w:rsid w:val="005777FB"/>
    <w:rsid w:val="00582548"/>
    <w:rsid w:val="00584C24"/>
    <w:rsid w:val="00584D64"/>
    <w:rsid w:val="00584E8D"/>
    <w:rsid w:val="00586EE1"/>
    <w:rsid w:val="005878A5"/>
    <w:rsid w:val="00590AE7"/>
    <w:rsid w:val="005918AB"/>
    <w:rsid w:val="00593C1E"/>
    <w:rsid w:val="00595418"/>
    <w:rsid w:val="0059552C"/>
    <w:rsid w:val="00596D8A"/>
    <w:rsid w:val="0059756B"/>
    <w:rsid w:val="005A23C3"/>
    <w:rsid w:val="005A38D6"/>
    <w:rsid w:val="005B0EB5"/>
    <w:rsid w:val="005B2338"/>
    <w:rsid w:val="005B67D0"/>
    <w:rsid w:val="005B7F56"/>
    <w:rsid w:val="005C1232"/>
    <w:rsid w:val="005C3DB1"/>
    <w:rsid w:val="005C55ED"/>
    <w:rsid w:val="005C751A"/>
    <w:rsid w:val="005E1320"/>
    <w:rsid w:val="005E1425"/>
    <w:rsid w:val="005E1C7B"/>
    <w:rsid w:val="005E5673"/>
    <w:rsid w:val="005E5C3F"/>
    <w:rsid w:val="005E6621"/>
    <w:rsid w:val="005F2648"/>
    <w:rsid w:val="005F3C4C"/>
    <w:rsid w:val="005F4CCE"/>
    <w:rsid w:val="005F63A3"/>
    <w:rsid w:val="006026BF"/>
    <w:rsid w:val="00603D48"/>
    <w:rsid w:val="00605847"/>
    <w:rsid w:val="00605ACE"/>
    <w:rsid w:val="00610DD8"/>
    <w:rsid w:val="00614843"/>
    <w:rsid w:val="006171B6"/>
    <w:rsid w:val="00620EEE"/>
    <w:rsid w:val="00624F2A"/>
    <w:rsid w:val="00627298"/>
    <w:rsid w:val="00631163"/>
    <w:rsid w:val="00632CC1"/>
    <w:rsid w:val="0064385B"/>
    <w:rsid w:val="00647A9A"/>
    <w:rsid w:val="00654047"/>
    <w:rsid w:val="00655715"/>
    <w:rsid w:val="00657E25"/>
    <w:rsid w:val="00657F90"/>
    <w:rsid w:val="00660276"/>
    <w:rsid w:val="00660342"/>
    <w:rsid w:val="00662452"/>
    <w:rsid w:val="00663AE0"/>
    <w:rsid w:val="006709CA"/>
    <w:rsid w:val="00670B04"/>
    <w:rsid w:val="00675B03"/>
    <w:rsid w:val="006761AA"/>
    <w:rsid w:val="0068167F"/>
    <w:rsid w:val="00683914"/>
    <w:rsid w:val="00684D84"/>
    <w:rsid w:val="00687A30"/>
    <w:rsid w:val="00690ECC"/>
    <w:rsid w:val="00690F05"/>
    <w:rsid w:val="00692183"/>
    <w:rsid w:val="00693753"/>
    <w:rsid w:val="0069528B"/>
    <w:rsid w:val="006A0122"/>
    <w:rsid w:val="006A3B89"/>
    <w:rsid w:val="006A3EC6"/>
    <w:rsid w:val="006A4CC3"/>
    <w:rsid w:val="006A585F"/>
    <w:rsid w:val="006B474B"/>
    <w:rsid w:val="006B4F54"/>
    <w:rsid w:val="006B6F91"/>
    <w:rsid w:val="006C192C"/>
    <w:rsid w:val="006C218A"/>
    <w:rsid w:val="006C3459"/>
    <w:rsid w:val="006C5D05"/>
    <w:rsid w:val="006C5D2C"/>
    <w:rsid w:val="006D002E"/>
    <w:rsid w:val="006D24B4"/>
    <w:rsid w:val="006D3B5C"/>
    <w:rsid w:val="006E22A4"/>
    <w:rsid w:val="006E38C9"/>
    <w:rsid w:val="006E3AB6"/>
    <w:rsid w:val="006E3BB7"/>
    <w:rsid w:val="006E3F59"/>
    <w:rsid w:val="006E4B7E"/>
    <w:rsid w:val="006E50B4"/>
    <w:rsid w:val="006E7DE7"/>
    <w:rsid w:val="006F1133"/>
    <w:rsid w:val="006F36A7"/>
    <w:rsid w:val="006F5F2F"/>
    <w:rsid w:val="006F653B"/>
    <w:rsid w:val="006F671B"/>
    <w:rsid w:val="006F6739"/>
    <w:rsid w:val="007003A7"/>
    <w:rsid w:val="00702E29"/>
    <w:rsid w:val="00705CDE"/>
    <w:rsid w:val="00705D48"/>
    <w:rsid w:val="00707A38"/>
    <w:rsid w:val="00707FF2"/>
    <w:rsid w:val="00713F7B"/>
    <w:rsid w:val="007213E1"/>
    <w:rsid w:val="007228DA"/>
    <w:rsid w:val="00722B34"/>
    <w:rsid w:val="00722F82"/>
    <w:rsid w:val="00726CF3"/>
    <w:rsid w:val="00727011"/>
    <w:rsid w:val="00731720"/>
    <w:rsid w:val="007344D3"/>
    <w:rsid w:val="00735AB8"/>
    <w:rsid w:val="00735E0A"/>
    <w:rsid w:val="00736F0B"/>
    <w:rsid w:val="00742D7C"/>
    <w:rsid w:val="00743EBB"/>
    <w:rsid w:val="00744CB3"/>
    <w:rsid w:val="0076520D"/>
    <w:rsid w:val="0076551F"/>
    <w:rsid w:val="00767907"/>
    <w:rsid w:val="00767B76"/>
    <w:rsid w:val="007710CA"/>
    <w:rsid w:val="00771910"/>
    <w:rsid w:val="0077298C"/>
    <w:rsid w:val="00775CCF"/>
    <w:rsid w:val="00775F78"/>
    <w:rsid w:val="00777F47"/>
    <w:rsid w:val="007837AF"/>
    <w:rsid w:val="00783981"/>
    <w:rsid w:val="00783C30"/>
    <w:rsid w:val="00784251"/>
    <w:rsid w:val="00784A9B"/>
    <w:rsid w:val="00786FA6"/>
    <w:rsid w:val="0078756F"/>
    <w:rsid w:val="00791532"/>
    <w:rsid w:val="00793473"/>
    <w:rsid w:val="007A1F31"/>
    <w:rsid w:val="007A321E"/>
    <w:rsid w:val="007A699E"/>
    <w:rsid w:val="007B5C12"/>
    <w:rsid w:val="007B6759"/>
    <w:rsid w:val="007B6B1A"/>
    <w:rsid w:val="007C0085"/>
    <w:rsid w:val="007C4E86"/>
    <w:rsid w:val="007C5093"/>
    <w:rsid w:val="007D234F"/>
    <w:rsid w:val="007D3DD0"/>
    <w:rsid w:val="007D42C1"/>
    <w:rsid w:val="007D4DCC"/>
    <w:rsid w:val="007D75C6"/>
    <w:rsid w:val="007D7780"/>
    <w:rsid w:val="007E28A4"/>
    <w:rsid w:val="007F24F0"/>
    <w:rsid w:val="007F3356"/>
    <w:rsid w:val="007F3419"/>
    <w:rsid w:val="007F3E1A"/>
    <w:rsid w:val="007F5787"/>
    <w:rsid w:val="007F5CCA"/>
    <w:rsid w:val="007F61A3"/>
    <w:rsid w:val="00805B1A"/>
    <w:rsid w:val="00806A15"/>
    <w:rsid w:val="00807D0F"/>
    <w:rsid w:val="00810128"/>
    <w:rsid w:val="00812810"/>
    <w:rsid w:val="00813E7A"/>
    <w:rsid w:val="00815139"/>
    <w:rsid w:val="00815659"/>
    <w:rsid w:val="00817121"/>
    <w:rsid w:val="008173DD"/>
    <w:rsid w:val="00817F1E"/>
    <w:rsid w:val="0082049E"/>
    <w:rsid w:val="00824316"/>
    <w:rsid w:val="008273FA"/>
    <w:rsid w:val="00827F4A"/>
    <w:rsid w:val="00830306"/>
    <w:rsid w:val="00830B70"/>
    <w:rsid w:val="00830CC5"/>
    <w:rsid w:val="00831E2D"/>
    <w:rsid w:val="008329BF"/>
    <w:rsid w:val="008364C4"/>
    <w:rsid w:val="0083678E"/>
    <w:rsid w:val="00837EF7"/>
    <w:rsid w:val="0084132E"/>
    <w:rsid w:val="00841B20"/>
    <w:rsid w:val="00842823"/>
    <w:rsid w:val="00842C37"/>
    <w:rsid w:val="00843784"/>
    <w:rsid w:val="00843D2B"/>
    <w:rsid w:val="00846771"/>
    <w:rsid w:val="0085079F"/>
    <w:rsid w:val="0085086E"/>
    <w:rsid w:val="00850911"/>
    <w:rsid w:val="00853880"/>
    <w:rsid w:val="00854E80"/>
    <w:rsid w:val="00866D14"/>
    <w:rsid w:val="00871FF3"/>
    <w:rsid w:val="00872E39"/>
    <w:rsid w:val="00874F21"/>
    <w:rsid w:val="008754E0"/>
    <w:rsid w:val="00877B73"/>
    <w:rsid w:val="00881B40"/>
    <w:rsid w:val="008833A3"/>
    <w:rsid w:val="0088578F"/>
    <w:rsid w:val="00886076"/>
    <w:rsid w:val="008905EF"/>
    <w:rsid w:val="00892913"/>
    <w:rsid w:val="00895112"/>
    <w:rsid w:val="00895C3C"/>
    <w:rsid w:val="008A0FEB"/>
    <w:rsid w:val="008A15A0"/>
    <w:rsid w:val="008A1B47"/>
    <w:rsid w:val="008A1E0C"/>
    <w:rsid w:val="008A1FAF"/>
    <w:rsid w:val="008A4B0F"/>
    <w:rsid w:val="008A503A"/>
    <w:rsid w:val="008B5CF5"/>
    <w:rsid w:val="008C0E34"/>
    <w:rsid w:val="008C3BA9"/>
    <w:rsid w:val="008C5114"/>
    <w:rsid w:val="008C53C7"/>
    <w:rsid w:val="008D1DD8"/>
    <w:rsid w:val="008D48AC"/>
    <w:rsid w:val="008D4F47"/>
    <w:rsid w:val="008E1434"/>
    <w:rsid w:val="008E15AD"/>
    <w:rsid w:val="008E15C5"/>
    <w:rsid w:val="008F086A"/>
    <w:rsid w:val="008F0998"/>
    <w:rsid w:val="008F2C50"/>
    <w:rsid w:val="008F6820"/>
    <w:rsid w:val="008F725D"/>
    <w:rsid w:val="00900A13"/>
    <w:rsid w:val="009010A0"/>
    <w:rsid w:val="00902314"/>
    <w:rsid w:val="0090409E"/>
    <w:rsid w:val="0091036E"/>
    <w:rsid w:val="00912389"/>
    <w:rsid w:val="0091446B"/>
    <w:rsid w:val="0091761A"/>
    <w:rsid w:val="0092001A"/>
    <w:rsid w:val="009219DA"/>
    <w:rsid w:val="00925BAD"/>
    <w:rsid w:val="00926175"/>
    <w:rsid w:val="00926ECB"/>
    <w:rsid w:val="00927F73"/>
    <w:rsid w:val="00931435"/>
    <w:rsid w:val="009315FC"/>
    <w:rsid w:val="009350F3"/>
    <w:rsid w:val="00937124"/>
    <w:rsid w:val="009408D0"/>
    <w:rsid w:val="0094354B"/>
    <w:rsid w:val="009448BE"/>
    <w:rsid w:val="00944CEA"/>
    <w:rsid w:val="009461C2"/>
    <w:rsid w:val="00946B5E"/>
    <w:rsid w:val="0095325B"/>
    <w:rsid w:val="009547A7"/>
    <w:rsid w:val="00954DBB"/>
    <w:rsid w:val="00954F01"/>
    <w:rsid w:val="009551FD"/>
    <w:rsid w:val="00964DE7"/>
    <w:rsid w:val="0096545A"/>
    <w:rsid w:val="009679B5"/>
    <w:rsid w:val="009706DB"/>
    <w:rsid w:val="00972B4E"/>
    <w:rsid w:val="00973BB2"/>
    <w:rsid w:val="009747FE"/>
    <w:rsid w:val="00976987"/>
    <w:rsid w:val="00977A6D"/>
    <w:rsid w:val="00987EC2"/>
    <w:rsid w:val="009901D4"/>
    <w:rsid w:val="009914EB"/>
    <w:rsid w:val="009939E6"/>
    <w:rsid w:val="009940AB"/>
    <w:rsid w:val="00994789"/>
    <w:rsid w:val="00994CAE"/>
    <w:rsid w:val="009960C3"/>
    <w:rsid w:val="009A0B1E"/>
    <w:rsid w:val="009A167F"/>
    <w:rsid w:val="009A7C25"/>
    <w:rsid w:val="009B0B00"/>
    <w:rsid w:val="009B22C7"/>
    <w:rsid w:val="009B43E1"/>
    <w:rsid w:val="009C478B"/>
    <w:rsid w:val="009C4936"/>
    <w:rsid w:val="009C7323"/>
    <w:rsid w:val="009D58CB"/>
    <w:rsid w:val="009E448C"/>
    <w:rsid w:val="009E6829"/>
    <w:rsid w:val="009E7566"/>
    <w:rsid w:val="009F006C"/>
    <w:rsid w:val="009F2E6C"/>
    <w:rsid w:val="009F53FC"/>
    <w:rsid w:val="009F55D2"/>
    <w:rsid w:val="00A04293"/>
    <w:rsid w:val="00A114A8"/>
    <w:rsid w:val="00A1605F"/>
    <w:rsid w:val="00A16E3C"/>
    <w:rsid w:val="00A17368"/>
    <w:rsid w:val="00A21EF4"/>
    <w:rsid w:val="00A24F9A"/>
    <w:rsid w:val="00A30AE1"/>
    <w:rsid w:val="00A328A1"/>
    <w:rsid w:val="00A32AD6"/>
    <w:rsid w:val="00A334FA"/>
    <w:rsid w:val="00A35A0D"/>
    <w:rsid w:val="00A376F9"/>
    <w:rsid w:val="00A40B81"/>
    <w:rsid w:val="00A41689"/>
    <w:rsid w:val="00A44C5A"/>
    <w:rsid w:val="00A4566B"/>
    <w:rsid w:val="00A50B20"/>
    <w:rsid w:val="00A50D5C"/>
    <w:rsid w:val="00A51C6F"/>
    <w:rsid w:val="00A5233C"/>
    <w:rsid w:val="00A55AA4"/>
    <w:rsid w:val="00A6130B"/>
    <w:rsid w:val="00A63DF5"/>
    <w:rsid w:val="00A63F9F"/>
    <w:rsid w:val="00A65B28"/>
    <w:rsid w:val="00A7497D"/>
    <w:rsid w:val="00A81C1A"/>
    <w:rsid w:val="00A82C02"/>
    <w:rsid w:val="00A83838"/>
    <w:rsid w:val="00A83BC9"/>
    <w:rsid w:val="00A877DC"/>
    <w:rsid w:val="00A940FE"/>
    <w:rsid w:val="00A958F0"/>
    <w:rsid w:val="00A97B07"/>
    <w:rsid w:val="00AA29FF"/>
    <w:rsid w:val="00AA7F0C"/>
    <w:rsid w:val="00AB08DD"/>
    <w:rsid w:val="00AB1621"/>
    <w:rsid w:val="00AB392B"/>
    <w:rsid w:val="00AB3C1D"/>
    <w:rsid w:val="00AC3A89"/>
    <w:rsid w:val="00AC472F"/>
    <w:rsid w:val="00AC49A1"/>
    <w:rsid w:val="00AC5446"/>
    <w:rsid w:val="00AC54FB"/>
    <w:rsid w:val="00AC5C03"/>
    <w:rsid w:val="00AC6564"/>
    <w:rsid w:val="00AC6D38"/>
    <w:rsid w:val="00AD320A"/>
    <w:rsid w:val="00AD3AC0"/>
    <w:rsid w:val="00AD4416"/>
    <w:rsid w:val="00AD5AB3"/>
    <w:rsid w:val="00AE08BE"/>
    <w:rsid w:val="00AE0C98"/>
    <w:rsid w:val="00AE3EFD"/>
    <w:rsid w:val="00AE50BE"/>
    <w:rsid w:val="00AE7FFB"/>
    <w:rsid w:val="00AF1792"/>
    <w:rsid w:val="00AF2246"/>
    <w:rsid w:val="00AF34D4"/>
    <w:rsid w:val="00AF413D"/>
    <w:rsid w:val="00AF5706"/>
    <w:rsid w:val="00AF787E"/>
    <w:rsid w:val="00B00A61"/>
    <w:rsid w:val="00B0155E"/>
    <w:rsid w:val="00B06DCA"/>
    <w:rsid w:val="00B07053"/>
    <w:rsid w:val="00B2796D"/>
    <w:rsid w:val="00B30678"/>
    <w:rsid w:val="00B35D9B"/>
    <w:rsid w:val="00B35ECD"/>
    <w:rsid w:val="00B36455"/>
    <w:rsid w:val="00B36A73"/>
    <w:rsid w:val="00B401D0"/>
    <w:rsid w:val="00B40604"/>
    <w:rsid w:val="00B427D2"/>
    <w:rsid w:val="00B44770"/>
    <w:rsid w:val="00B50FF8"/>
    <w:rsid w:val="00B51822"/>
    <w:rsid w:val="00B52569"/>
    <w:rsid w:val="00B54102"/>
    <w:rsid w:val="00B5436C"/>
    <w:rsid w:val="00B567F4"/>
    <w:rsid w:val="00B57316"/>
    <w:rsid w:val="00B577E2"/>
    <w:rsid w:val="00B60A8A"/>
    <w:rsid w:val="00B6364C"/>
    <w:rsid w:val="00B65CBA"/>
    <w:rsid w:val="00B66A11"/>
    <w:rsid w:val="00B66C38"/>
    <w:rsid w:val="00B66D97"/>
    <w:rsid w:val="00B7131D"/>
    <w:rsid w:val="00B724D6"/>
    <w:rsid w:val="00B72876"/>
    <w:rsid w:val="00B72C19"/>
    <w:rsid w:val="00B72C2E"/>
    <w:rsid w:val="00B7309A"/>
    <w:rsid w:val="00B74368"/>
    <w:rsid w:val="00B8100A"/>
    <w:rsid w:val="00B81730"/>
    <w:rsid w:val="00B823C2"/>
    <w:rsid w:val="00B84BE6"/>
    <w:rsid w:val="00B86C1E"/>
    <w:rsid w:val="00B86DAA"/>
    <w:rsid w:val="00B900BA"/>
    <w:rsid w:val="00B908B6"/>
    <w:rsid w:val="00B92555"/>
    <w:rsid w:val="00B939C6"/>
    <w:rsid w:val="00BB12A5"/>
    <w:rsid w:val="00BB7B1D"/>
    <w:rsid w:val="00BC0577"/>
    <w:rsid w:val="00BC5907"/>
    <w:rsid w:val="00BC6681"/>
    <w:rsid w:val="00BC7098"/>
    <w:rsid w:val="00BD2919"/>
    <w:rsid w:val="00BD2C36"/>
    <w:rsid w:val="00BD66AF"/>
    <w:rsid w:val="00BE23B3"/>
    <w:rsid w:val="00BF0866"/>
    <w:rsid w:val="00BF1FB3"/>
    <w:rsid w:val="00BF2813"/>
    <w:rsid w:val="00BF6A78"/>
    <w:rsid w:val="00C0008A"/>
    <w:rsid w:val="00C02121"/>
    <w:rsid w:val="00C03C68"/>
    <w:rsid w:val="00C0616F"/>
    <w:rsid w:val="00C07AE3"/>
    <w:rsid w:val="00C13433"/>
    <w:rsid w:val="00C137DE"/>
    <w:rsid w:val="00C14E0B"/>
    <w:rsid w:val="00C17561"/>
    <w:rsid w:val="00C2213D"/>
    <w:rsid w:val="00C25006"/>
    <w:rsid w:val="00C27E6B"/>
    <w:rsid w:val="00C301C9"/>
    <w:rsid w:val="00C30A89"/>
    <w:rsid w:val="00C323A2"/>
    <w:rsid w:val="00C33309"/>
    <w:rsid w:val="00C360B0"/>
    <w:rsid w:val="00C36F4F"/>
    <w:rsid w:val="00C4123D"/>
    <w:rsid w:val="00C42E5F"/>
    <w:rsid w:val="00C444E1"/>
    <w:rsid w:val="00C45490"/>
    <w:rsid w:val="00C4754A"/>
    <w:rsid w:val="00C51BE4"/>
    <w:rsid w:val="00C577A0"/>
    <w:rsid w:val="00C57987"/>
    <w:rsid w:val="00C61421"/>
    <w:rsid w:val="00C62B53"/>
    <w:rsid w:val="00C63919"/>
    <w:rsid w:val="00C640FF"/>
    <w:rsid w:val="00C643ED"/>
    <w:rsid w:val="00C718C9"/>
    <w:rsid w:val="00C72FCD"/>
    <w:rsid w:val="00C734F3"/>
    <w:rsid w:val="00C82226"/>
    <w:rsid w:val="00C84688"/>
    <w:rsid w:val="00C85250"/>
    <w:rsid w:val="00C8529E"/>
    <w:rsid w:val="00C8586C"/>
    <w:rsid w:val="00C85911"/>
    <w:rsid w:val="00C8679A"/>
    <w:rsid w:val="00C929DE"/>
    <w:rsid w:val="00C93EAE"/>
    <w:rsid w:val="00C9425C"/>
    <w:rsid w:val="00C9699A"/>
    <w:rsid w:val="00C96CA3"/>
    <w:rsid w:val="00CA4275"/>
    <w:rsid w:val="00CA7344"/>
    <w:rsid w:val="00CA7AE9"/>
    <w:rsid w:val="00CB071C"/>
    <w:rsid w:val="00CB1340"/>
    <w:rsid w:val="00CB3A89"/>
    <w:rsid w:val="00CB74F1"/>
    <w:rsid w:val="00CC14E1"/>
    <w:rsid w:val="00CC333C"/>
    <w:rsid w:val="00CC3508"/>
    <w:rsid w:val="00CC404E"/>
    <w:rsid w:val="00CC5784"/>
    <w:rsid w:val="00CC5D59"/>
    <w:rsid w:val="00CC6CCD"/>
    <w:rsid w:val="00CC6F48"/>
    <w:rsid w:val="00CC7A59"/>
    <w:rsid w:val="00CD0F36"/>
    <w:rsid w:val="00CD2602"/>
    <w:rsid w:val="00CD3AF5"/>
    <w:rsid w:val="00CD3BFA"/>
    <w:rsid w:val="00CD65E3"/>
    <w:rsid w:val="00CD7AC5"/>
    <w:rsid w:val="00CE08D6"/>
    <w:rsid w:val="00CE2B1C"/>
    <w:rsid w:val="00CE5941"/>
    <w:rsid w:val="00CE5C31"/>
    <w:rsid w:val="00CE7286"/>
    <w:rsid w:val="00CE7B07"/>
    <w:rsid w:val="00CF1970"/>
    <w:rsid w:val="00CF36C5"/>
    <w:rsid w:val="00CF493B"/>
    <w:rsid w:val="00CF5A64"/>
    <w:rsid w:val="00CF7AD2"/>
    <w:rsid w:val="00D01514"/>
    <w:rsid w:val="00D019A5"/>
    <w:rsid w:val="00D02CA8"/>
    <w:rsid w:val="00D04C26"/>
    <w:rsid w:val="00D05EF1"/>
    <w:rsid w:val="00D10A88"/>
    <w:rsid w:val="00D1390D"/>
    <w:rsid w:val="00D15D98"/>
    <w:rsid w:val="00D17ABF"/>
    <w:rsid w:val="00D229B9"/>
    <w:rsid w:val="00D23105"/>
    <w:rsid w:val="00D2557C"/>
    <w:rsid w:val="00D3175C"/>
    <w:rsid w:val="00D333ED"/>
    <w:rsid w:val="00D3405D"/>
    <w:rsid w:val="00D34AB4"/>
    <w:rsid w:val="00D34C8D"/>
    <w:rsid w:val="00D36185"/>
    <w:rsid w:val="00D41221"/>
    <w:rsid w:val="00D41D74"/>
    <w:rsid w:val="00D43D7B"/>
    <w:rsid w:val="00D4493F"/>
    <w:rsid w:val="00D44CC8"/>
    <w:rsid w:val="00D4693F"/>
    <w:rsid w:val="00D47162"/>
    <w:rsid w:val="00D47C22"/>
    <w:rsid w:val="00D52527"/>
    <w:rsid w:val="00D622A7"/>
    <w:rsid w:val="00D6354E"/>
    <w:rsid w:val="00D64A14"/>
    <w:rsid w:val="00D6529F"/>
    <w:rsid w:val="00D67438"/>
    <w:rsid w:val="00D70CFF"/>
    <w:rsid w:val="00D70ED4"/>
    <w:rsid w:val="00D740BD"/>
    <w:rsid w:val="00D74296"/>
    <w:rsid w:val="00D74B33"/>
    <w:rsid w:val="00D75A8F"/>
    <w:rsid w:val="00D77722"/>
    <w:rsid w:val="00D81485"/>
    <w:rsid w:val="00D844A7"/>
    <w:rsid w:val="00D846E6"/>
    <w:rsid w:val="00D85424"/>
    <w:rsid w:val="00D855B2"/>
    <w:rsid w:val="00D857FD"/>
    <w:rsid w:val="00D919CC"/>
    <w:rsid w:val="00D924B6"/>
    <w:rsid w:val="00D94F7F"/>
    <w:rsid w:val="00D95394"/>
    <w:rsid w:val="00DA34C3"/>
    <w:rsid w:val="00DA3A00"/>
    <w:rsid w:val="00DA468B"/>
    <w:rsid w:val="00DA4F51"/>
    <w:rsid w:val="00DA5AF1"/>
    <w:rsid w:val="00DA7409"/>
    <w:rsid w:val="00DA7A3C"/>
    <w:rsid w:val="00DB2FDA"/>
    <w:rsid w:val="00DB7A4D"/>
    <w:rsid w:val="00DC04F5"/>
    <w:rsid w:val="00DC779F"/>
    <w:rsid w:val="00DD06EE"/>
    <w:rsid w:val="00DD30C8"/>
    <w:rsid w:val="00DD4D54"/>
    <w:rsid w:val="00DD63A5"/>
    <w:rsid w:val="00DE0131"/>
    <w:rsid w:val="00DF0D10"/>
    <w:rsid w:val="00E00949"/>
    <w:rsid w:val="00E00A7F"/>
    <w:rsid w:val="00E03547"/>
    <w:rsid w:val="00E046A0"/>
    <w:rsid w:val="00E04AB5"/>
    <w:rsid w:val="00E06663"/>
    <w:rsid w:val="00E06C0A"/>
    <w:rsid w:val="00E11833"/>
    <w:rsid w:val="00E11A2C"/>
    <w:rsid w:val="00E12C14"/>
    <w:rsid w:val="00E14A53"/>
    <w:rsid w:val="00E15706"/>
    <w:rsid w:val="00E163CF"/>
    <w:rsid w:val="00E244D3"/>
    <w:rsid w:val="00E24686"/>
    <w:rsid w:val="00E249A1"/>
    <w:rsid w:val="00E25FFC"/>
    <w:rsid w:val="00E27414"/>
    <w:rsid w:val="00E30487"/>
    <w:rsid w:val="00E31F62"/>
    <w:rsid w:val="00E343AD"/>
    <w:rsid w:val="00E3623C"/>
    <w:rsid w:val="00E379B8"/>
    <w:rsid w:val="00E37AAF"/>
    <w:rsid w:val="00E474BC"/>
    <w:rsid w:val="00E47E3D"/>
    <w:rsid w:val="00E512EC"/>
    <w:rsid w:val="00E51F8A"/>
    <w:rsid w:val="00E534B2"/>
    <w:rsid w:val="00E569C0"/>
    <w:rsid w:val="00E63127"/>
    <w:rsid w:val="00E639DF"/>
    <w:rsid w:val="00E668E1"/>
    <w:rsid w:val="00E66FC3"/>
    <w:rsid w:val="00E67D4A"/>
    <w:rsid w:val="00E70CA8"/>
    <w:rsid w:val="00E71804"/>
    <w:rsid w:val="00E74228"/>
    <w:rsid w:val="00E747E3"/>
    <w:rsid w:val="00E74AD0"/>
    <w:rsid w:val="00E80C97"/>
    <w:rsid w:val="00E81E1F"/>
    <w:rsid w:val="00E82006"/>
    <w:rsid w:val="00E85503"/>
    <w:rsid w:val="00E857DE"/>
    <w:rsid w:val="00E85A63"/>
    <w:rsid w:val="00E92D46"/>
    <w:rsid w:val="00E944F9"/>
    <w:rsid w:val="00E94819"/>
    <w:rsid w:val="00E96E1A"/>
    <w:rsid w:val="00E9787E"/>
    <w:rsid w:val="00E97916"/>
    <w:rsid w:val="00E97997"/>
    <w:rsid w:val="00EA4D53"/>
    <w:rsid w:val="00EA51B2"/>
    <w:rsid w:val="00EA6589"/>
    <w:rsid w:val="00EA76A6"/>
    <w:rsid w:val="00EB096E"/>
    <w:rsid w:val="00EB2386"/>
    <w:rsid w:val="00EB424C"/>
    <w:rsid w:val="00EB657A"/>
    <w:rsid w:val="00EB6919"/>
    <w:rsid w:val="00EB72EE"/>
    <w:rsid w:val="00EC3E4A"/>
    <w:rsid w:val="00EC4ECF"/>
    <w:rsid w:val="00EC662C"/>
    <w:rsid w:val="00ED0239"/>
    <w:rsid w:val="00ED4605"/>
    <w:rsid w:val="00ED47C3"/>
    <w:rsid w:val="00ED50C7"/>
    <w:rsid w:val="00ED537B"/>
    <w:rsid w:val="00EE08FD"/>
    <w:rsid w:val="00EE1A6D"/>
    <w:rsid w:val="00EE44D4"/>
    <w:rsid w:val="00EE4EA2"/>
    <w:rsid w:val="00EE5647"/>
    <w:rsid w:val="00EF3578"/>
    <w:rsid w:val="00EF3612"/>
    <w:rsid w:val="00F00CB2"/>
    <w:rsid w:val="00F01C8A"/>
    <w:rsid w:val="00F045FD"/>
    <w:rsid w:val="00F05ACD"/>
    <w:rsid w:val="00F064A6"/>
    <w:rsid w:val="00F064F9"/>
    <w:rsid w:val="00F122A6"/>
    <w:rsid w:val="00F13F14"/>
    <w:rsid w:val="00F14D50"/>
    <w:rsid w:val="00F2322C"/>
    <w:rsid w:val="00F27B0F"/>
    <w:rsid w:val="00F32D28"/>
    <w:rsid w:val="00F3352F"/>
    <w:rsid w:val="00F3790E"/>
    <w:rsid w:val="00F43606"/>
    <w:rsid w:val="00F44737"/>
    <w:rsid w:val="00F44D37"/>
    <w:rsid w:val="00F45BF1"/>
    <w:rsid w:val="00F505F5"/>
    <w:rsid w:val="00F52C7A"/>
    <w:rsid w:val="00F6291B"/>
    <w:rsid w:val="00F62A47"/>
    <w:rsid w:val="00F65EA9"/>
    <w:rsid w:val="00F66457"/>
    <w:rsid w:val="00F66CC6"/>
    <w:rsid w:val="00F66EE4"/>
    <w:rsid w:val="00F72705"/>
    <w:rsid w:val="00F73935"/>
    <w:rsid w:val="00F75539"/>
    <w:rsid w:val="00F76CE3"/>
    <w:rsid w:val="00F85BA6"/>
    <w:rsid w:val="00F86ED7"/>
    <w:rsid w:val="00F873E4"/>
    <w:rsid w:val="00F878AB"/>
    <w:rsid w:val="00F879D4"/>
    <w:rsid w:val="00F90874"/>
    <w:rsid w:val="00F909DE"/>
    <w:rsid w:val="00F90C51"/>
    <w:rsid w:val="00F91185"/>
    <w:rsid w:val="00F92344"/>
    <w:rsid w:val="00F928E4"/>
    <w:rsid w:val="00F935F0"/>
    <w:rsid w:val="00F94B1A"/>
    <w:rsid w:val="00F95F74"/>
    <w:rsid w:val="00F96D8F"/>
    <w:rsid w:val="00F976E6"/>
    <w:rsid w:val="00F97756"/>
    <w:rsid w:val="00FA3247"/>
    <w:rsid w:val="00FA39CB"/>
    <w:rsid w:val="00FA490A"/>
    <w:rsid w:val="00FA5A09"/>
    <w:rsid w:val="00FA6427"/>
    <w:rsid w:val="00FA6967"/>
    <w:rsid w:val="00FB1931"/>
    <w:rsid w:val="00FB2934"/>
    <w:rsid w:val="00FB3604"/>
    <w:rsid w:val="00FB3B72"/>
    <w:rsid w:val="00FB56E3"/>
    <w:rsid w:val="00FB77A6"/>
    <w:rsid w:val="00FB7887"/>
    <w:rsid w:val="00FC3A87"/>
    <w:rsid w:val="00FC4562"/>
    <w:rsid w:val="00FC4CE0"/>
    <w:rsid w:val="00FC75E3"/>
    <w:rsid w:val="00FD12F3"/>
    <w:rsid w:val="00FD1E67"/>
    <w:rsid w:val="00FD2CD8"/>
    <w:rsid w:val="00FE1060"/>
    <w:rsid w:val="00FF2519"/>
    <w:rsid w:val="00FF42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AA25B"/>
  <w15:docId w15:val="{64CBC100-BB5A-41AA-96CC-3F29B553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59D2"/>
    <w:pPr>
      <w:spacing w:before="80" w:after="60" w:line="260" w:lineRule="atLeast"/>
      <w:ind w:left="547"/>
    </w:pPr>
    <w:rPr>
      <w:rFonts w:ascii="Arial" w:hAnsi="Arial" w:cs="Arial"/>
      <w:lang w:val="en-US"/>
    </w:rPr>
  </w:style>
  <w:style w:type="paragraph" w:styleId="Heading1">
    <w:name w:val="heading 1"/>
    <w:aliases w:val="H1,1,H11"/>
    <w:basedOn w:val="Normal"/>
    <w:next w:val="Normal"/>
    <w:qFormat/>
    <w:pPr>
      <w:keepNext/>
      <w:numPr>
        <w:numId w:val="5"/>
      </w:numPr>
      <w:pBdr>
        <w:bottom w:val="single" w:sz="6" w:space="1" w:color="000000"/>
      </w:pBdr>
      <w:spacing w:before="0" w:after="360" w:line="240" w:lineRule="auto"/>
      <w:jc w:val="right"/>
      <w:outlineLvl w:val="0"/>
    </w:pPr>
    <w:rPr>
      <w:rFonts w:ascii="Helvetica" w:hAnsi="Helvetica"/>
      <w:b/>
      <w:bCs/>
      <w:kern w:val="28"/>
      <w:sz w:val="40"/>
      <w:szCs w:val="32"/>
    </w:rPr>
  </w:style>
  <w:style w:type="paragraph" w:styleId="Heading2">
    <w:name w:val="heading 2"/>
    <w:aliases w:val="H2,chn,h2,H21"/>
    <w:next w:val="Normal"/>
    <w:qFormat/>
    <w:pPr>
      <w:keepNext/>
      <w:numPr>
        <w:ilvl w:val="1"/>
        <w:numId w:val="5"/>
      </w:numPr>
      <w:spacing w:before="360" w:after="100" w:line="280" w:lineRule="atLeast"/>
      <w:outlineLvl w:val="1"/>
    </w:pPr>
    <w:rPr>
      <w:rFonts w:ascii="Helvetica" w:hAnsi="Helvetica" w:cs="Arial"/>
      <w:b/>
      <w:bCs/>
      <w:iCs/>
      <w:sz w:val="28"/>
      <w:szCs w:val="28"/>
      <w:lang w:val="en-US"/>
    </w:rPr>
  </w:style>
  <w:style w:type="paragraph" w:styleId="Heading3">
    <w:name w:val="heading 3"/>
    <w:aliases w:val="H3,H31"/>
    <w:basedOn w:val="Normal"/>
    <w:next w:val="Normal"/>
    <w:qFormat/>
    <w:pPr>
      <w:keepNext/>
      <w:numPr>
        <w:ilvl w:val="2"/>
        <w:numId w:val="5"/>
      </w:numPr>
      <w:tabs>
        <w:tab w:val="left" w:pos="1080"/>
      </w:tabs>
      <w:spacing w:before="240" w:after="0" w:line="240" w:lineRule="auto"/>
      <w:outlineLvl w:val="2"/>
    </w:pPr>
    <w:rPr>
      <w:rFonts w:ascii="Helvetica" w:hAnsi="Helvetica"/>
      <w:b/>
      <w:bCs/>
      <w:sz w:val="26"/>
      <w:szCs w:val="26"/>
    </w:rPr>
  </w:style>
  <w:style w:type="paragraph" w:styleId="Heading4">
    <w:name w:val="heading 4"/>
    <w:aliases w:val="H4,h4,Heading 14,4"/>
    <w:basedOn w:val="Heading3"/>
    <w:next w:val="Normal"/>
    <w:qFormat/>
    <w:pPr>
      <w:numPr>
        <w:ilvl w:val="3"/>
      </w:numPr>
      <w:outlineLvl w:val="3"/>
    </w:pPr>
    <w:rPr>
      <w:bCs w:val="0"/>
      <w:szCs w:val="28"/>
    </w:rPr>
  </w:style>
  <w:style w:type="paragraph" w:styleId="Heading5">
    <w:name w:val="heading 5"/>
    <w:aliases w:val="H5,h5"/>
    <w:basedOn w:val="Normal"/>
    <w:next w:val="Normal"/>
    <w:qFormat/>
    <w:pPr>
      <w:keepNext/>
      <w:numPr>
        <w:ilvl w:val="4"/>
        <w:numId w:val="5"/>
      </w:numPr>
      <w:tabs>
        <w:tab w:val="left" w:pos="1440"/>
      </w:tabs>
      <w:spacing w:before="240" w:after="0" w:line="280" w:lineRule="atLeast"/>
      <w:outlineLvl w:val="4"/>
    </w:pPr>
    <w:rPr>
      <w:rFonts w:ascii="Helvetica" w:hAnsi="Helvetica"/>
      <w:b/>
      <w:bCs/>
      <w:iCs/>
      <w:szCs w:val="26"/>
    </w:rPr>
  </w:style>
  <w:style w:type="paragraph" w:styleId="Heading6">
    <w:name w:val="heading 6"/>
    <w:aliases w:val="H6,h6"/>
    <w:basedOn w:val="Normal"/>
    <w:next w:val="Normal"/>
    <w:qFormat/>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pPr>
      <w:numPr>
        <w:ilvl w:val="6"/>
        <w:numId w:val="5"/>
      </w:numPr>
      <w:spacing w:before="240"/>
      <w:outlineLvl w:val="6"/>
    </w:pPr>
    <w:rPr>
      <w:rFonts w:ascii="Times New Roman" w:hAnsi="Times New Roman"/>
    </w:rPr>
  </w:style>
  <w:style w:type="paragraph" w:styleId="Heading8">
    <w:name w:val="heading 8"/>
    <w:aliases w:val="H8"/>
    <w:basedOn w:val="Normal"/>
    <w:next w:val="Normal"/>
    <w:qFormat/>
    <w:pPr>
      <w:spacing w:before="240"/>
      <w:ind w:left="0"/>
      <w:outlineLvl w:val="7"/>
    </w:pPr>
    <w:rPr>
      <w:rFonts w:ascii="Times New Roman" w:hAnsi="Times New Roman"/>
      <w:i/>
      <w:iCs/>
    </w:rPr>
  </w:style>
  <w:style w:type="paragraph" w:styleId="Heading9">
    <w:name w:val="heading 9"/>
    <w:aliases w:val="H9"/>
    <w:basedOn w:val="Normal"/>
    <w:next w:val="Normal"/>
    <w:qFormat/>
    <w:pPr>
      <w:spacing w:before="240"/>
      <w:ind w:left="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pPr>
      <w:spacing w:line="120" w:lineRule="exact"/>
    </w:pPr>
    <w:rPr>
      <w:rFonts w:ascii="Courier New" w:hAnsi="Courier New"/>
      <w:sz w:val="18"/>
      <w:lang w:val="en-US"/>
    </w:rPr>
  </w:style>
  <w:style w:type="paragraph" w:customStyle="1" w:styleId="TableTitle">
    <w:name w:val="TableTitle"/>
    <w:basedOn w:val="Normal"/>
    <w:link w:val="TableTitleChar"/>
    <w:pPr>
      <w:keepNext/>
      <w:tabs>
        <w:tab w:val="left" w:pos="1620"/>
      </w:tabs>
      <w:spacing w:before="240" w:after="40" w:line="220" w:lineRule="atLeast"/>
      <w:ind w:left="1620" w:hanging="1073"/>
    </w:pPr>
    <w:rPr>
      <w:rFonts w:ascii="Helvetica" w:hAnsi="Helvetica"/>
      <w:b/>
    </w:rPr>
  </w:style>
  <w:style w:type="paragraph" w:customStyle="1" w:styleId="TableTitlecont">
    <w:name w:val="TableTitle (cont)"/>
    <w:basedOn w:val="TableTitle"/>
  </w:style>
  <w:style w:type="paragraph" w:customStyle="1" w:styleId="ContinuedLine">
    <w:name w:val="ContinuedLine"/>
    <w:basedOn w:val="Normal"/>
    <w:pPr>
      <w:spacing w:before="40" w:line="220" w:lineRule="atLeast"/>
      <w:jc w:val="right"/>
    </w:pPr>
    <w:rPr>
      <w:rFonts w:ascii="Helvetica" w:hAnsi="Helvetica"/>
      <w:sz w:val="18"/>
    </w:rPr>
  </w:style>
  <w:style w:type="paragraph" w:customStyle="1" w:styleId="Definition">
    <w:name w:val="Definition"/>
    <w:basedOn w:val="Normal"/>
    <w:pPr>
      <w:keepLines/>
      <w:tabs>
        <w:tab w:val="left" w:pos="2160"/>
      </w:tabs>
      <w:spacing w:after="120"/>
      <w:ind w:left="2160" w:hanging="1613"/>
    </w:pPr>
  </w:style>
  <w:style w:type="paragraph" w:customStyle="1" w:styleId="FunctionTitle">
    <w:name w:val="FunctionTitle"/>
    <w:basedOn w:val="Heading3"/>
    <w:next w:val="Normal"/>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pPr>
      <w:spacing w:before="200" w:line="520" w:lineRule="atLeast"/>
      <w:jc w:val="right"/>
    </w:pPr>
    <w:rPr>
      <w:rFonts w:ascii="Helvetica" w:hAnsi="Helvetica"/>
      <w:b/>
      <w:sz w:val="48"/>
    </w:rPr>
  </w:style>
  <w:style w:type="paragraph" w:customStyle="1" w:styleId="VersionTitle">
    <w:name w:val="VersionTitle"/>
    <w:basedOn w:val="Normal"/>
    <w:pPr>
      <w:jc w:val="right"/>
    </w:pPr>
    <w:rPr>
      <w:rFonts w:ascii="Helvetica" w:hAnsi="Helvetica"/>
    </w:rPr>
  </w:style>
  <w:style w:type="paragraph" w:customStyle="1" w:styleId="LegalParas">
    <w:name w:val="Legal Paras"/>
    <w:basedOn w:val="Normal"/>
    <w:pPr>
      <w:tabs>
        <w:tab w:val="left" w:pos="720"/>
      </w:tabs>
      <w:spacing w:line="200" w:lineRule="exact"/>
    </w:pPr>
    <w:rPr>
      <w:rFonts w:ascii="Helvetica" w:hAnsi="Helvetica"/>
      <w:sz w:val="16"/>
    </w:rPr>
  </w:style>
  <w:style w:type="paragraph" w:customStyle="1" w:styleId="TOCHeading">
    <w:name w:val="TOCHeading"/>
    <w:basedOn w:val="Heading1"/>
    <w:pPr>
      <w:numPr>
        <w:numId w:val="0"/>
      </w:numPr>
    </w:pPr>
  </w:style>
  <w:style w:type="paragraph" w:customStyle="1" w:styleId="ProtocolTitle">
    <w:name w:val="ProtocolTitle"/>
    <w:basedOn w:val="Normal"/>
    <w:next w:val="Normal"/>
    <w:pPr>
      <w:keepNext/>
      <w:keepLines/>
      <w:spacing w:before="240" w:after="120" w:line="240" w:lineRule="auto"/>
      <w:ind w:left="0"/>
      <w:outlineLvl w:val="2"/>
    </w:pPr>
    <w:rPr>
      <w:rFonts w:ascii="Helvetica" w:hAnsi="Helvetica"/>
      <w:b/>
      <w:color w:val="000000"/>
      <w:sz w:val="28"/>
    </w:rPr>
  </w:style>
  <w:style w:type="paragraph" w:styleId="TOC5">
    <w:name w:val="toc 5"/>
    <w:basedOn w:val="TOC4"/>
    <w:next w:val="Normal"/>
    <w:semiHidden/>
    <w:pPr>
      <w:ind w:left="880"/>
    </w:pPr>
  </w:style>
  <w:style w:type="paragraph" w:styleId="TOC4">
    <w:name w:val="toc 4"/>
    <w:basedOn w:val="TOC3"/>
    <w:next w:val="Normal"/>
    <w:semiHidden/>
    <w:pPr>
      <w:ind w:left="2880" w:hanging="1080"/>
    </w:pPr>
  </w:style>
  <w:style w:type="paragraph" w:styleId="TOC3">
    <w:name w:val="toc 3"/>
    <w:basedOn w:val="TOC2"/>
    <w:next w:val="Normal"/>
    <w:semiHidden/>
    <w:pPr>
      <w:ind w:left="1800" w:hanging="900"/>
    </w:pPr>
  </w:style>
  <w:style w:type="paragraph" w:styleId="TOC2">
    <w:name w:val="toc 2"/>
    <w:basedOn w:val="TOC1"/>
    <w:next w:val="Normal"/>
    <w:semiHidden/>
    <w:pPr>
      <w:keepNext w:val="0"/>
      <w:tabs>
        <w:tab w:val="clear" w:pos="360"/>
      </w:tabs>
      <w:spacing w:before="0" w:after="0" w:line="240" w:lineRule="auto"/>
      <w:ind w:left="907" w:hanging="547"/>
    </w:pPr>
    <w:rPr>
      <w:b w:val="0"/>
      <w:sz w:val="22"/>
    </w:rPr>
  </w:style>
  <w:style w:type="paragraph" w:styleId="TOC1">
    <w:name w:val="toc 1"/>
    <w:basedOn w:val="Normal"/>
    <w:next w:val="Normal"/>
    <w:semiHidden/>
    <w:pPr>
      <w:keepNext/>
      <w:tabs>
        <w:tab w:val="left" w:pos="360"/>
        <w:tab w:val="right" w:leader="dot" w:pos="9360"/>
      </w:tabs>
      <w:spacing w:before="120" w:after="40"/>
      <w:ind w:left="360" w:hanging="360"/>
    </w:pPr>
    <w:rPr>
      <w:rFonts w:ascii="Helvetica" w:hAnsi="Helvetica"/>
      <w:b/>
      <w:noProof/>
      <w:sz w:val="26"/>
    </w:rPr>
  </w:style>
  <w:style w:type="paragraph" w:styleId="TOC6">
    <w:name w:val="toc 6"/>
    <w:basedOn w:val="Normal"/>
    <w:next w:val="Normal"/>
    <w:autoRedefine/>
    <w:semiHidden/>
    <w:pPr>
      <w:ind w:left="1100"/>
    </w:pPr>
  </w:style>
  <w:style w:type="paragraph" w:styleId="TOC7">
    <w:name w:val="toc 7"/>
    <w:basedOn w:val="TOC4"/>
    <w:next w:val="Normal"/>
    <w:autoRedefine/>
    <w:semiHidden/>
    <w:pPr>
      <w:tabs>
        <w:tab w:val="left" w:pos="2160"/>
      </w:tabs>
      <w:spacing w:before="80" w:line="280" w:lineRule="exact"/>
      <w:ind w:left="1440" w:firstLine="0"/>
    </w:pPr>
  </w:style>
  <w:style w:type="paragraph" w:styleId="TOC8">
    <w:name w:val="toc 8"/>
    <w:basedOn w:val="TOC4"/>
    <w:next w:val="Normal"/>
    <w:autoRedefine/>
    <w:semiHidden/>
    <w:pPr>
      <w:tabs>
        <w:tab w:val="left" w:pos="2160"/>
      </w:tabs>
      <w:ind w:left="1584" w:firstLine="0"/>
    </w:pPr>
  </w:style>
  <w:style w:type="paragraph" w:styleId="TOC9">
    <w:name w:val="toc 9"/>
    <w:basedOn w:val="Normal"/>
    <w:next w:val="Normal"/>
    <w:autoRedefine/>
    <w:semiHidden/>
    <w:pPr>
      <w:ind w:left="1760"/>
    </w:pPr>
  </w:style>
  <w:style w:type="character" w:styleId="Hyperlink">
    <w:name w:val="Hyperlink"/>
    <w:rPr>
      <w:color w:val="0000FF"/>
      <w:u w:val="single"/>
    </w:rPr>
  </w:style>
  <w:style w:type="paragraph" w:customStyle="1" w:styleId="TableBody">
    <w:name w:val="TableBody"/>
    <w:link w:val="TableBodyChar"/>
    <w:pPr>
      <w:spacing w:after="60" w:line="240" w:lineRule="atLeast"/>
    </w:pPr>
    <w:rPr>
      <w:rFonts w:ascii="Helvetica" w:hAnsi="Helvetica"/>
      <w:sz w:val="18"/>
      <w:lang w:val="en-US"/>
    </w:rPr>
  </w:style>
  <w:style w:type="paragraph" w:customStyle="1" w:styleId="TableHeading">
    <w:name w:val="TableHeading"/>
    <w:next w:val="TableBody"/>
    <w:pPr>
      <w:keepNext/>
      <w:keepLines/>
      <w:spacing w:after="60" w:line="240" w:lineRule="atLeast"/>
    </w:pPr>
    <w:rPr>
      <w:rFonts w:ascii="Helvetica" w:hAnsi="Helvetica"/>
      <w:b/>
      <w:sz w:val="18"/>
      <w:lang w:val="en-US"/>
    </w:rPr>
  </w:style>
  <w:style w:type="paragraph" w:styleId="Caption">
    <w:name w:val="caption"/>
    <w:aliases w:val="fighead2,fighead21,fighead22,fighead211,table caption,Table Caption,Table caption,fig and tbl"/>
    <w:basedOn w:val="Normal"/>
    <w:next w:val="Normal"/>
    <w:qFormat/>
    <w:pPr>
      <w:spacing w:before="120" w:after="120"/>
    </w:pPr>
    <w:rPr>
      <w:b/>
      <w:bCs/>
    </w:rPr>
  </w:style>
  <w:style w:type="paragraph" w:customStyle="1" w:styleId="HeaderEven">
    <w:name w:val="HeaderEven"/>
    <w:basedOn w:val="Normal"/>
    <w:pPr>
      <w:tabs>
        <w:tab w:val="center" w:pos="4680"/>
        <w:tab w:val="right" w:pos="9360"/>
      </w:tabs>
      <w:spacing w:line="220" w:lineRule="atLeast"/>
      <w:ind w:left="0"/>
    </w:pPr>
    <w:rPr>
      <w:rFonts w:ascii="Helvetica" w:hAnsi="Helvetica"/>
      <w:b/>
      <w:sz w:val="18"/>
    </w:rPr>
  </w:style>
  <w:style w:type="paragraph" w:customStyle="1" w:styleId="Figure">
    <w:name w:val="Figure"/>
    <w:basedOn w:val="Normal"/>
    <w:pPr>
      <w:keepNext/>
      <w:pBdr>
        <w:top w:val="single" w:sz="6" w:space="5" w:color="000000"/>
        <w:bottom w:val="single" w:sz="6" w:space="5" w:color="000000"/>
      </w:pBdr>
      <w:spacing w:before="100" w:after="100"/>
      <w:jc w:val="center"/>
    </w:pPr>
  </w:style>
  <w:style w:type="paragraph" w:customStyle="1" w:styleId="HeaderFirst">
    <w:name w:val="HeaderFirst"/>
    <w:basedOn w:val="Normal"/>
    <w:pPr>
      <w:tabs>
        <w:tab w:val="center" w:pos="4680"/>
        <w:tab w:val="right" w:pos="9360"/>
      </w:tabs>
      <w:spacing w:line="220" w:lineRule="atLeast"/>
      <w:ind w:left="0"/>
    </w:pPr>
    <w:rPr>
      <w:rFonts w:ascii="Helvetica" w:hAnsi="Helvetica"/>
      <w:b/>
      <w:sz w:val="18"/>
    </w:rPr>
  </w:style>
  <w:style w:type="paragraph" w:customStyle="1" w:styleId="HeaderOdd">
    <w:name w:val="HeaderOdd"/>
    <w:basedOn w:val="Normal"/>
    <w:pPr>
      <w:tabs>
        <w:tab w:val="center" w:pos="4680"/>
        <w:tab w:val="right" w:pos="9360"/>
      </w:tabs>
      <w:spacing w:line="220" w:lineRule="atLeast"/>
      <w:ind w:left="0"/>
    </w:pPr>
    <w:rPr>
      <w:rFonts w:ascii="Helvetica" w:hAnsi="Helvetica"/>
      <w:b/>
      <w:sz w:val="18"/>
    </w:rPr>
  </w:style>
  <w:style w:type="paragraph" w:customStyle="1" w:styleId="StepNumList">
    <w:name w:val="StepNumList"/>
    <w:basedOn w:val="Normal"/>
    <w:pPr>
      <w:tabs>
        <w:tab w:val="left" w:pos="360"/>
      </w:tabs>
      <w:spacing w:before="0" w:after="20"/>
      <w:ind w:left="907" w:hanging="360"/>
    </w:pPr>
  </w:style>
  <w:style w:type="paragraph" w:customStyle="1" w:styleId="FigureTitle">
    <w:name w:val="FigureTitle"/>
    <w:basedOn w:val="Normal"/>
    <w:pPr>
      <w:spacing w:before="40" w:after="240" w:line="240" w:lineRule="exact"/>
      <w:jc w:val="center"/>
    </w:pPr>
    <w:rPr>
      <w:rFonts w:ascii="Helvetica" w:hAnsi="Helvetica"/>
      <w:b/>
    </w:rPr>
  </w:style>
  <w:style w:type="paragraph" w:customStyle="1" w:styleId="StepAlphaList">
    <w:name w:val="StepAlphaList"/>
    <w:basedOn w:val="StepNumList"/>
  </w:style>
  <w:style w:type="paragraph" w:customStyle="1" w:styleId="StepPara">
    <w:name w:val="StepPara"/>
    <w:basedOn w:val="StepNumList"/>
    <w:pPr>
      <w:spacing w:before="40"/>
      <w:ind w:firstLine="0"/>
    </w:pPr>
  </w:style>
  <w:style w:type="paragraph" w:customStyle="1" w:styleId="StepSubAlpha">
    <w:name w:val="StepSubAlpha"/>
    <w:basedOn w:val="Normal"/>
    <w:pPr>
      <w:tabs>
        <w:tab w:val="left" w:pos="720"/>
      </w:tabs>
      <w:spacing w:before="0" w:after="20"/>
      <w:ind w:left="1267" w:hanging="360"/>
    </w:pPr>
  </w:style>
  <w:style w:type="paragraph" w:customStyle="1" w:styleId="StepSubPara">
    <w:name w:val="StepSubPara"/>
    <w:basedOn w:val="StepSubAlpha"/>
    <w:pPr>
      <w:spacing w:before="40"/>
      <w:ind w:firstLine="0"/>
    </w:pPr>
  </w:style>
  <w:style w:type="paragraph" w:customStyle="1" w:styleId="StepSubBullet">
    <w:name w:val="StepSubBullet"/>
    <w:basedOn w:val="StepSubPara"/>
    <w:pPr>
      <w:numPr>
        <w:numId w:val="1"/>
      </w:numPr>
      <w:ind w:left="1267"/>
    </w:pPr>
  </w:style>
  <w:style w:type="paragraph" w:customStyle="1" w:styleId="StepSubNum">
    <w:name w:val="StepSubNum"/>
    <w:basedOn w:val="StepSubAlpha"/>
  </w:style>
  <w:style w:type="paragraph" w:customStyle="1" w:styleId="Bullet">
    <w:name w:val="Bullet"/>
    <w:basedOn w:val="Normal"/>
    <w:pPr>
      <w:numPr>
        <w:numId w:val="8"/>
      </w:numPr>
      <w:spacing w:before="0" w:after="20"/>
    </w:pPr>
  </w:style>
  <w:style w:type="paragraph" w:customStyle="1" w:styleId="BulletPara">
    <w:name w:val="BulletPara"/>
    <w:basedOn w:val="Bullet"/>
    <w:pPr>
      <w:spacing w:before="40"/>
      <w:ind w:firstLine="0"/>
    </w:pPr>
  </w:style>
  <w:style w:type="paragraph" w:customStyle="1" w:styleId="BulletSubNum">
    <w:name w:val="BulletSubNum"/>
    <w:basedOn w:val="Bullet"/>
    <w:pPr>
      <w:tabs>
        <w:tab w:val="left" w:pos="720"/>
      </w:tabs>
      <w:ind w:left="1267"/>
    </w:pPr>
  </w:style>
  <w:style w:type="paragraph" w:customStyle="1" w:styleId="BulletSubAlpha">
    <w:name w:val="BulletSubAlpha"/>
    <w:basedOn w:val="BulletSubNum"/>
  </w:style>
  <w:style w:type="paragraph" w:customStyle="1" w:styleId="BulletSubDash">
    <w:name w:val="BulletSubDash"/>
    <w:basedOn w:val="Normal"/>
    <w:pPr>
      <w:numPr>
        <w:numId w:val="2"/>
      </w:numPr>
      <w:tabs>
        <w:tab w:val="left" w:pos="720"/>
      </w:tabs>
      <w:spacing w:before="40" w:after="20"/>
    </w:pPr>
  </w:style>
  <w:style w:type="paragraph" w:customStyle="1" w:styleId="BulletSubPara">
    <w:name w:val="BulletSubPara"/>
    <w:basedOn w:val="BulletSubDash"/>
    <w:pPr>
      <w:ind w:firstLine="0"/>
    </w:pPr>
  </w:style>
  <w:style w:type="paragraph" w:customStyle="1" w:styleId="NoteCautWarnTitle">
    <w:name w:val="NoteCautWarnTitle"/>
    <w:next w:val="Normal"/>
    <w:pPr>
      <w:keepNext/>
      <w:spacing w:before="240" w:line="240" w:lineRule="atLeast"/>
      <w:ind w:left="547" w:hanging="547"/>
    </w:pPr>
    <w:rPr>
      <w:rFonts w:ascii="Helvetica" w:hAnsi="Helvetica"/>
      <w:b/>
      <w:caps/>
      <w:lang w:val="en-US"/>
    </w:rPr>
  </w:style>
  <w:style w:type="paragraph" w:customStyle="1" w:styleId="NoteCautWarnText">
    <w:name w:val="NoteCautWarnText"/>
    <w:basedOn w:val="Normal"/>
    <w:pPr>
      <w:spacing w:after="40"/>
    </w:pPr>
    <w:rPr>
      <w:i/>
    </w:rPr>
  </w:style>
  <w:style w:type="paragraph" w:customStyle="1" w:styleId="AppHeading1">
    <w:name w:val="AppHeading1"/>
    <w:basedOn w:val="Normal"/>
    <w:next w:val="Normal"/>
    <w:pPr>
      <w:keepNext/>
      <w:pageBreakBefore/>
      <w:numPr>
        <w:numId w:val="6"/>
      </w:numPr>
      <w:pBdr>
        <w:bottom w:val="single" w:sz="6" w:space="1" w:color="000000"/>
      </w:pBdr>
      <w:spacing w:before="0" w:after="360" w:line="240" w:lineRule="auto"/>
      <w:jc w:val="right"/>
    </w:pPr>
    <w:rPr>
      <w:rFonts w:ascii="Helvetica" w:hAnsi="Helvetica"/>
      <w:b/>
      <w:sz w:val="40"/>
    </w:rPr>
  </w:style>
  <w:style w:type="paragraph" w:customStyle="1" w:styleId="CodeParagraph">
    <w:name w:val="CodeParagraph"/>
    <w:basedOn w:val="Normal"/>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pPr>
      <w:keepNext/>
      <w:numPr>
        <w:ilvl w:val="1"/>
        <w:numId w:val="6"/>
      </w:numPr>
      <w:spacing w:before="360" w:after="100" w:line="280" w:lineRule="atLeast"/>
    </w:pPr>
    <w:rPr>
      <w:rFonts w:ascii="Helvetica" w:hAnsi="Helvetica"/>
      <w:b/>
      <w:sz w:val="28"/>
    </w:rPr>
  </w:style>
  <w:style w:type="paragraph" w:customStyle="1" w:styleId="ReviewNote">
    <w:name w:val="ReviewNote"/>
    <w:basedOn w:val="Definition"/>
    <w:pPr>
      <w:spacing w:before="120"/>
      <w:ind w:left="1872" w:hanging="1872"/>
    </w:pPr>
    <w:rPr>
      <w:b/>
      <w:i/>
      <w:snapToGrid w:val="0"/>
      <w:color w:val="FF0000"/>
    </w:rPr>
  </w:style>
  <w:style w:type="paragraph" w:customStyle="1" w:styleId="AppHeading3">
    <w:name w:val="AppHeading3"/>
    <w:basedOn w:val="Normal"/>
    <w:next w:val="Normal"/>
    <w:pPr>
      <w:keepNext/>
      <w:numPr>
        <w:ilvl w:val="2"/>
        <w:numId w:val="6"/>
      </w:numPr>
      <w:tabs>
        <w:tab w:val="left" w:pos="1080"/>
      </w:tabs>
      <w:spacing w:before="240" w:line="240" w:lineRule="auto"/>
      <w:outlineLvl w:val="2"/>
    </w:pPr>
    <w:rPr>
      <w:rFonts w:ascii="Helvetica" w:hAnsi="Helvetica"/>
      <w:b/>
      <w:sz w:val="26"/>
    </w:rPr>
  </w:style>
  <w:style w:type="paragraph" w:customStyle="1" w:styleId="AppHeading4">
    <w:name w:val="AppHeading4"/>
    <w:basedOn w:val="Normal"/>
    <w:next w:val="Normal"/>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pPr>
      <w:numPr>
        <w:numId w:val="3"/>
      </w:numPr>
      <w:tabs>
        <w:tab w:val="clear" w:pos="360"/>
        <w:tab w:val="left" w:pos="216"/>
      </w:tabs>
      <w:spacing w:before="0" w:line="240" w:lineRule="auto"/>
    </w:pPr>
    <w:rPr>
      <w:rFonts w:ascii="Helvetica" w:hAnsi="Helvetica"/>
      <w:sz w:val="18"/>
    </w:rPr>
  </w:style>
  <w:style w:type="paragraph" w:customStyle="1" w:styleId="ArgDefinition">
    <w:name w:val="ArgDefinition"/>
    <w:basedOn w:val="Normal"/>
    <w:pPr>
      <w:tabs>
        <w:tab w:val="left" w:pos="3600"/>
      </w:tabs>
      <w:ind w:left="3600" w:hanging="2520"/>
    </w:pPr>
  </w:style>
  <w:style w:type="character" w:customStyle="1" w:styleId="ArgCharacter">
    <w:name w:val="ArgCharacter"/>
    <w:rPr>
      <w:rFonts w:ascii="Courier New" w:hAnsi="Courier New"/>
      <w:i/>
      <w:noProof/>
      <w:color w:val="800000"/>
      <w:sz w:val="22"/>
    </w:rPr>
  </w:style>
  <w:style w:type="character" w:customStyle="1" w:styleId="CodeCharacter">
    <w:name w:val="CodeCharacter"/>
    <w:rPr>
      <w:rFonts w:ascii="Courier New" w:hAnsi="Courier New"/>
      <w:b/>
      <w:noProof/>
      <w:color w:val="800000"/>
      <w:sz w:val="22"/>
    </w:rPr>
  </w:style>
  <w:style w:type="paragraph" w:customStyle="1" w:styleId="TableFootnote">
    <w:name w:val="TableFootnote"/>
    <w:basedOn w:val="Normal"/>
    <w:pPr>
      <w:tabs>
        <w:tab w:val="left" w:pos="1260"/>
      </w:tabs>
      <w:spacing w:before="40" w:after="40" w:line="160" w:lineRule="atLeast"/>
      <w:ind w:left="907" w:hanging="360"/>
    </w:pPr>
    <w:rPr>
      <w:rFonts w:ascii="Helvetica" w:hAnsi="Helvetica"/>
      <w:sz w:val="16"/>
    </w:rPr>
  </w:style>
  <w:style w:type="character" w:customStyle="1" w:styleId="CodeExampleCharacter">
    <w:name w:val="CodeExampleCharacter"/>
    <w:rPr>
      <w:rFonts w:ascii="Courier New" w:hAnsi="Courier New"/>
      <w:iCs/>
      <w:noProof/>
      <w:color w:val="800000"/>
      <w:sz w:val="22"/>
    </w:rPr>
  </w:style>
  <w:style w:type="paragraph" w:customStyle="1" w:styleId="AppHeading5">
    <w:name w:val="AppHeading5"/>
    <w:basedOn w:val="Normal"/>
    <w:next w:val="Normal"/>
    <w:pPr>
      <w:keepNext/>
      <w:numPr>
        <w:ilvl w:val="4"/>
        <w:numId w:val="6"/>
      </w:numPr>
      <w:tabs>
        <w:tab w:val="left" w:pos="1440"/>
      </w:tabs>
      <w:spacing w:before="240" w:after="0" w:line="280" w:lineRule="atLeast"/>
      <w:outlineLvl w:val="4"/>
    </w:pPr>
    <w:rPr>
      <w:rFonts w:ascii="Helvetica" w:hAnsi="Helvetica"/>
      <w:b/>
    </w:rPr>
  </w:style>
  <w:style w:type="paragraph" w:customStyle="1" w:styleId="ArgParagraph">
    <w:name w:val="ArgParagraph"/>
    <w:basedOn w:val="ArgDefinition"/>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pPr>
      <w:tabs>
        <w:tab w:val="center" w:pos="4680"/>
        <w:tab w:val="right" w:pos="9360"/>
      </w:tabs>
      <w:spacing w:before="0" w:line="220" w:lineRule="atLeast"/>
      <w:ind w:left="0"/>
    </w:pPr>
    <w:rPr>
      <w:rFonts w:ascii="Helvetica" w:hAnsi="Helvetica"/>
      <w:sz w:val="18"/>
    </w:rPr>
  </w:style>
  <w:style w:type="paragraph" w:customStyle="1" w:styleId="FooterFirst">
    <w:name w:val="FooterFirst"/>
    <w:basedOn w:val="Normal"/>
    <w:pPr>
      <w:tabs>
        <w:tab w:val="center" w:pos="4680"/>
        <w:tab w:val="right" w:pos="9360"/>
      </w:tabs>
      <w:spacing w:before="0" w:line="220" w:lineRule="atLeast"/>
      <w:ind w:left="0"/>
      <w:jc w:val="right"/>
    </w:pPr>
    <w:rPr>
      <w:rFonts w:ascii="Helvetica" w:hAnsi="Helvetica"/>
      <w:sz w:val="18"/>
    </w:rPr>
  </w:style>
  <w:style w:type="paragraph" w:customStyle="1" w:styleId="FooterOdd">
    <w:name w:val="FooterOdd"/>
    <w:basedOn w:val="Normal"/>
    <w:pPr>
      <w:tabs>
        <w:tab w:val="center" w:pos="4680"/>
        <w:tab w:val="right" w:pos="9360"/>
      </w:tabs>
      <w:spacing w:before="0" w:line="220" w:lineRule="atLeast"/>
      <w:ind w:left="0"/>
      <w:jc w:val="right"/>
    </w:pPr>
    <w:rPr>
      <w:rFonts w:ascii="Helvetica" w:hAnsi="Helvetica"/>
      <w:sz w:val="18"/>
    </w:rPr>
  </w:style>
  <w:style w:type="paragraph" w:customStyle="1" w:styleId="BulletSubDashBullet">
    <w:name w:val="BulletSubDashBullet"/>
    <w:basedOn w:val="Normal"/>
    <w:pPr>
      <w:numPr>
        <w:numId w:val="7"/>
      </w:numPr>
      <w:spacing w:before="40" w:after="20"/>
    </w:pPr>
    <w:rPr>
      <w:lang w:eastAsia="zh-CN"/>
    </w:rPr>
  </w:style>
  <w:style w:type="table" w:customStyle="1" w:styleId="TechPubsTable">
    <w:name w:val="TechPubs Table"/>
    <w:basedOn w:val="TableNormal"/>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pPr>
      <w:keepNext/>
      <w:spacing w:before="120" w:after="40" w:line="240" w:lineRule="auto"/>
    </w:pPr>
    <w:rPr>
      <w:b/>
    </w:rPr>
  </w:style>
  <w:style w:type="paragraph" w:customStyle="1" w:styleId="SubHeading">
    <w:name w:val="SubHeading"/>
    <w:next w:val="Normal"/>
    <w:pPr>
      <w:keepNext/>
      <w:spacing w:before="240" w:after="60" w:line="260" w:lineRule="atLeast"/>
      <w:ind w:left="360"/>
    </w:pPr>
    <w:rPr>
      <w:rFonts w:ascii="Helvetica" w:hAnsi="Helvetica"/>
      <w:b/>
      <w:color w:val="000000"/>
      <w:sz w:val="26"/>
      <w:lang w:val="en-US"/>
    </w:rPr>
  </w:style>
  <w:style w:type="paragraph" w:customStyle="1" w:styleId="CodeExample">
    <w:name w:val="CodeExample"/>
    <w:basedOn w:val="CodeParagraph"/>
    <w:rPr>
      <w:b w:val="0"/>
    </w:rPr>
  </w:style>
  <w:style w:type="paragraph" w:customStyle="1" w:styleId="DefinitionRH">
    <w:name w:val="DefinitionRH"/>
    <w:basedOn w:val="Definition"/>
    <w:pPr>
      <w:ind w:left="1080" w:firstLine="0"/>
    </w:pPr>
  </w:style>
  <w:style w:type="table" w:styleId="TableGrid">
    <w:name w:val="Table Grid"/>
    <w:basedOn w:val="TableNormal"/>
    <w:uiPriority w:val="59"/>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pPr>
      <w:ind w:left="1800" w:firstLine="0"/>
    </w:pPr>
  </w:style>
  <w:style w:type="paragraph" w:customStyle="1" w:styleId="ArgDefinitionBullet">
    <w:name w:val="ArgDefinitionBullet"/>
    <w:basedOn w:val="ArgDefinition"/>
    <w:pPr>
      <w:numPr>
        <w:numId w:val="10"/>
      </w:numPr>
      <w:tabs>
        <w:tab w:val="clear" w:pos="3960"/>
        <w:tab w:val="num" w:pos="1080"/>
      </w:tabs>
      <w:ind w:left="1080"/>
    </w:pPr>
  </w:style>
  <w:style w:type="paragraph" w:customStyle="1" w:styleId="TableBulletSubDash">
    <w:name w:val="TableBulletSubDash"/>
    <w:basedOn w:val="TableBody"/>
    <w:pPr>
      <w:numPr>
        <w:numId w:val="9"/>
      </w:numPr>
      <w:tabs>
        <w:tab w:val="clear" w:pos="432"/>
        <w:tab w:val="num" w:pos="360"/>
      </w:tabs>
      <w:ind w:left="360" w:hanging="360"/>
    </w:pPr>
  </w:style>
  <w:style w:type="character" w:customStyle="1" w:styleId="CodeActiveLink">
    <w:name w:val="CodeActiveLink"/>
    <w:rPr>
      <w:rFonts w:ascii="Courier New" w:hAnsi="Courier New"/>
      <w:b/>
      <w:color w:val="800000"/>
      <w:u w:val="single" w:color="800000"/>
    </w:rPr>
  </w:style>
  <w:style w:type="paragraph" w:customStyle="1" w:styleId="ArgDefinitionRHBullet">
    <w:name w:val="ArgDefinitionRHBullet"/>
    <w:basedOn w:val="ArgDefinitionRH"/>
    <w:pPr>
      <w:numPr>
        <w:numId w:val="11"/>
      </w:numPr>
      <w:tabs>
        <w:tab w:val="clear" w:pos="2160"/>
        <w:tab w:val="num" w:pos="907"/>
      </w:tabs>
      <w:ind w:left="907"/>
    </w:pPr>
  </w:style>
  <w:style w:type="table" w:customStyle="1" w:styleId="TableStatusCodes">
    <w:name w:val="TableStatusCodes"/>
    <w:basedOn w:val="TableNormal"/>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pPr>
      <w:tabs>
        <w:tab w:val="center" w:pos="4320"/>
        <w:tab w:val="right" w:pos="8640"/>
      </w:tabs>
    </w:pPr>
  </w:style>
  <w:style w:type="paragraph" w:customStyle="1" w:styleId="DefaultParagraphFontParaChar">
    <w:name w:val="Default Paragraph Font Para Char"/>
    <w:basedOn w:val="Normal"/>
    <w:pPr>
      <w:spacing w:before="0" w:after="160" w:line="240" w:lineRule="exact"/>
      <w:ind w:left="0"/>
    </w:pPr>
    <w:rPr>
      <w:rFonts w:ascii="Verdana" w:hAnsi="Verdana"/>
    </w:rPr>
  </w:style>
  <w:style w:type="character" w:customStyle="1" w:styleId="CodeIBIPrototypeChar">
    <w:name w:val="CodeIBIPrototype Char"/>
    <w:link w:val="CodeIBIPrototype"/>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pPr>
      <w:keepNext/>
      <w:spacing w:before="240" w:after="60" w:line="260" w:lineRule="atLeast"/>
      <w:ind w:left="360"/>
    </w:pPr>
    <w:rPr>
      <w:rFonts w:ascii="Helvetica" w:hAnsi="Helvetica"/>
      <w:b/>
      <w:color w:val="000000"/>
      <w:sz w:val="26"/>
      <w:lang w:val="en-US"/>
    </w:rPr>
  </w:style>
  <w:style w:type="character" w:customStyle="1" w:styleId="CommandHeadingChar">
    <w:name w:val="CommandHeading Char"/>
    <w:link w:val="CommandHeading"/>
    <w:rPr>
      <w:rFonts w:ascii="Helvetica" w:hAnsi="Helvetica"/>
      <w:b/>
      <w:color w:val="000000"/>
      <w:sz w:val="26"/>
      <w:lang w:val="en-US" w:eastAsia="en-US" w:bidi="ar-SA"/>
    </w:rPr>
  </w:style>
  <w:style w:type="character" w:customStyle="1" w:styleId="TableBodyChar">
    <w:name w:val="TableBody Char"/>
    <w:link w:val="TableBody"/>
    <w:rPr>
      <w:rFonts w:ascii="Helvetica" w:hAnsi="Helvetica"/>
      <w:sz w:val="18"/>
      <w:lang w:val="en-US" w:eastAsia="en-US" w:bidi="ar-SA"/>
    </w:rPr>
  </w:style>
  <w:style w:type="character" w:customStyle="1" w:styleId="TableTitleChar">
    <w:name w:val="TableTitle Char"/>
    <w:link w:val="TableTitle"/>
    <w:rPr>
      <w:rFonts w:ascii="Helvetica" w:hAnsi="Helvetica"/>
      <w:b/>
      <w:lang w:val="en-US" w:eastAsia="en-US" w:bidi="ar-SA"/>
    </w:rPr>
  </w:style>
  <w:style w:type="paragraph" w:customStyle="1" w:styleId="Indent2">
    <w:name w:val="Indent2"/>
    <w:basedOn w:val="Normal"/>
    <w:link w:val="Indent2Char"/>
    <w:pPr>
      <w:tabs>
        <w:tab w:val="left" w:pos="2880"/>
      </w:tabs>
      <w:spacing w:before="60" w:after="40"/>
      <w:ind w:left="2880" w:hanging="2333"/>
    </w:pPr>
  </w:style>
  <w:style w:type="character" w:customStyle="1" w:styleId="Indent2Char">
    <w:name w:val="Indent2 Char"/>
    <w:link w:val="Indent2"/>
    <w:rPr>
      <w:rFonts w:ascii="Times" w:hAnsi="Times"/>
      <w:sz w:val="22"/>
      <w:szCs w:val="24"/>
      <w:lang w:val="en-US" w:eastAsia="en-US" w:bidi="ar-SA"/>
    </w:rPr>
  </w:style>
  <w:style w:type="paragraph" w:customStyle="1" w:styleId="Prototype">
    <w:name w:val="Prototype"/>
    <w:basedOn w:val="Normal"/>
    <w:autoRedefine/>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Pr>
      <w:rFonts w:ascii="Times" w:hAnsi="Times"/>
      <w:sz w:val="22"/>
      <w:szCs w:val="24"/>
      <w:lang w:val="en-US" w:eastAsia="en-US" w:bidi="ar-SA"/>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7262173">
    <w:name w:val="SP.7.262173"/>
    <w:basedOn w:val="Normal"/>
    <w:next w:val="Normal"/>
    <w:uiPriority w:val="99"/>
    <w:rsid w:val="00144B91"/>
    <w:pPr>
      <w:autoSpaceDE w:val="0"/>
      <w:autoSpaceDN w:val="0"/>
      <w:adjustRightInd w:val="0"/>
      <w:spacing w:before="0" w:after="0" w:line="240" w:lineRule="auto"/>
      <w:ind w:left="0"/>
    </w:pPr>
    <w:rPr>
      <w:rFonts w:ascii="Times New Roman" w:hAnsi="Times New Roman"/>
    </w:rPr>
  </w:style>
  <w:style w:type="character" w:customStyle="1" w:styleId="SC7139269">
    <w:name w:val="SC.7.139269"/>
    <w:uiPriority w:val="99"/>
    <w:rsid w:val="00144B91"/>
    <w:rPr>
      <w:color w:val="000000"/>
      <w:sz w:val="22"/>
      <w:szCs w:val="22"/>
    </w:rPr>
  </w:style>
  <w:style w:type="paragraph" w:styleId="BodyText">
    <w:name w:val="Body Text"/>
    <w:basedOn w:val="Normal"/>
    <w:link w:val="BodyTextChar"/>
    <w:rsid w:val="005A38D6"/>
    <w:pPr>
      <w:spacing w:before="200" w:after="120" w:line="240" w:lineRule="auto"/>
      <w:ind w:left="0"/>
    </w:pPr>
    <w:rPr>
      <w:rFonts w:ascii="Verdana" w:hAnsi="Verdana"/>
      <w:sz w:val="18"/>
    </w:rPr>
  </w:style>
  <w:style w:type="character" w:customStyle="1" w:styleId="BodyTextChar">
    <w:name w:val="Body Text Char"/>
    <w:link w:val="BodyText"/>
    <w:rsid w:val="005A38D6"/>
    <w:rPr>
      <w:rFonts w:ascii="Verdana" w:hAnsi="Verdana"/>
      <w:sz w:val="18"/>
    </w:rPr>
  </w:style>
  <w:style w:type="paragraph" w:customStyle="1" w:styleId="SP10151583">
    <w:name w:val="SP.10.151583"/>
    <w:basedOn w:val="Normal"/>
    <w:next w:val="Normal"/>
    <w:uiPriority w:val="99"/>
    <w:rsid w:val="00843784"/>
    <w:pPr>
      <w:autoSpaceDE w:val="0"/>
      <w:autoSpaceDN w:val="0"/>
      <w:adjustRightInd w:val="0"/>
      <w:spacing w:before="0" w:after="0" w:line="240" w:lineRule="auto"/>
      <w:ind w:left="0"/>
    </w:pPr>
  </w:style>
  <w:style w:type="character" w:customStyle="1" w:styleId="SC10290829">
    <w:name w:val="SC.10.290829"/>
    <w:uiPriority w:val="99"/>
    <w:rsid w:val="00843784"/>
    <w:rPr>
      <w:b/>
      <w:bCs/>
      <w:color w:val="000000"/>
      <w:sz w:val="28"/>
      <w:szCs w:val="28"/>
    </w:rPr>
  </w:style>
  <w:style w:type="paragraph" w:customStyle="1" w:styleId="SP10151555">
    <w:name w:val="SP.10.151555"/>
    <w:basedOn w:val="Normal"/>
    <w:next w:val="Normal"/>
    <w:uiPriority w:val="99"/>
    <w:rsid w:val="00843784"/>
    <w:pPr>
      <w:autoSpaceDE w:val="0"/>
      <w:autoSpaceDN w:val="0"/>
      <w:adjustRightInd w:val="0"/>
      <w:spacing w:before="0" w:after="0" w:line="240" w:lineRule="auto"/>
      <w:ind w:left="0"/>
    </w:pPr>
  </w:style>
  <w:style w:type="character" w:customStyle="1" w:styleId="SC10290821">
    <w:name w:val="SC.10.290821"/>
    <w:uiPriority w:val="99"/>
    <w:rsid w:val="00843784"/>
    <w:rPr>
      <w:rFonts w:ascii="Times New Roman" w:hAnsi="Times New Roman" w:cs="Times New Roman"/>
      <w:color w:val="000000"/>
      <w:sz w:val="22"/>
      <w:szCs w:val="22"/>
    </w:rPr>
  </w:style>
  <w:style w:type="paragraph" w:customStyle="1" w:styleId="SP982038">
    <w:name w:val="SP.9.82038"/>
    <w:basedOn w:val="Normal"/>
    <w:next w:val="Normal"/>
    <w:uiPriority w:val="99"/>
    <w:rsid w:val="00B427D2"/>
    <w:pPr>
      <w:autoSpaceDE w:val="0"/>
      <w:autoSpaceDN w:val="0"/>
      <w:adjustRightInd w:val="0"/>
      <w:spacing w:before="0" w:after="0" w:line="240" w:lineRule="auto"/>
      <w:ind w:left="0"/>
    </w:pPr>
  </w:style>
  <w:style w:type="paragraph" w:customStyle="1" w:styleId="SP982022">
    <w:name w:val="SP.9.82022"/>
    <w:basedOn w:val="Normal"/>
    <w:next w:val="Normal"/>
    <w:uiPriority w:val="99"/>
    <w:rsid w:val="00B427D2"/>
    <w:pPr>
      <w:autoSpaceDE w:val="0"/>
      <w:autoSpaceDN w:val="0"/>
      <w:adjustRightInd w:val="0"/>
      <w:spacing w:before="0" w:after="0" w:line="240" w:lineRule="auto"/>
      <w:ind w:left="0"/>
    </w:pPr>
  </w:style>
  <w:style w:type="character" w:customStyle="1" w:styleId="SC92553">
    <w:name w:val="SC.9.2553"/>
    <w:uiPriority w:val="99"/>
    <w:rsid w:val="00B427D2"/>
    <w:rPr>
      <w:rFonts w:ascii="Times New Roman" w:hAnsi="Times New Roman" w:cs="Times New Roman"/>
      <w:color w:val="000000"/>
      <w:sz w:val="22"/>
      <w:szCs w:val="22"/>
    </w:rPr>
  </w:style>
  <w:style w:type="paragraph" w:customStyle="1" w:styleId="SP26272308">
    <w:name w:val="SP.26.27230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58">
    <w:name w:val="SP.26.27045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00">
    <w:name w:val="SP.26.270400"/>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character" w:customStyle="1" w:styleId="SC262876">
    <w:name w:val="SC.26.2876"/>
    <w:uiPriority w:val="99"/>
    <w:rsid w:val="00683914"/>
    <w:rPr>
      <w:rFonts w:ascii="Arial" w:hAnsi="Arial" w:cs="Arial"/>
      <w:color w:val="000000"/>
      <w:sz w:val="20"/>
      <w:szCs w:val="20"/>
    </w:rPr>
  </w:style>
  <w:style w:type="paragraph" w:customStyle="1" w:styleId="SP26300980">
    <w:name w:val="SP.26.30098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130">
    <w:name w:val="SP.26.29913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072">
    <w:name w:val="SP.26.299072"/>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styleId="ListParagraph">
    <w:name w:val="List Paragraph"/>
    <w:basedOn w:val="Normal"/>
    <w:uiPriority w:val="34"/>
    <w:qFormat/>
    <w:rsid w:val="00512A45"/>
    <w:pPr>
      <w:spacing w:before="0" w:after="0" w:line="240" w:lineRule="auto"/>
      <w:ind w:left="720"/>
    </w:pPr>
    <w:rPr>
      <w:rFonts w:ascii="Calibri" w:eastAsia="Calibri" w:hAnsi="Calibri" w:cs="Calibri"/>
      <w:szCs w:val="22"/>
    </w:rPr>
  </w:style>
  <w:style w:type="paragraph" w:customStyle="1" w:styleId="SP9188534">
    <w:name w:val="SP.9.188534"/>
    <w:basedOn w:val="Normal"/>
    <w:next w:val="Normal"/>
    <w:uiPriority w:val="99"/>
    <w:rsid w:val="007213E1"/>
    <w:pPr>
      <w:autoSpaceDE w:val="0"/>
      <w:autoSpaceDN w:val="0"/>
      <w:adjustRightInd w:val="0"/>
      <w:spacing w:before="0" w:after="0" w:line="240" w:lineRule="auto"/>
      <w:ind w:left="0"/>
    </w:pPr>
  </w:style>
  <w:style w:type="paragraph" w:customStyle="1" w:styleId="SP9188518">
    <w:name w:val="SP.9.188518"/>
    <w:basedOn w:val="Normal"/>
    <w:next w:val="Normal"/>
    <w:uiPriority w:val="99"/>
    <w:rsid w:val="007213E1"/>
    <w:pPr>
      <w:autoSpaceDE w:val="0"/>
      <w:autoSpaceDN w:val="0"/>
      <w:adjustRightInd w:val="0"/>
      <w:spacing w:before="0" w:after="0" w:line="240" w:lineRule="auto"/>
      <w:ind w:left="0"/>
    </w:pPr>
  </w:style>
  <w:style w:type="paragraph" w:customStyle="1" w:styleId="SP6262281">
    <w:name w:val="SP.6.262281"/>
    <w:basedOn w:val="Normal"/>
    <w:next w:val="Normal"/>
    <w:uiPriority w:val="99"/>
    <w:rsid w:val="009914EB"/>
    <w:pPr>
      <w:autoSpaceDE w:val="0"/>
      <w:autoSpaceDN w:val="0"/>
      <w:adjustRightInd w:val="0"/>
      <w:spacing w:before="0" w:after="0" w:line="240" w:lineRule="auto"/>
      <w:ind w:left="0"/>
    </w:pPr>
    <w:rPr>
      <w:rFonts w:ascii="Courier New" w:hAnsi="Courier New" w:cs="Courier New"/>
      <w:lang w:eastAsia="zh-CN"/>
    </w:rPr>
  </w:style>
  <w:style w:type="character" w:customStyle="1" w:styleId="SC62609">
    <w:name w:val="SC.6.2609"/>
    <w:uiPriority w:val="99"/>
    <w:rsid w:val="009914EB"/>
    <w:rPr>
      <w:b/>
      <w:bCs/>
      <w:color w:val="000000"/>
      <w:sz w:val="22"/>
      <w:szCs w:val="22"/>
    </w:rPr>
  </w:style>
  <w:style w:type="paragraph" w:customStyle="1" w:styleId="SP6262274">
    <w:name w:val="SP.6.262274"/>
    <w:basedOn w:val="Normal"/>
    <w:next w:val="Normal"/>
    <w:uiPriority w:val="99"/>
    <w:rsid w:val="008D1DD8"/>
    <w:pPr>
      <w:autoSpaceDE w:val="0"/>
      <w:autoSpaceDN w:val="0"/>
      <w:adjustRightInd w:val="0"/>
      <w:spacing w:before="0" w:after="0" w:line="240" w:lineRule="auto"/>
      <w:ind w:left="0"/>
    </w:pPr>
    <w:rPr>
      <w:lang w:eastAsia="zh-CN"/>
    </w:rPr>
  </w:style>
  <w:style w:type="paragraph" w:customStyle="1" w:styleId="SP7139377">
    <w:name w:val="SP.7.139377"/>
    <w:basedOn w:val="Normal"/>
    <w:next w:val="Normal"/>
    <w:uiPriority w:val="99"/>
    <w:rsid w:val="007003A7"/>
    <w:pPr>
      <w:autoSpaceDE w:val="0"/>
      <w:autoSpaceDN w:val="0"/>
      <w:adjustRightInd w:val="0"/>
      <w:spacing w:before="0" w:after="0" w:line="240" w:lineRule="auto"/>
      <w:ind w:left="0"/>
    </w:pPr>
    <w:rPr>
      <w:lang w:eastAsia="zh-CN"/>
    </w:rPr>
  </w:style>
  <w:style w:type="character" w:customStyle="1" w:styleId="SC72539">
    <w:name w:val="SC.7.2539"/>
    <w:uiPriority w:val="99"/>
    <w:rsid w:val="007003A7"/>
    <w:rPr>
      <w:rFonts w:ascii="Times New Roman" w:hAnsi="Times New Roman" w:cs="Times New Roman"/>
      <w:color w:val="000000"/>
      <w:sz w:val="22"/>
      <w:szCs w:val="22"/>
    </w:rPr>
  </w:style>
  <w:style w:type="paragraph" w:customStyle="1" w:styleId="SP13135232">
    <w:name w:val="SP.13.135232"/>
    <w:basedOn w:val="Normal"/>
    <w:next w:val="Normal"/>
    <w:uiPriority w:val="99"/>
    <w:rsid w:val="0027273A"/>
    <w:pPr>
      <w:autoSpaceDE w:val="0"/>
      <w:autoSpaceDN w:val="0"/>
      <w:adjustRightInd w:val="0"/>
      <w:spacing w:before="0" w:after="0" w:line="240" w:lineRule="auto"/>
      <w:ind w:left="0"/>
    </w:pPr>
    <w:rPr>
      <w:lang w:eastAsia="zh-CN"/>
    </w:rPr>
  </w:style>
  <w:style w:type="character" w:customStyle="1" w:styleId="SC132537">
    <w:name w:val="SC.13.2537"/>
    <w:uiPriority w:val="99"/>
    <w:rsid w:val="0027273A"/>
    <w:rPr>
      <w:rFonts w:ascii="Times New Roman" w:hAnsi="Times New Roman" w:cs="Times New Roman"/>
      <w:color w:val="000000"/>
      <w:sz w:val="22"/>
      <w:szCs w:val="22"/>
    </w:rPr>
  </w:style>
  <w:style w:type="paragraph" w:customStyle="1" w:styleId="SP13135221">
    <w:name w:val="SP.13.135221"/>
    <w:basedOn w:val="Normal"/>
    <w:next w:val="Normal"/>
    <w:uiPriority w:val="99"/>
    <w:rsid w:val="0027273A"/>
    <w:pPr>
      <w:autoSpaceDE w:val="0"/>
      <w:autoSpaceDN w:val="0"/>
      <w:adjustRightInd w:val="0"/>
      <w:spacing w:before="0" w:after="0" w:line="240" w:lineRule="auto"/>
      <w:ind w:left="0"/>
    </w:pPr>
    <w:rPr>
      <w:lang w:eastAsia="zh-CN"/>
    </w:rPr>
  </w:style>
  <w:style w:type="paragraph" w:customStyle="1" w:styleId="SP12266351">
    <w:name w:val="SP.12.266351"/>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paragraph" w:customStyle="1" w:styleId="SP12266344">
    <w:name w:val="SP.12.266344"/>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character" w:customStyle="1" w:styleId="SC122538">
    <w:name w:val="SC.12.2538"/>
    <w:uiPriority w:val="99"/>
    <w:rsid w:val="006A0122"/>
    <w:rPr>
      <w:color w:val="000000"/>
      <w:sz w:val="22"/>
      <w:szCs w:val="22"/>
    </w:rPr>
  </w:style>
  <w:style w:type="paragraph" w:customStyle="1" w:styleId="SP10225390">
    <w:name w:val="SP.10.225390"/>
    <w:basedOn w:val="Normal"/>
    <w:next w:val="Normal"/>
    <w:uiPriority w:val="99"/>
    <w:rsid w:val="00280ECE"/>
    <w:pPr>
      <w:autoSpaceDE w:val="0"/>
      <w:autoSpaceDN w:val="0"/>
      <w:adjustRightInd w:val="0"/>
      <w:spacing w:before="0" w:after="0" w:line="240" w:lineRule="auto"/>
      <w:ind w:left="0"/>
    </w:pPr>
    <w:rPr>
      <w:lang w:eastAsia="zh-CN"/>
    </w:rPr>
  </w:style>
  <w:style w:type="paragraph" w:customStyle="1" w:styleId="SP10225383">
    <w:name w:val="SP.10.225383"/>
    <w:basedOn w:val="Normal"/>
    <w:next w:val="Normal"/>
    <w:uiPriority w:val="99"/>
    <w:rsid w:val="00280ECE"/>
    <w:pPr>
      <w:autoSpaceDE w:val="0"/>
      <w:autoSpaceDN w:val="0"/>
      <w:adjustRightInd w:val="0"/>
      <w:spacing w:before="0" w:after="0" w:line="240" w:lineRule="auto"/>
      <w:ind w:left="0"/>
    </w:pPr>
    <w:rPr>
      <w:lang w:eastAsia="zh-CN"/>
    </w:rPr>
  </w:style>
  <w:style w:type="character" w:customStyle="1" w:styleId="SC102564">
    <w:name w:val="SC.10.2564"/>
    <w:uiPriority w:val="99"/>
    <w:rsid w:val="00280ECE"/>
    <w:rPr>
      <w:rFonts w:ascii="Times New Roman" w:hAnsi="Times New Roman" w:cs="Times New Roman"/>
      <w:color w:val="000000"/>
      <w:sz w:val="22"/>
      <w:szCs w:val="22"/>
    </w:rPr>
  </w:style>
  <w:style w:type="paragraph" w:customStyle="1" w:styleId="SP994326">
    <w:name w:val="SP.9.94326"/>
    <w:basedOn w:val="Normal"/>
    <w:next w:val="Normal"/>
    <w:uiPriority w:val="99"/>
    <w:rsid w:val="000E4169"/>
    <w:pPr>
      <w:autoSpaceDE w:val="0"/>
      <w:autoSpaceDN w:val="0"/>
      <w:adjustRightInd w:val="0"/>
      <w:spacing w:before="0" w:after="0" w:line="240" w:lineRule="auto"/>
      <w:ind w:left="0"/>
    </w:pPr>
    <w:rPr>
      <w:rFonts w:ascii="Times New Roman" w:hAnsi="Times New Roman"/>
      <w:lang w:eastAsia="zh-CN"/>
    </w:rPr>
  </w:style>
  <w:style w:type="paragraph" w:styleId="Revision">
    <w:name w:val="Revision"/>
    <w:hidden/>
    <w:uiPriority w:val="71"/>
    <w:semiHidden/>
    <w:rsid w:val="002B0728"/>
    <w:rPr>
      <w:rFonts w:ascii="Arial" w:hAnsi="Arial" w:cs="Arial"/>
      <w:lang w:val="en-US"/>
    </w:rPr>
  </w:style>
  <w:style w:type="paragraph" w:styleId="PlainText">
    <w:name w:val="Plain Text"/>
    <w:basedOn w:val="Normal"/>
    <w:link w:val="PlainTextChar"/>
    <w:uiPriority w:val="99"/>
    <w:semiHidden/>
    <w:unhideWhenUsed/>
    <w:rsid w:val="00C0008A"/>
    <w:pPr>
      <w:spacing w:before="0" w:after="0" w:line="240" w:lineRule="auto"/>
      <w:ind w:left="0"/>
    </w:pPr>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C0008A"/>
    <w:rPr>
      <w:rFonts w:ascii="Calibri" w:eastAsiaTheme="minorHAnsi" w:hAnsi="Calibri" w:cs="Consolas"/>
      <w:sz w:val="22"/>
      <w:szCs w:val="21"/>
      <w:lang w:val="en-US"/>
    </w:rPr>
  </w:style>
  <w:style w:type="character" w:customStyle="1" w:styleId="UnresolvedMention1">
    <w:name w:val="Unresolved Mention1"/>
    <w:basedOn w:val="DefaultParagraphFont"/>
    <w:uiPriority w:val="99"/>
    <w:semiHidden/>
    <w:unhideWhenUsed/>
    <w:rsid w:val="00C27E6B"/>
    <w:rPr>
      <w:color w:val="605E5C"/>
      <w:shd w:val="clear" w:color="auto" w:fill="E1DFDD"/>
    </w:rPr>
  </w:style>
  <w:style w:type="character" w:customStyle="1" w:styleId="fontstyle01">
    <w:name w:val="fontstyle01"/>
    <w:basedOn w:val="DefaultParagraphFont"/>
    <w:rsid w:val="005703C4"/>
    <w:rPr>
      <w:rFonts w:ascii="Arial-ItalicMT" w:hAnsi="Arial-ItalicMT" w:hint="default"/>
      <w:b w:val="0"/>
      <w:bCs w:val="0"/>
      <w:i/>
      <w:iCs/>
      <w:color w:val="000000"/>
      <w:sz w:val="20"/>
      <w:szCs w:val="20"/>
    </w:rPr>
  </w:style>
  <w:style w:type="character" w:customStyle="1" w:styleId="fontstyle11">
    <w:name w:val="fontstyle11"/>
    <w:basedOn w:val="DefaultParagraphFont"/>
    <w:rsid w:val="008905EF"/>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8905EF"/>
    <w:rPr>
      <w:rFonts w:ascii="CourierNewPS-BoldMT" w:hAnsi="CourierNewPS-BoldMT" w:hint="default"/>
      <w:b/>
      <w:bCs/>
      <w:i w:val="0"/>
      <w:iCs w:val="0"/>
      <w:color w:val="800000"/>
      <w:sz w:val="22"/>
      <w:szCs w:val="22"/>
    </w:rPr>
  </w:style>
  <w:style w:type="character" w:customStyle="1" w:styleId="fontstyle41">
    <w:name w:val="fontstyle41"/>
    <w:basedOn w:val="DefaultParagraphFont"/>
    <w:rsid w:val="008905EF"/>
    <w:rPr>
      <w:rFonts w:ascii="CourierNewPS-ItalicMT" w:hAnsi="CourierNewPS-ItalicMT" w:hint="default"/>
      <w:b w:val="0"/>
      <w:bCs w:val="0"/>
      <w:i/>
      <w:iCs/>
      <w:color w:val="800000"/>
      <w:sz w:val="22"/>
      <w:szCs w:val="22"/>
    </w:rPr>
  </w:style>
  <w:style w:type="character" w:customStyle="1" w:styleId="fontstyle21">
    <w:name w:val="fontstyle21"/>
    <w:basedOn w:val="DefaultParagraphFont"/>
    <w:rsid w:val="00F064F9"/>
    <w:rPr>
      <w:rFonts w:ascii="TimesNewRomanPSMT" w:hAnsi="TimesNewRomanPSMT" w:hint="default"/>
      <w:b w:val="0"/>
      <w:bCs w:val="0"/>
      <w:i w:val="0"/>
      <w:iCs w:val="0"/>
      <w:color w:val="000000"/>
      <w:sz w:val="22"/>
      <w:szCs w:val="22"/>
    </w:rPr>
  </w:style>
  <w:style w:type="paragraph" w:customStyle="1" w:styleId="SP1665688">
    <w:name w:val="SP.16.65688"/>
    <w:basedOn w:val="Normal"/>
    <w:uiPriority w:val="99"/>
    <w:rsid w:val="005F3C4C"/>
    <w:pPr>
      <w:autoSpaceDE w:val="0"/>
      <w:autoSpaceDN w:val="0"/>
      <w:spacing w:before="0" w:after="0" w:line="240" w:lineRule="auto"/>
      <w:ind w:left="0"/>
    </w:pPr>
    <w:rPr>
      <w:rFonts w:eastAsiaTheme="minorHAnsi"/>
    </w:rPr>
  </w:style>
  <w:style w:type="paragraph" w:customStyle="1" w:styleId="SP1665659">
    <w:name w:val="SP.16.65659"/>
    <w:basedOn w:val="Normal"/>
    <w:uiPriority w:val="99"/>
    <w:rsid w:val="005F3C4C"/>
    <w:pPr>
      <w:autoSpaceDE w:val="0"/>
      <w:autoSpaceDN w:val="0"/>
      <w:spacing w:before="0" w:after="0" w:line="240" w:lineRule="auto"/>
      <w:ind w:left="0"/>
    </w:pPr>
    <w:rPr>
      <w:rFonts w:eastAsiaTheme="minorHAnsi"/>
    </w:rPr>
  </w:style>
  <w:style w:type="paragraph" w:customStyle="1" w:styleId="SP1665654">
    <w:name w:val="SP.16.65654"/>
    <w:basedOn w:val="Normal"/>
    <w:uiPriority w:val="99"/>
    <w:rsid w:val="005F3C4C"/>
    <w:pPr>
      <w:autoSpaceDE w:val="0"/>
      <w:autoSpaceDN w:val="0"/>
      <w:spacing w:before="0" w:after="0" w:line="240" w:lineRule="auto"/>
      <w:ind w:left="0"/>
    </w:pPr>
    <w:rPr>
      <w:rFonts w:eastAsiaTheme="minorHAnsi"/>
    </w:rPr>
  </w:style>
  <w:style w:type="paragraph" w:customStyle="1" w:styleId="SP1665653">
    <w:name w:val="SP.16.65653"/>
    <w:basedOn w:val="Normal"/>
    <w:uiPriority w:val="99"/>
    <w:rsid w:val="005F3C4C"/>
    <w:pPr>
      <w:autoSpaceDE w:val="0"/>
      <w:autoSpaceDN w:val="0"/>
      <w:spacing w:before="0" w:after="0" w:line="240" w:lineRule="auto"/>
      <w:ind w:left="0"/>
    </w:pPr>
    <w:rPr>
      <w:rFonts w:eastAsiaTheme="minorHAnsi"/>
    </w:rPr>
  </w:style>
  <w:style w:type="character" w:customStyle="1" w:styleId="SC162536">
    <w:name w:val="SC.16.2536"/>
    <w:basedOn w:val="DefaultParagraphFont"/>
    <w:uiPriority w:val="99"/>
    <w:rsid w:val="005F3C4C"/>
    <w:rPr>
      <w:b/>
      <w:bCs/>
      <w:color w:val="000000"/>
    </w:rPr>
  </w:style>
  <w:style w:type="character" w:customStyle="1" w:styleId="SC162503">
    <w:name w:val="SC.16.2503"/>
    <w:basedOn w:val="DefaultParagraphFont"/>
    <w:uiPriority w:val="99"/>
    <w:rsid w:val="005F3C4C"/>
    <w:rPr>
      <w:rFonts w:ascii="Courier New" w:hAnsi="Courier New" w:cs="Courier New" w:hint="default"/>
      <w:i/>
      <w:iCs/>
      <w:color w:val="000000"/>
    </w:rPr>
  </w:style>
  <w:style w:type="character" w:customStyle="1" w:styleId="SC1625011">
    <w:name w:val="SC.16.2501_1"/>
    <w:basedOn w:val="DefaultParagraphFont"/>
    <w:uiPriority w:val="99"/>
    <w:rsid w:val="005F3C4C"/>
    <w:rPr>
      <w:rFonts w:ascii="Consolas" w:hAnsi="Consolas" w:hint="default"/>
      <w:b/>
      <w:bCs/>
      <w:color w:val="000000"/>
    </w:rPr>
  </w:style>
  <w:style w:type="paragraph" w:customStyle="1" w:styleId="SP1665664">
    <w:name w:val="SP.16.65664"/>
    <w:basedOn w:val="Normal"/>
    <w:next w:val="Normal"/>
    <w:uiPriority w:val="99"/>
    <w:rsid w:val="006B4F54"/>
    <w:pPr>
      <w:autoSpaceDE w:val="0"/>
      <w:autoSpaceDN w:val="0"/>
      <w:adjustRightInd w:val="0"/>
      <w:spacing w:before="0" w:after="0" w:line="240" w:lineRule="auto"/>
      <w:ind w:left="0"/>
    </w:pPr>
  </w:style>
  <w:style w:type="character" w:customStyle="1" w:styleId="SC1625181">
    <w:name w:val="SC.16.2518_1"/>
    <w:uiPriority w:val="99"/>
    <w:rsid w:val="006B4F54"/>
    <w:rPr>
      <w:b/>
      <w:bCs/>
      <w:color w:val="000000"/>
      <w:sz w:val="28"/>
      <w:szCs w:val="28"/>
    </w:rPr>
  </w:style>
  <w:style w:type="paragraph" w:customStyle="1" w:styleId="SP1665655">
    <w:name w:val="SP.16.65655"/>
    <w:basedOn w:val="Normal"/>
    <w:next w:val="Normal"/>
    <w:uiPriority w:val="99"/>
    <w:rsid w:val="006B4F54"/>
    <w:pPr>
      <w:autoSpaceDE w:val="0"/>
      <w:autoSpaceDN w:val="0"/>
      <w:adjustRightInd w:val="0"/>
      <w:spacing w:before="0" w:after="0" w:line="240" w:lineRule="auto"/>
      <w:ind w:left="0"/>
    </w:pPr>
  </w:style>
  <w:style w:type="character" w:styleId="UnresolvedMention">
    <w:name w:val="Unresolved Mention"/>
    <w:basedOn w:val="DefaultParagraphFont"/>
    <w:uiPriority w:val="99"/>
    <w:semiHidden/>
    <w:unhideWhenUsed/>
    <w:rsid w:val="00AD4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40135845">
      <w:bodyDiv w:val="1"/>
      <w:marLeft w:val="0"/>
      <w:marRight w:val="0"/>
      <w:marTop w:val="0"/>
      <w:marBottom w:val="0"/>
      <w:divBdr>
        <w:top w:val="none" w:sz="0" w:space="0" w:color="auto"/>
        <w:left w:val="none" w:sz="0" w:space="0" w:color="auto"/>
        <w:bottom w:val="none" w:sz="0" w:space="0" w:color="auto"/>
        <w:right w:val="none" w:sz="0" w:space="0" w:color="auto"/>
      </w:divBdr>
    </w:div>
    <w:div w:id="42798994">
      <w:bodyDiv w:val="1"/>
      <w:marLeft w:val="0"/>
      <w:marRight w:val="0"/>
      <w:marTop w:val="0"/>
      <w:marBottom w:val="0"/>
      <w:divBdr>
        <w:top w:val="none" w:sz="0" w:space="0" w:color="auto"/>
        <w:left w:val="none" w:sz="0" w:space="0" w:color="auto"/>
        <w:bottom w:val="none" w:sz="0" w:space="0" w:color="auto"/>
        <w:right w:val="none" w:sz="0" w:space="0" w:color="auto"/>
      </w:divBdr>
    </w:div>
    <w:div w:id="105779964">
      <w:bodyDiv w:val="1"/>
      <w:marLeft w:val="0"/>
      <w:marRight w:val="0"/>
      <w:marTop w:val="0"/>
      <w:marBottom w:val="0"/>
      <w:divBdr>
        <w:top w:val="none" w:sz="0" w:space="0" w:color="auto"/>
        <w:left w:val="none" w:sz="0" w:space="0" w:color="auto"/>
        <w:bottom w:val="none" w:sz="0" w:space="0" w:color="auto"/>
        <w:right w:val="none" w:sz="0" w:space="0" w:color="auto"/>
      </w:divBdr>
      <w:divsChild>
        <w:div w:id="132187100">
          <w:marLeft w:val="1080"/>
          <w:marRight w:val="0"/>
          <w:marTop w:val="100"/>
          <w:marBottom w:val="0"/>
          <w:divBdr>
            <w:top w:val="none" w:sz="0" w:space="0" w:color="auto"/>
            <w:left w:val="none" w:sz="0" w:space="0" w:color="auto"/>
            <w:bottom w:val="none" w:sz="0" w:space="0" w:color="auto"/>
            <w:right w:val="none" w:sz="0" w:space="0" w:color="auto"/>
          </w:divBdr>
        </w:div>
      </w:divsChild>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40017425">
      <w:bodyDiv w:val="1"/>
      <w:marLeft w:val="0"/>
      <w:marRight w:val="0"/>
      <w:marTop w:val="0"/>
      <w:marBottom w:val="0"/>
      <w:divBdr>
        <w:top w:val="none" w:sz="0" w:space="0" w:color="auto"/>
        <w:left w:val="none" w:sz="0" w:space="0" w:color="auto"/>
        <w:bottom w:val="none" w:sz="0" w:space="0" w:color="auto"/>
        <w:right w:val="none" w:sz="0" w:space="0" w:color="auto"/>
      </w:divBdr>
      <w:divsChild>
        <w:div w:id="1256671069">
          <w:marLeft w:val="274"/>
          <w:marRight w:val="0"/>
          <w:marTop w:val="0"/>
          <w:marBottom w:val="60"/>
          <w:divBdr>
            <w:top w:val="none" w:sz="0" w:space="0" w:color="auto"/>
            <w:left w:val="none" w:sz="0" w:space="0" w:color="auto"/>
            <w:bottom w:val="none" w:sz="0" w:space="0" w:color="auto"/>
            <w:right w:val="none" w:sz="0" w:space="0" w:color="auto"/>
          </w:divBdr>
        </w:div>
        <w:div w:id="1867014528">
          <w:marLeft w:val="274"/>
          <w:marRight w:val="0"/>
          <w:marTop w:val="0"/>
          <w:marBottom w:val="60"/>
          <w:divBdr>
            <w:top w:val="none" w:sz="0" w:space="0" w:color="auto"/>
            <w:left w:val="none" w:sz="0" w:space="0" w:color="auto"/>
            <w:bottom w:val="none" w:sz="0" w:space="0" w:color="auto"/>
            <w:right w:val="none" w:sz="0" w:space="0" w:color="auto"/>
          </w:divBdr>
        </w:div>
      </w:divsChild>
    </w:div>
    <w:div w:id="542714700">
      <w:bodyDiv w:val="1"/>
      <w:marLeft w:val="0"/>
      <w:marRight w:val="0"/>
      <w:marTop w:val="0"/>
      <w:marBottom w:val="0"/>
      <w:divBdr>
        <w:top w:val="none" w:sz="0" w:space="0" w:color="auto"/>
        <w:left w:val="none" w:sz="0" w:space="0" w:color="auto"/>
        <w:bottom w:val="none" w:sz="0" w:space="0" w:color="auto"/>
        <w:right w:val="none" w:sz="0" w:space="0" w:color="auto"/>
      </w:divBdr>
    </w:div>
    <w:div w:id="591625306">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77346697">
      <w:bodyDiv w:val="1"/>
      <w:marLeft w:val="0"/>
      <w:marRight w:val="0"/>
      <w:marTop w:val="0"/>
      <w:marBottom w:val="0"/>
      <w:divBdr>
        <w:top w:val="none" w:sz="0" w:space="0" w:color="auto"/>
        <w:left w:val="none" w:sz="0" w:space="0" w:color="auto"/>
        <w:bottom w:val="none" w:sz="0" w:space="0" w:color="auto"/>
        <w:right w:val="none" w:sz="0" w:space="0" w:color="auto"/>
      </w:divBdr>
      <w:divsChild>
        <w:div w:id="1717974124">
          <w:marLeft w:val="0"/>
          <w:marRight w:val="0"/>
          <w:marTop w:val="0"/>
          <w:marBottom w:val="0"/>
          <w:divBdr>
            <w:top w:val="none" w:sz="0" w:space="0" w:color="auto"/>
            <w:left w:val="none" w:sz="0" w:space="0" w:color="auto"/>
            <w:bottom w:val="none" w:sz="0" w:space="0" w:color="auto"/>
            <w:right w:val="none" w:sz="0" w:space="0" w:color="auto"/>
          </w:divBdr>
        </w:div>
      </w:divsChild>
    </w:div>
    <w:div w:id="750737276">
      <w:bodyDiv w:val="1"/>
      <w:marLeft w:val="0"/>
      <w:marRight w:val="0"/>
      <w:marTop w:val="0"/>
      <w:marBottom w:val="0"/>
      <w:divBdr>
        <w:top w:val="none" w:sz="0" w:space="0" w:color="auto"/>
        <w:left w:val="none" w:sz="0" w:space="0" w:color="auto"/>
        <w:bottom w:val="none" w:sz="0" w:space="0" w:color="auto"/>
        <w:right w:val="none" w:sz="0" w:space="0" w:color="auto"/>
      </w:divBdr>
    </w:div>
    <w:div w:id="836190439">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915282653">
      <w:bodyDiv w:val="1"/>
      <w:marLeft w:val="0"/>
      <w:marRight w:val="0"/>
      <w:marTop w:val="0"/>
      <w:marBottom w:val="0"/>
      <w:divBdr>
        <w:top w:val="none" w:sz="0" w:space="0" w:color="auto"/>
        <w:left w:val="none" w:sz="0" w:space="0" w:color="auto"/>
        <w:bottom w:val="none" w:sz="0" w:space="0" w:color="auto"/>
        <w:right w:val="none" w:sz="0" w:space="0" w:color="auto"/>
      </w:divBdr>
    </w:div>
    <w:div w:id="1012075342">
      <w:bodyDiv w:val="1"/>
      <w:marLeft w:val="0"/>
      <w:marRight w:val="0"/>
      <w:marTop w:val="0"/>
      <w:marBottom w:val="0"/>
      <w:divBdr>
        <w:top w:val="none" w:sz="0" w:space="0" w:color="auto"/>
        <w:left w:val="none" w:sz="0" w:space="0" w:color="auto"/>
        <w:bottom w:val="none" w:sz="0" w:space="0" w:color="auto"/>
        <w:right w:val="none" w:sz="0" w:space="0" w:color="auto"/>
      </w:divBdr>
    </w:div>
    <w:div w:id="1017580458">
      <w:bodyDiv w:val="1"/>
      <w:marLeft w:val="0"/>
      <w:marRight w:val="0"/>
      <w:marTop w:val="0"/>
      <w:marBottom w:val="0"/>
      <w:divBdr>
        <w:top w:val="none" w:sz="0" w:space="0" w:color="auto"/>
        <w:left w:val="none" w:sz="0" w:space="0" w:color="auto"/>
        <w:bottom w:val="none" w:sz="0" w:space="0" w:color="auto"/>
        <w:right w:val="none" w:sz="0" w:space="0" w:color="auto"/>
      </w:divBdr>
      <w:divsChild>
        <w:div w:id="712660836">
          <w:marLeft w:val="1080"/>
          <w:marRight w:val="0"/>
          <w:marTop w:val="100"/>
          <w:marBottom w:val="0"/>
          <w:divBdr>
            <w:top w:val="none" w:sz="0" w:space="0" w:color="auto"/>
            <w:left w:val="none" w:sz="0" w:space="0" w:color="auto"/>
            <w:bottom w:val="none" w:sz="0" w:space="0" w:color="auto"/>
            <w:right w:val="none" w:sz="0" w:space="0" w:color="auto"/>
          </w:divBdr>
        </w:div>
      </w:divsChild>
    </w:div>
    <w:div w:id="1079786983">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295330997">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7677">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510558717">
      <w:bodyDiv w:val="1"/>
      <w:marLeft w:val="0"/>
      <w:marRight w:val="0"/>
      <w:marTop w:val="0"/>
      <w:marBottom w:val="0"/>
      <w:divBdr>
        <w:top w:val="none" w:sz="0" w:space="0" w:color="auto"/>
        <w:left w:val="none" w:sz="0" w:space="0" w:color="auto"/>
        <w:bottom w:val="none" w:sz="0" w:space="0" w:color="auto"/>
        <w:right w:val="none" w:sz="0" w:space="0" w:color="auto"/>
      </w:divBdr>
    </w:div>
    <w:div w:id="1510752956">
      <w:bodyDiv w:val="1"/>
      <w:marLeft w:val="0"/>
      <w:marRight w:val="0"/>
      <w:marTop w:val="0"/>
      <w:marBottom w:val="0"/>
      <w:divBdr>
        <w:top w:val="none" w:sz="0" w:space="0" w:color="auto"/>
        <w:left w:val="none" w:sz="0" w:space="0" w:color="auto"/>
        <w:bottom w:val="none" w:sz="0" w:space="0" w:color="auto"/>
        <w:right w:val="none" w:sz="0" w:space="0" w:color="auto"/>
      </w:divBdr>
      <w:divsChild>
        <w:div w:id="1276861412">
          <w:marLeft w:val="0"/>
          <w:marRight w:val="0"/>
          <w:marTop w:val="0"/>
          <w:marBottom w:val="0"/>
          <w:divBdr>
            <w:top w:val="none" w:sz="0" w:space="0" w:color="auto"/>
            <w:left w:val="none" w:sz="0" w:space="0" w:color="auto"/>
            <w:bottom w:val="none" w:sz="0" w:space="0" w:color="auto"/>
            <w:right w:val="none" w:sz="0" w:space="0" w:color="auto"/>
          </w:divBdr>
          <w:divsChild>
            <w:div w:id="976497329">
              <w:marLeft w:val="0"/>
              <w:marRight w:val="0"/>
              <w:marTop w:val="0"/>
              <w:marBottom w:val="0"/>
              <w:divBdr>
                <w:top w:val="none" w:sz="0" w:space="0" w:color="auto"/>
                <w:left w:val="none" w:sz="0" w:space="0" w:color="auto"/>
                <w:bottom w:val="none" w:sz="0" w:space="0" w:color="auto"/>
                <w:right w:val="none" w:sz="0" w:space="0" w:color="auto"/>
              </w:divBdr>
              <w:divsChild>
                <w:div w:id="8435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821312349">
      <w:bodyDiv w:val="1"/>
      <w:marLeft w:val="0"/>
      <w:marRight w:val="0"/>
      <w:marTop w:val="0"/>
      <w:marBottom w:val="0"/>
      <w:divBdr>
        <w:top w:val="none" w:sz="0" w:space="0" w:color="auto"/>
        <w:left w:val="none" w:sz="0" w:space="0" w:color="auto"/>
        <w:bottom w:val="none" w:sz="0" w:space="0" w:color="auto"/>
        <w:right w:val="none" w:sz="0" w:space="0" w:color="auto"/>
      </w:divBdr>
    </w:div>
    <w:div w:id="1850874942">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uefi.org/sites/default/files/resources/PI_Spec_1_7_final_Jan_2019.pdf" TargetMode="External"/><Relationship Id="rId13" Type="http://schemas.openxmlformats.org/officeDocument/2006/relationships/hyperlink" Target="https://github.com/tianocore/edk2-staging/commit/7b44b9b7d551ec4ffc9f4b2c2029eb36f99b1753"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ianocore/edk2-staging/tree/UEFI_PCI_ENHANCE-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ugzilla.tianocore.org/show_bug.cgi?id=2313"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gzilla.tianocore.org/show_bug.cgi?id=1954" TargetMode="External"/><Relationship Id="rId5" Type="http://schemas.openxmlformats.org/officeDocument/2006/relationships/webSettings" Target="webSettings.xml"/><Relationship Id="rId15" Type="http://schemas.openxmlformats.org/officeDocument/2006/relationships/hyperlink" Target="https://bugzilla.tianocore.org/show_bug.cgi?id=2194" TargetMode="External"/><Relationship Id="rId10" Type="http://schemas.openxmlformats.org/officeDocument/2006/relationships/hyperlink" Target="https://members.pcisig.com/wg/PCI-SIG/document/10912?downloadRevision=activ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efi.org/sites/default/files/resources/UEFI_Spec_2_8_final.pdf" TargetMode="External"/><Relationship Id="rId14" Type="http://schemas.openxmlformats.org/officeDocument/2006/relationships/hyperlink" Target="https://github.com/tianocore/edk2-staging/commit/144d2d3d0a4306266de12a521d617c2cf975bec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6142E-2CAE-4F88-8CA6-CAF2FF34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UEFI_template.dot</Template>
  <TotalTime>17714</TotalTime>
  <Pages>13</Pages>
  <Words>3531</Words>
  <Characters>21622</Characters>
  <Application>Microsoft Office Word</Application>
  <DocSecurity>0</DocSecurity>
  <Lines>456</Lines>
  <Paragraphs>242</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25038</CharactersWithSpaces>
  <SharedDoc>false</SharedDoc>
  <HLinks>
    <vt:vector size="24" baseType="variant">
      <vt:variant>
        <vt:i4>8323087</vt:i4>
      </vt:variant>
      <vt:variant>
        <vt:i4>9</vt:i4>
      </vt:variant>
      <vt:variant>
        <vt:i4>0</vt:i4>
      </vt:variant>
      <vt:variant>
        <vt:i4>5</vt:i4>
      </vt:variant>
      <vt:variant>
        <vt:lpwstr>https://mantis.uefi.org/mantis/view.php?id=1414</vt:lpwstr>
      </vt:variant>
      <vt:variant>
        <vt:lpwstr/>
      </vt:variant>
      <vt:variant>
        <vt:i4>7798797</vt:i4>
      </vt:variant>
      <vt:variant>
        <vt:i4>6</vt:i4>
      </vt:variant>
      <vt:variant>
        <vt:i4>0</vt:i4>
      </vt:variant>
      <vt:variant>
        <vt:i4>5</vt:i4>
      </vt:variant>
      <vt:variant>
        <vt:lpwstr>https://mantis.uefi.org/mantis/view.php?id=1391</vt:lpwstr>
      </vt:variant>
      <vt:variant>
        <vt:lpwstr/>
      </vt:variant>
      <vt:variant>
        <vt:i4>7798797</vt:i4>
      </vt:variant>
      <vt:variant>
        <vt:i4>3</vt:i4>
      </vt:variant>
      <vt:variant>
        <vt:i4>0</vt:i4>
      </vt:variant>
      <vt:variant>
        <vt:i4>5</vt:i4>
      </vt:variant>
      <vt:variant>
        <vt:lpwstr>https://mantis.uefi.org/mantis/view.php?id=1391</vt:lpwstr>
      </vt:variant>
      <vt:variant>
        <vt:lpwstr/>
      </vt:variant>
      <vt:variant>
        <vt:i4>8323087</vt:i4>
      </vt:variant>
      <vt:variant>
        <vt:i4>0</vt:i4>
      </vt:variant>
      <vt:variant>
        <vt:i4>0</vt:i4>
      </vt:variant>
      <vt:variant>
        <vt:i4>5</vt:i4>
      </vt:variant>
      <vt:variant>
        <vt:lpwstr>https://mantis.uefi.org/mantis/view.php?id=1414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Cohen, Eugene</dc:creator>
  <cp:keywords>CTPClassification=CTP_PUBLIC:VisualMarkings=, CTPClassification=CTP_NT</cp:keywords>
  <cp:lastModifiedBy>Javeed, Ashraf</cp:lastModifiedBy>
  <cp:revision>132</cp:revision>
  <dcterms:created xsi:type="dcterms:W3CDTF">2019-05-31T17:20:00Z</dcterms:created>
  <dcterms:modified xsi:type="dcterms:W3CDTF">2019-11-12T10:23:00Z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212554c2-734c-4f6d-ac44-749d68b4fa43</vt:lpwstr>
  </property>
  <property fmtid="{D5CDD505-2E9C-101B-9397-08002B2CF9AE}" pid="3" name="CTP_TimeStamp">
    <vt:lpwstr>2019-11-12 10:23:02Z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Offisync_ServerID">
    <vt:lpwstr>d001a694-7c66-4352-b53b-895ffdce369f</vt:lpwstr>
  </property>
  <property fmtid="{D5CDD505-2E9C-101B-9397-08002B2CF9AE}" pid="8" name="Offisync_ProviderInitializationData">
    <vt:lpwstr>https://soco.intel.com/</vt:lpwstr>
  </property>
  <property fmtid="{D5CDD505-2E9C-101B-9397-08002B2CF9AE}" pid="9" name="Offisync_UpdateToken">
    <vt:lpwstr>5</vt:lpwstr>
  </property>
  <property fmtid="{D5CDD505-2E9C-101B-9397-08002B2CF9AE}" pid="10" name="Jive_PrevVersionNumber">
    <vt:lpwstr>4</vt:lpwstr>
  </property>
  <property fmtid="{D5CDD505-2E9C-101B-9397-08002B2CF9AE}" pid="11" name="Jive_LatestUserAccountName">
    <vt:lpwstr>ajaveed</vt:lpwstr>
  </property>
  <property fmtid="{D5CDD505-2E9C-101B-9397-08002B2CF9AE}" pid="12" name="Jive_LatestFileFullName">
    <vt:lpwstr>cd0e50cfc26cdef7b1e721cb4159d5c8</vt:lpwstr>
  </property>
  <property fmtid="{D5CDD505-2E9C-101B-9397-08002B2CF9AE}" pid="13" name="Jive_ModifiedButNotPublished">
    <vt:lpwstr>True</vt:lpwstr>
  </property>
  <property fmtid="{D5CDD505-2E9C-101B-9397-08002B2CF9AE}" pid="14" name="Offisync_UniqueId">
    <vt:lpwstr>2621049</vt:lpwstr>
  </property>
  <property fmtid="{D5CDD505-2E9C-101B-9397-08002B2CF9AE}" pid="15" name="Jive_VersionGuid">
    <vt:lpwstr>47ac25576cbf406fb40970f9e6f65154</vt:lpwstr>
  </property>
  <property fmtid="{D5CDD505-2E9C-101B-9397-08002B2CF9AE}" pid="16" name="Jive_VersionGuid_v2.5">
    <vt:lpwstr>c888d9e2f91d4e79a3c81fc3b2bd8026</vt:lpwstr>
  </property>
  <property fmtid="{D5CDD505-2E9C-101B-9397-08002B2CF9AE}" pid="17" name="CTPClassification">
    <vt:lpwstr>CTP_NT</vt:lpwstr>
  </property>
</Properties>
</file>