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F3EB8" w14:textId="77777777" w:rsidR="00F92344" w:rsidRDefault="00F92344">
      <w:pPr>
        <w:pStyle w:val="ChapterTitle"/>
      </w:pPr>
      <w:r>
        <w:t>Unified Extensible Firmware Interface</w:t>
      </w:r>
      <w:r>
        <w:br/>
        <w:t>Engineering Change Request (ECR)</w:t>
      </w:r>
    </w:p>
    <w:p w14:paraId="37C5ECD7" w14:textId="77777777" w:rsidR="00F92344" w:rsidRDefault="00F92344">
      <w:pPr>
        <w:pStyle w:val="ChapterTitle"/>
      </w:pPr>
    </w:p>
    <w:p w14:paraId="3F1BBF55" w14:textId="77777777" w:rsidR="00F92344" w:rsidRDefault="00F92344">
      <w:pPr>
        <w:pStyle w:val="ChapterTitle"/>
        <w:rPr>
          <w:i/>
          <w:iCs/>
          <w:u w:val="single"/>
        </w:rPr>
      </w:pPr>
      <w:r>
        <w:rPr>
          <w:i/>
          <w:iCs/>
          <w:u w:val="single"/>
        </w:rPr>
        <w:t>Draft for Review</w:t>
      </w:r>
    </w:p>
    <w:p w14:paraId="268807CE" w14:textId="78E7E101" w:rsidR="00F92344" w:rsidRDefault="00F92344">
      <w:pPr>
        <w:pStyle w:val="ChapterTitle"/>
        <w:rPr>
          <w:iCs/>
          <w:sz w:val="36"/>
          <w:szCs w:val="18"/>
        </w:rPr>
      </w:pPr>
      <w:r>
        <w:rPr>
          <w:iCs/>
          <w:sz w:val="36"/>
          <w:szCs w:val="18"/>
        </w:rPr>
        <w:t xml:space="preserve">Title: </w:t>
      </w:r>
      <w:r w:rsidR="0065280D" w:rsidRPr="0065280D">
        <w:rPr>
          <w:iCs/>
          <w:sz w:val="36"/>
          <w:szCs w:val="18"/>
        </w:rPr>
        <w:t>Deprecate PPTT Type 2 - Processor Id</w:t>
      </w:r>
    </w:p>
    <w:p w14:paraId="4BA04134" w14:textId="14EE7D0A" w:rsidR="00F92344" w:rsidRDefault="00F92344">
      <w:pPr>
        <w:pStyle w:val="ChapterTitle"/>
        <w:rPr>
          <w:iCs/>
          <w:color w:val="0000FF"/>
          <w:sz w:val="36"/>
          <w:szCs w:val="18"/>
        </w:rPr>
      </w:pPr>
      <w:r>
        <w:rPr>
          <w:iCs/>
          <w:color w:val="0000FF"/>
          <w:sz w:val="36"/>
          <w:szCs w:val="18"/>
        </w:rPr>
        <w:t>Document:</w:t>
      </w:r>
      <w:r w:rsidR="008D63A5">
        <w:rPr>
          <w:iCs/>
          <w:color w:val="0000FF"/>
          <w:sz w:val="36"/>
          <w:szCs w:val="18"/>
        </w:rPr>
        <w:t xml:space="preserve"> </w:t>
      </w:r>
      <w:r w:rsidR="00D71A2D">
        <w:rPr>
          <w:iCs/>
          <w:color w:val="0000FF"/>
          <w:sz w:val="36"/>
          <w:szCs w:val="18"/>
        </w:rPr>
        <w:t>ACPI 6.</w:t>
      </w:r>
      <w:r w:rsidR="009F48FD">
        <w:rPr>
          <w:iCs/>
          <w:color w:val="0000FF"/>
          <w:sz w:val="36"/>
          <w:szCs w:val="18"/>
        </w:rPr>
        <w:t>3</w:t>
      </w:r>
      <w:r>
        <w:rPr>
          <w:iCs/>
          <w:color w:val="0000FF"/>
          <w:sz w:val="36"/>
          <w:szCs w:val="18"/>
        </w:rPr>
        <w:t xml:space="preserve"> </w:t>
      </w:r>
    </w:p>
    <w:p w14:paraId="32EA2D67" w14:textId="5C35FCFD" w:rsidR="008175B2" w:rsidRPr="002E1C62" w:rsidRDefault="00F92344" w:rsidP="00550EF1">
      <w:pPr>
        <w:pStyle w:val="ChapterTitle"/>
        <w:rPr>
          <w:i/>
          <w:color w:val="0000FF"/>
          <w:sz w:val="36"/>
          <w:szCs w:val="18"/>
        </w:rPr>
      </w:pPr>
      <w:r>
        <w:rPr>
          <w:iCs/>
          <w:color w:val="0000FF"/>
          <w:sz w:val="36"/>
          <w:szCs w:val="18"/>
        </w:rPr>
        <w:t xml:space="preserve">Sponsor: </w:t>
      </w:r>
      <w:r w:rsidR="003F4C48">
        <w:rPr>
          <w:i/>
          <w:iCs/>
          <w:color w:val="0000FF"/>
          <w:sz w:val="36"/>
          <w:szCs w:val="18"/>
        </w:rPr>
        <w:br/>
      </w:r>
      <w:r w:rsidR="008175B2" w:rsidRPr="002E1C62">
        <w:rPr>
          <w:i/>
          <w:color w:val="0000FF"/>
          <w:sz w:val="36"/>
          <w:szCs w:val="18"/>
        </w:rPr>
        <w:t>Samer El-Haj-Mahmoud, Arm</w:t>
      </w:r>
    </w:p>
    <w:p w14:paraId="309FC251" w14:textId="05DDA11A" w:rsidR="00F92344" w:rsidRDefault="00F92344" w:rsidP="002E1C62">
      <w:pPr>
        <w:pStyle w:val="ChapterTitle"/>
        <w:ind w:left="2160"/>
        <w:rPr>
          <w:i/>
          <w:iCs/>
          <w:color w:val="0000FF"/>
          <w:sz w:val="36"/>
          <w:szCs w:val="18"/>
        </w:rPr>
      </w:pPr>
      <w:r>
        <w:rPr>
          <w:i/>
          <w:iCs/>
          <w:color w:val="0000FF"/>
          <w:sz w:val="36"/>
          <w:szCs w:val="18"/>
        </w:rPr>
        <w:t xml:space="preserve">Submission for Review Date: </w:t>
      </w:r>
      <w:r w:rsidR="00425076">
        <w:rPr>
          <w:i/>
          <w:iCs/>
          <w:color w:val="0000FF"/>
          <w:sz w:val="36"/>
          <w:szCs w:val="18"/>
        </w:rPr>
        <w:t>3</w:t>
      </w:r>
      <w:r w:rsidR="00550DEE">
        <w:rPr>
          <w:i/>
          <w:iCs/>
          <w:color w:val="0000FF"/>
          <w:sz w:val="36"/>
          <w:szCs w:val="18"/>
        </w:rPr>
        <w:t>/</w:t>
      </w:r>
      <w:r w:rsidR="00425076">
        <w:rPr>
          <w:i/>
          <w:iCs/>
          <w:color w:val="0000FF"/>
          <w:sz w:val="36"/>
          <w:szCs w:val="18"/>
        </w:rPr>
        <w:t>12</w:t>
      </w:r>
      <w:bookmarkStart w:id="0" w:name="_GoBack"/>
      <w:bookmarkEnd w:id="0"/>
      <w:r w:rsidR="00102644">
        <w:rPr>
          <w:i/>
          <w:iCs/>
          <w:color w:val="0000FF"/>
          <w:sz w:val="36"/>
          <w:szCs w:val="18"/>
        </w:rPr>
        <w:t>/</w:t>
      </w:r>
      <w:r w:rsidR="00E46056">
        <w:rPr>
          <w:i/>
          <w:iCs/>
          <w:color w:val="0000FF"/>
          <w:sz w:val="36"/>
          <w:szCs w:val="18"/>
        </w:rPr>
        <w:t>2020</w:t>
      </w:r>
    </w:p>
    <w:p w14:paraId="7BEE5F49" w14:textId="0F1F0860" w:rsidR="00F92344" w:rsidRDefault="00F92344">
      <w:pPr>
        <w:pStyle w:val="ChapterTitle"/>
        <w:rPr>
          <w:i/>
          <w:iCs/>
          <w:color w:val="0000FF"/>
          <w:sz w:val="36"/>
          <w:szCs w:val="18"/>
        </w:rPr>
      </w:pPr>
      <w:r>
        <w:rPr>
          <w:iCs/>
          <w:color w:val="0000FF"/>
          <w:sz w:val="36"/>
          <w:szCs w:val="18"/>
        </w:rPr>
        <w:t xml:space="preserve">Review Approval Date: </w:t>
      </w:r>
      <w:r>
        <w:rPr>
          <w:i/>
          <w:iCs/>
          <w:color w:val="0000FF"/>
          <w:sz w:val="36"/>
          <w:szCs w:val="18"/>
        </w:rPr>
        <w:t>x/xx/</w:t>
      </w:r>
      <w:r w:rsidR="00444CCA">
        <w:rPr>
          <w:i/>
          <w:iCs/>
          <w:color w:val="0000FF"/>
          <w:sz w:val="36"/>
          <w:szCs w:val="18"/>
        </w:rPr>
        <w:t>202x</w:t>
      </w:r>
    </w:p>
    <w:p w14:paraId="02CA66C3" w14:textId="286992EC" w:rsidR="00F92344" w:rsidRDefault="00F92344">
      <w:pPr>
        <w:pStyle w:val="ChapterTitle"/>
        <w:rPr>
          <w:i/>
          <w:iCs/>
          <w:color w:val="0000FF"/>
          <w:sz w:val="36"/>
          <w:szCs w:val="18"/>
        </w:rPr>
      </w:pPr>
      <w:r>
        <w:rPr>
          <w:iCs/>
          <w:color w:val="0000FF"/>
          <w:sz w:val="36"/>
          <w:szCs w:val="18"/>
        </w:rPr>
        <w:t>Submission for Technical Editing Date:</w:t>
      </w:r>
      <w:r>
        <w:rPr>
          <w:i/>
          <w:iCs/>
          <w:color w:val="0000FF"/>
          <w:sz w:val="36"/>
          <w:szCs w:val="18"/>
        </w:rPr>
        <w:t xml:space="preserve"> x/xx/</w:t>
      </w:r>
      <w:r w:rsidR="00444CCA">
        <w:rPr>
          <w:i/>
          <w:iCs/>
          <w:color w:val="0000FF"/>
          <w:sz w:val="36"/>
          <w:szCs w:val="18"/>
        </w:rPr>
        <w:t>202x</w:t>
      </w:r>
    </w:p>
    <w:p w14:paraId="29D50867" w14:textId="3A45402E" w:rsidR="00F92344" w:rsidRDefault="00F92344">
      <w:pPr>
        <w:pStyle w:val="ChapterTitle"/>
        <w:rPr>
          <w:i/>
          <w:iCs/>
          <w:color w:val="0000FF"/>
          <w:sz w:val="36"/>
          <w:szCs w:val="18"/>
        </w:rPr>
      </w:pPr>
      <w:r>
        <w:rPr>
          <w:iCs/>
          <w:color w:val="0000FF"/>
          <w:sz w:val="36"/>
          <w:szCs w:val="18"/>
        </w:rPr>
        <w:t xml:space="preserve">Submission for Draft Review Date: </w:t>
      </w:r>
      <w:r w:rsidR="00F11ED1">
        <w:rPr>
          <w:i/>
          <w:iCs/>
          <w:color w:val="0000FF"/>
          <w:sz w:val="36"/>
          <w:szCs w:val="18"/>
        </w:rPr>
        <w:t>x</w:t>
      </w:r>
      <w:r w:rsidR="00D71A2D">
        <w:rPr>
          <w:i/>
          <w:iCs/>
          <w:color w:val="0000FF"/>
          <w:sz w:val="36"/>
          <w:szCs w:val="18"/>
        </w:rPr>
        <w:t>/</w:t>
      </w:r>
      <w:r w:rsidR="00F11ED1">
        <w:rPr>
          <w:i/>
          <w:iCs/>
          <w:color w:val="0000FF"/>
          <w:sz w:val="36"/>
          <w:szCs w:val="18"/>
        </w:rPr>
        <w:t>xx</w:t>
      </w:r>
      <w:r>
        <w:rPr>
          <w:i/>
          <w:iCs/>
          <w:color w:val="0000FF"/>
          <w:sz w:val="36"/>
          <w:szCs w:val="18"/>
        </w:rPr>
        <w:t>/</w:t>
      </w:r>
      <w:r w:rsidR="00444CCA">
        <w:rPr>
          <w:i/>
          <w:iCs/>
          <w:color w:val="0000FF"/>
          <w:sz w:val="36"/>
          <w:szCs w:val="18"/>
        </w:rPr>
        <w:t>202x</w:t>
      </w:r>
    </w:p>
    <w:p w14:paraId="6CB02EC9" w14:textId="21956C80" w:rsidR="00F92344" w:rsidRDefault="00F92344">
      <w:pPr>
        <w:pStyle w:val="ChapterTitle"/>
        <w:rPr>
          <w:i/>
          <w:iCs/>
          <w:color w:val="0000FF"/>
          <w:sz w:val="36"/>
          <w:szCs w:val="18"/>
        </w:rPr>
      </w:pPr>
      <w:r>
        <w:rPr>
          <w:iCs/>
          <w:color w:val="0000FF"/>
          <w:sz w:val="36"/>
          <w:szCs w:val="18"/>
        </w:rPr>
        <w:t xml:space="preserve">Verification Date: </w:t>
      </w:r>
      <w:r>
        <w:rPr>
          <w:i/>
          <w:iCs/>
          <w:color w:val="0000FF"/>
          <w:sz w:val="36"/>
          <w:szCs w:val="18"/>
        </w:rPr>
        <w:t>x/xx/</w:t>
      </w:r>
      <w:r w:rsidR="00444CCA">
        <w:rPr>
          <w:i/>
          <w:iCs/>
          <w:color w:val="0000FF"/>
          <w:sz w:val="36"/>
          <w:szCs w:val="18"/>
        </w:rPr>
        <w:t>202x</w:t>
      </w:r>
    </w:p>
    <w:p w14:paraId="3DFFBDEB" w14:textId="1335090E" w:rsidR="00F92344" w:rsidRDefault="00F92344">
      <w:pPr>
        <w:pStyle w:val="ChapterTitle"/>
        <w:rPr>
          <w:i/>
          <w:iCs/>
          <w:color w:val="0000FF"/>
          <w:sz w:val="36"/>
          <w:szCs w:val="18"/>
        </w:rPr>
      </w:pPr>
      <w:r>
        <w:rPr>
          <w:iCs/>
          <w:color w:val="0000FF"/>
          <w:sz w:val="36"/>
          <w:szCs w:val="18"/>
        </w:rPr>
        <w:t>Verifier:</w:t>
      </w:r>
      <w:r w:rsidR="00220672">
        <w:rPr>
          <w:iCs/>
          <w:color w:val="0000FF"/>
          <w:sz w:val="36"/>
          <w:szCs w:val="18"/>
        </w:rPr>
        <w:t xml:space="preserve"> </w:t>
      </w:r>
      <w:r w:rsidR="00454D19">
        <w:rPr>
          <w:iCs/>
          <w:color w:val="0000FF"/>
          <w:sz w:val="36"/>
          <w:szCs w:val="18"/>
        </w:rPr>
        <w:t>xx</w:t>
      </w:r>
    </w:p>
    <w:p w14:paraId="1725C59A" w14:textId="77777777" w:rsidR="00F92344" w:rsidRPr="00301175" w:rsidRDefault="00F92344">
      <w:pPr>
        <w:pStyle w:val="ChapterTitle"/>
        <w:rPr>
          <w:i/>
          <w:iCs/>
          <w:sz w:val="36"/>
          <w:szCs w:val="18"/>
        </w:rPr>
      </w:pPr>
      <w:r>
        <w:rPr>
          <w:i/>
          <w:iCs/>
          <w:sz w:val="36"/>
          <w:szCs w:val="18"/>
        </w:rPr>
        <w:t xml:space="preserve"> </w:t>
      </w:r>
    </w:p>
    <w:p w14:paraId="36CDCA26" w14:textId="77777777" w:rsidR="00F92344" w:rsidRDefault="00F92344">
      <w:pPr>
        <w:pStyle w:val="VersionTitle"/>
      </w:pPr>
      <w:r>
        <w:br w:type="page"/>
      </w:r>
    </w:p>
    <w:p w14:paraId="0FD0E1A9" w14:textId="77777777" w:rsidR="00F92344" w:rsidRDefault="00F92344">
      <w:pPr>
        <w:pStyle w:val="ChapterTitle"/>
        <w:pBdr>
          <w:bottom w:val="single" w:sz="4" w:space="0" w:color="auto"/>
        </w:pBdr>
        <w:rPr>
          <w:bCs/>
          <w:color w:val="0000FF"/>
        </w:rPr>
      </w:pPr>
      <w:r>
        <w:rPr>
          <w:bCs/>
          <w:color w:val="0000FF"/>
        </w:rPr>
        <w:lastRenderedPageBreak/>
        <w:t>Summary</w:t>
      </w:r>
    </w:p>
    <w:p w14:paraId="5B6DB94E" w14:textId="77777777" w:rsidR="00F92344" w:rsidRDefault="00F92344">
      <w:pPr>
        <w:pStyle w:val="Heading2"/>
        <w:numPr>
          <w:ilvl w:val="0"/>
          <w:numId w:val="0"/>
        </w:numPr>
        <w:rPr>
          <w:color w:val="0000FF"/>
        </w:rPr>
      </w:pPr>
      <w:r>
        <w:rPr>
          <w:color w:val="0000FF"/>
        </w:rPr>
        <w:t>Summary of Change</w:t>
      </w:r>
    </w:p>
    <w:p w14:paraId="1B6AC5EC" w14:textId="77777777" w:rsidR="009E7566" w:rsidRDefault="009E7566" w:rsidP="009E7566">
      <w:pPr>
        <w:rPr>
          <w:rFonts w:ascii="Arial" w:hAnsi="Arial" w:cs="Arial"/>
          <w:sz w:val="20"/>
          <w:szCs w:val="20"/>
        </w:rPr>
      </w:pPr>
    </w:p>
    <w:p w14:paraId="1F31292B" w14:textId="651BA6D9" w:rsidR="00777528" w:rsidRDefault="00D87759" w:rsidP="00AF5828">
      <w:bookmarkStart w:id="1" w:name="OLE_LINK1"/>
      <w:bookmarkStart w:id="2" w:name="OLE_LINK2"/>
      <w:r>
        <w:t xml:space="preserve">Deprecate PPTT </w:t>
      </w:r>
      <w:r w:rsidR="00AF5828" w:rsidRPr="00AF5828">
        <w:t>ID structure – Type 2</w:t>
      </w:r>
      <w:r w:rsidR="00AF5828">
        <w:t xml:space="preserve"> in 5.2.29.3</w:t>
      </w:r>
    </w:p>
    <w:bookmarkEnd w:id="1"/>
    <w:bookmarkEnd w:id="2"/>
    <w:p w14:paraId="1B8951BB" w14:textId="06759C9F" w:rsidR="00E11833" w:rsidRDefault="00F92344" w:rsidP="00E11833">
      <w:pPr>
        <w:pStyle w:val="Heading2"/>
        <w:numPr>
          <w:ilvl w:val="0"/>
          <w:numId w:val="0"/>
        </w:numPr>
        <w:rPr>
          <w:color w:val="0000FF"/>
        </w:rPr>
      </w:pPr>
      <w:r>
        <w:rPr>
          <w:color w:val="0000FF"/>
        </w:rPr>
        <w:t>Benefits of the Change</w:t>
      </w:r>
    </w:p>
    <w:p w14:paraId="5880D781" w14:textId="77777777" w:rsidR="00D87759" w:rsidRPr="00D87759" w:rsidRDefault="00D87759" w:rsidP="00D87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 w:rsidRPr="00D87759">
        <w:t>The PPTT Type 2 structure was proposed to enable SoC vendors of certain architectures (e.g. Arm) to have a way to provide the SoC ID to the OS kernel and to other software.</w:t>
      </w:r>
    </w:p>
    <w:p w14:paraId="61D85098" w14:textId="77777777" w:rsidR="00D87759" w:rsidRPr="00D87759" w:rsidRDefault="00D87759" w:rsidP="00D87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p>
    <w:p w14:paraId="4298C42A" w14:textId="77777777" w:rsidR="00D87759" w:rsidRPr="00D87759" w:rsidRDefault="00D87759" w:rsidP="00D87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 w:rsidRPr="00D87759">
        <w:t>However, SoC vendors cannot guarantee that the Type 2 structure will always be available on all platforms.</w:t>
      </w:r>
    </w:p>
    <w:p w14:paraId="79AA5D24" w14:textId="77777777" w:rsidR="00D87759" w:rsidRPr="00D87759" w:rsidRDefault="00D87759" w:rsidP="00D87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p>
    <w:p w14:paraId="17C41EC6" w14:textId="77777777" w:rsidR="00D87759" w:rsidRPr="00D87759" w:rsidRDefault="00D87759" w:rsidP="00D87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 w:rsidRPr="00D87759">
        <w:t>Given that the SoC ID is used for critical security patches and fixing Si sightings, it is our belief that this structure cannot be relied upon for such crucial tasks. Instead, we believe that SoC vendors (or CPU vendors) provide a more canonical format that is a fundamental part of the SoC.</w:t>
      </w:r>
    </w:p>
    <w:p w14:paraId="59DD4C99" w14:textId="77777777" w:rsidR="00D87759" w:rsidRPr="00D87759" w:rsidRDefault="00D87759" w:rsidP="00D87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p>
    <w:p w14:paraId="19D06C0A" w14:textId="77777777" w:rsidR="00D87759" w:rsidRPr="00D87759" w:rsidRDefault="00D87759" w:rsidP="00D87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 w:rsidRPr="00D87759">
        <w:t>We are therefore requesting that the PPTT Type 2 be deprecated before any OS has had a chance to support it.</w:t>
      </w:r>
    </w:p>
    <w:p w14:paraId="6BCD8908" w14:textId="77777777" w:rsidR="00D87759" w:rsidRPr="00D87759" w:rsidRDefault="00D87759" w:rsidP="00D87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p>
    <w:p w14:paraId="470EEA19" w14:textId="77777777" w:rsidR="00D87759" w:rsidRPr="00D87759" w:rsidRDefault="00D87759" w:rsidP="00D87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 w:rsidRPr="00D87759">
        <w:t xml:space="preserve">For Arm SoCs, a replacement will be in the form of an SMCCC API architectural call (SMCCC_ARCH_SOC_ID) that is being defined in SMCCC v 1.2 spec available at </w:t>
      </w:r>
      <w:hyperlink r:id="rId11" w:history="1">
        <w:r w:rsidRPr="00D87759">
          <w:t>https://developer.arm.com/docs/den0028/c</w:t>
        </w:r>
      </w:hyperlink>
    </w:p>
    <w:p w14:paraId="752342FC" w14:textId="1E9434E1" w:rsidR="00F92344" w:rsidRDefault="00F92344">
      <w:pPr>
        <w:pStyle w:val="Heading2"/>
        <w:numPr>
          <w:ilvl w:val="0"/>
          <w:numId w:val="0"/>
        </w:numPr>
        <w:rPr>
          <w:color w:val="0000FF"/>
        </w:rPr>
      </w:pPr>
      <w:r>
        <w:rPr>
          <w:color w:val="0000FF"/>
        </w:rPr>
        <w:t>Impact of Change</w:t>
      </w:r>
    </w:p>
    <w:p w14:paraId="13C1ABFD" w14:textId="77777777" w:rsidR="00E7560A" w:rsidRDefault="00E7560A" w:rsidP="00E7560A">
      <w:r>
        <w:t xml:space="preserve">Deprecate PPTT </w:t>
      </w:r>
      <w:r w:rsidRPr="00AF5828">
        <w:t>ID structure – Type 2</w:t>
      </w:r>
      <w:r>
        <w:t xml:space="preserve"> in 5.2.29.3</w:t>
      </w:r>
    </w:p>
    <w:p w14:paraId="4051EA66" w14:textId="77777777" w:rsidR="00F92344" w:rsidRDefault="00F92344">
      <w:pPr>
        <w:pStyle w:val="Heading2"/>
        <w:numPr>
          <w:ilvl w:val="0"/>
          <w:numId w:val="0"/>
        </w:numPr>
        <w:rPr>
          <w:color w:val="0000FF"/>
        </w:rPr>
      </w:pPr>
      <w:r>
        <w:rPr>
          <w:color w:val="0000FF"/>
        </w:rPr>
        <w:t>References</w:t>
      </w:r>
    </w:p>
    <w:p w14:paraId="219A23EC" w14:textId="08D6B429" w:rsidR="00F92344" w:rsidRPr="00657654" w:rsidRDefault="00425076">
      <w:pPr>
        <w:rPr>
          <w:u w:val="single"/>
        </w:rPr>
      </w:pPr>
      <w:hyperlink r:id="rId12" w:history="1">
        <w:r w:rsidR="00657654" w:rsidRPr="00657654">
          <w:rPr>
            <w:rStyle w:val="Hyperlink"/>
          </w:rPr>
          <w:t>https://bugzilla.tianocore.org/show_bug.cgi?id=2492</w:t>
        </w:r>
      </w:hyperlink>
    </w:p>
    <w:p w14:paraId="3160D88C" w14:textId="77777777" w:rsidR="00F92344" w:rsidRDefault="00F92344">
      <w:pPr>
        <w:pStyle w:val="ChapterTitle"/>
        <w:pBdr>
          <w:bottom w:val="single" w:sz="4" w:space="1" w:color="auto"/>
        </w:pBdr>
        <w:jc w:val="left"/>
      </w:pPr>
    </w:p>
    <w:p w14:paraId="6B603518" w14:textId="77777777" w:rsidR="00F92344" w:rsidRDefault="00805B1A">
      <w:pPr>
        <w:pStyle w:val="ChapterTitle"/>
        <w:pBdr>
          <w:bottom w:val="single" w:sz="4" w:space="1" w:color="auto"/>
        </w:pBdr>
        <w:jc w:val="left"/>
      </w:pPr>
      <w:r>
        <w:br w:type="page"/>
      </w:r>
    </w:p>
    <w:p w14:paraId="44F9A0EF" w14:textId="77777777" w:rsidR="00F92344" w:rsidRDefault="00F92344">
      <w:pPr>
        <w:pStyle w:val="ChapterTitle"/>
        <w:pBdr>
          <w:bottom w:val="single" w:sz="4" w:space="1" w:color="auto"/>
        </w:pBdr>
        <w:rPr>
          <w:bCs/>
          <w:color w:val="0000FF"/>
        </w:rPr>
      </w:pPr>
      <w:r>
        <w:rPr>
          <w:bCs/>
          <w:color w:val="0000FF"/>
        </w:rPr>
        <w:lastRenderedPageBreak/>
        <w:t>Detailed Description of the Change</w:t>
      </w:r>
      <w:r>
        <w:rPr>
          <w:bCs/>
          <w:color w:val="0000FF"/>
        </w:rPr>
        <w:br/>
        <w:t>and Special Instructions</w:t>
      </w:r>
    </w:p>
    <w:p w14:paraId="379FC319" w14:textId="77777777" w:rsidR="00F92344" w:rsidRDefault="00F92344" w:rsidP="00E4066D">
      <w:pPr>
        <w:pStyle w:val="DefaultParagraphFontParaChar"/>
        <w:spacing w:before="120"/>
        <w:rPr>
          <w:b/>
          <w:bCs/>
          <w:color w:val="0000FF"/>
          <w:sz w:val="28"/>
        </w:rPr>
      </w:pPr>
      <w:r>
        <w:rPr>
          <w:b/>
          <w:bCs/>
          <w:color w:val="0000FF"/>
          <w:sz w:val="28"/>
        </w:rPr>
        <w:t>Detailed Description:</w:t>
      </w:r>
    </w:p>
    <w:p w14:paraId="417932D1" w14:textId="579AAC2C" w:rsidR="00777528" w:rsidRDefault="00657654" w:rsidP="00657654">
      <w:pPr>
        <w:rPr>
          <w:b/>
          <w:bCs/>
          <w:color w:val="0000FF"/>
          <w:sz w:val="28"/>
        </w:rPr>
      </w:pPr>
      <w:r>
        <w:rPr>
          <w:b/>
          <w:bCs/>
          <w:color w:val="0000FF"/>
          <w:sz w:val="28"/>
        </w:rPr>
        <w:t>Deprecate section 5.2.29.3</w:t>
      </w:r>
    </w:p>
    <w:p w14:paraId="079A1659" w14:textId="6B27DA41" w:rsidR="00645AD8" w:rsidRDefault="00645AD8" w:rsidP="00797763"/>
    <w:p w14:paraId="6245123C" w14:textId="2F69609B" w:rsidR="0034401D" w:rsidRPr="002E1C62" w:rsidRDefault="0034401D" w:rsidP="008D7EF2">
      <w:pPr>
        <w:rPr>
          <w:rFonts w:ascii="Calibri" w:hAnsi="Calibri" w:cs="Calibri"/>
          <w:color w:val="000000" w:themeColor="text1"/>
          <w:szCs w:val="22"/>
        </w:rPr>
      </w:pPr>
      <w:r w:rsidRPr="002E1C62">
        <w:rPr>
          <w:rFonts w:ascii="Calibri" w:hAnsi="Calibri" w:cs="Calibri"/>
          <w:strike/>
          <w:color w:val="000000" w:themeColor="text1"/>
          <w:szCs w:val="22"/>
          <w:highlight w:val="red"/>
        </w:rPr>
        <w:t>Text Removed</w:t>
      </w:r>
      <w:r w:rsidRPr="002E1C62">
        <w:rPr>
          <w:rFonts w:ascii="Calibri" w:hAnsi="Calibri" w:cs="Calibri"/>
          <w:color w:val="000000" w:themeColor="text1"/>
          <w:szCs w:val="22"/>
        </w:rPr>
        <w:t xml:space="preserve"> ,   </w:t>
      </w:r>
      <w:r w:rsidRPr="002E1C62">
        <w:rPr>
          <w:rFonts w:ascii="Calibri" w:hAnsi="Calibri" w:cs="Calibri"/>
          <w:color w:val="000000" w:themeColor="text1"/>
          <w:szCs w:val="22"/>
          <w:highlight w:val="green"/>
        </w:rPr>
        <w:t>Text Added</w:t>
      </w:r>
      <w:r>
        <w:rPr>
          <w:rFonts w:ascii="Calibri" w:hAnsi="Calibri" w:cs="Calibri"/>
          <w:color w:val="000000" w:themeColor="text1"/>
          <w:szCs w:val="22"/>
        </w:rPr>
        <w:t xml:space="preserve"> , </w:t>
      </w:r>
      <w:r w:rsidRPr="002E1C62">
        <w:rPr>
          <w:rFonts w:ascii="Calibri" w:hAnsi="Calibri" w:cs="Calibri"/>
          <w:color w:val="000000" w:themeColor="text1"/>
          <w:szCs w:val="22"/>
          <w:highlight w:val="yellow"/>
        </w:rPr>
        <w:t>New Sections</w:t>
      </w:r>
    </w:p>
    <w:p w14:paraId="3DCCB30B" w14:textId="2365A223" w:rsidR="00132585" w:rsidRDefault="00132585" w:rsidP="00797763"/>
    <w:p w14:paraId="6C843EA9" w14:textId="236CF945" w:rsidR="00B37F4E" w:rsidRDefault="00B37F4E" w:rsidP="00B37F4E">
      <w:pPr>
        <w:pStyle w:val="Default"/>
        <w:spacing w:before="80" w:after="60"/>
        <w:ind w:left="546" w:firstLine="546"/>
      </w:pPr>
    </w:p>
    <w:p w14:paraId="2D801A4C" w14:textId="725157F3" w:rsidR="00683917" w:rsidRDefault="00B37F4E" w:rsidP="00B37F4E">
      <w:pPr>
        <w:pStyle w:val="SP11180393"/>
        <w:spacing w:after="120"/>
        <w:rPr>
          <w:rStyle w:val="SC11114709"/>
          <w:sz w:val="23"/>
          <w:szCs w:val="23"/>
        </w:rPr>
      </w:pPr>
      <w:r>
        <w:rPr>
          <w:rStyle w:val="SC11114709"/>
          <w:sz w:val="23"/>
          <w:szCs w:val="23"/>
        </w:rPr>
        <w:t>5.2.29 Processor Properties Topology Table (PPTT)</w:t>
      </w:r>
    </w:p>
    <w:p w14:paraId="35A80076" w14:textId="65CF53CC" w:rsidR="00B37F4E" w:rsidRPr="00B37F4E" w:rsidRDefault="00B37F4E" w:rsidP="00B37F4E">
      <w:pPr>
        <w:pStyle w:val="Default"/>
      </w:pPr>
      <w:r>
        <w:t>…</w:t>
      </w:r>
    </w:p>
    <w:p w14:paraId="0D09EA3E" w14:textId="191BEEDA" w:rsidR="00777528" w:rsidRDefault="00683917" w:rsidP="00683917">
      <w:pPr>
        <w:rPr>
          <w:rStyle w:val="SC11114750"/>
          <w:i/>
          <w:iCs/>
        </w:rPr>
      </w:pPr>
      <w:r w:rsidRPr="00B86E71">
        <w:rPr>
          <w:rStyle w:val="SC11114750"/>
          <w:highlight w:val="green"/>
        </w:rPr>
        <w:t>{deprecated}</w:t>
      </w:r>
      <w:r>
        <w:rPr>
          <w:rStyle w:val="SC11114750"/>
        </w:rPr>
        <w:t xml:space="preserve"> 5.2.29.3 ID structure – </w:t>
      </w:r>
      <w:r>
        <w:rPr>
          <w:rStyle w:val="SC11114750"/>
          <w:i/>
          <w:iCs/>
        </w:rPr>
        <w:t>Type 2</w:t>
      </w:r>
    </w:p>
    <w:p w14:paraId="4BBF7A48" w14:textId="68A9F823" w:rsidR="00683917" w:rsidRDefault="00B37F4E" w:rsidP="00B37F4E">
      <w:pPr>
        <w:ind w:left="0"/>
      </w:pPr>
      <w:r>
        <w:t>…</w:t>
      </w:r>
    </w:p>
    <w:p w14:paraId="4E6EB6B3" w14:textId="649E8CA9" w:rsidR="003556B3" w:rsidRDefault="00B86E71" w:rsidP="00B86E71">
      <w:pPr>
        <w:pStyle w:val="SP11180393"/>
        <w:spacing w:after="120"/>
        <w:ind w:firstLine="547"/>
        <w:rPr>
          <w:rStyle w:val="SC11114701"/>
        </w:rPr>
      </w:pPr>
      <w:r w:rsidRPr="00B86E71">
        <w:rPr>
          <w:rStyle w:val="SC11114701"/>
          <w:highlight w:val="green"/>
        </w:rPr>
        <w:t>{deprecated}</w:t>
      </w:r>
      <w:r w:rsidRPr="00B86E71">
        <w:rPr>
          <w:rStyle w:val="SC11114701"/>
        </w:rPr>
        <w:t xml:space="preserve"> </w:t>
      </w:r>
      <w:r w:rsidRPr="00B86E71">
        <w:rPr>
          <w:rStyle w:val="SC11114701"/>
        </w:rPr>
        <w:tab/>
      </w:r>
      <w:r>
        <w:rPr>
          <w:rStyle w:val="SC11114701"/>
        </w:rPr>
        <w:t>Table 5-158 ID Type Structure</w:t>
      </w:r>
    </w:p>
    <w:p w14:paraId="31872AA7" w14:textId="137E3E7F" w:rsidR="00B86E71" w:rsidRDefault="00B37F4E" w:rsidP="00B86E71">
      <w:pPr>
        <w:pStyle w:val="Default"/>
      </w:pPr>
      <w:r>
        <w:t>…</w:t>
      </w:r>
    </w:p>
    <w:p w14:paraId="191C9439" w14:textId="1B6C7DC3" w:rsidR="00B86E71" w:rsidRDefault="00B86E71" w:rsidP="00B86E71">
      <w:pPr>
        <w:pStyle w:val="Default"/>
      </w:pPr>
    </w:p>
    <w:p w14:paraId="2C2156E4" w14:textId="160F3362" w:rsidR="004509E1" w:rsidRDefault="004509E1" w:rsidP="00B86E71">
      <w:pPr>
        <w:pStyle w:val="Default"/>
      </w:pPr>
    </w:p>
    <w:p w14:paraId="6033062C" w14:textId="2080C271" w:rsidR="004509E1" w:rsidRDefault="004509E1" w:rsidP="00B86E71">
      <w:pPr>
        <w:pStyle w:val="Default"/>
      </w:pPr>
    </w:p>
    <w:p w14:paraId="60997930" w14:textId="6BE80DDA" w:rsidR="004509E1" w:rsidRPr="004509E1" w:rsidRDefault="00BA52BD" w:rsidP="004509E1">
      <w:pPr>
        <w:autoSpaceDE w:val="0"/>
        <w:autoSpaceDN w:val="0"/>
        <w:adjustRightInd w:val="0"/>
        <w:spacing w:before="0" w:after="120" w:line="240" w:lineRule="auto"/>
        <w:ind w:left="0"/>
        <w:rPr>
          <w:rFonts w:ascii="Arial" w:hAnsi="Arial" w:cs="Arial"/>
          <w:color w:val="000000"/>
          <w:sz w:val="24"/>
        </w:rPr>
      </w:pPr>
      <w:r w:rsidRPr="00B37F4E">
        <w:rPr>
          <w:rStyle w:val="SC30233496"/>
        </w:rPr>
        <w:t>Appendix C: Deprecated Content</w:t>
      </w:r>
    </w:p>
    <w:p w14:paraId="7ACB06B8" w14:textId="20CDF8CE" w:rsidR="004509E1" w:rsidRPr="00B37F4E" w:rsidRDefault="004509E1" w:rsidP="008F2BF9">
      <w:pPr>
        <w:autoSpaceDE w:val="0"/>
        <w:autoSpaceDN w:val="0"/>
        <w:adjustRightInd w:val="0"/>
        <w:spacing w:line="240" w:lineRule="auto"/>
        <w:ind w:left="0"/>
        <w:rPr>
          <w:rFonts w:ascii="Arial" w:hAnsi="Arial" w:cs="Arial"/>
          <w:color w:val="000000"/>
          <w:sz w:val="24"/>
        </w:rPr>
      </w:pPr>
    </w:p>
    <w:p w14:paraId="0F690982" w14:textId="325F14FC" w:rsidR="008F2BF9" w:rsidRPr="00B37F4E" w:rsidRDefault="00B37F4E" w:rsidP="008F2BF9">
      <w:pPr>
        <w:pStyle w:val="SP30237660"/>
        <w:rPr>
          <w:color w:val="000000"/>
        </w:rPr>
      </w:pPr>
      <w:r w:rsidRPr="00B37F4E">
        <w:rPr>
          <w:color w:val="000000"/>
        </w:rPr>
        <w:t>...</w:t>
      </w:r>
    </w:p>
    <w:p w14:paraId="18CEAE23" w14:textId="1884952B" w:rsidR="008F2BF9" w:rsidRPr="00B37F4E" w:rsidRDefault="008F2BF9" w:rsidP="008F2BF9">
      <w:pPr>
        <w:autoSpaceDE w:val="0"/>
        <w:autoSpaceDN w:val="0"/>
        <w:adjustRightInd w:val="0"/>
        <w:spacing w:line="240" w:lineRule="auto"/>
        <w:ind w:left="0"/>
        <w:rPr>
          <w:rStyle w:val="SC30233486"/>
        </w:rPr>
      </w:pPr>
      <w:r w:rsidRPr="00B37F4E">
        <w:rPr>
          <w:rStyle w:val="SC30233486"/>
        </w:rPr>
        <w:t>C.2 Deprecated Content</w:t>
      </w:r>
    </w:p>
    <w:p w14:paraId="315B5BD4" w14:textId="10497B18" w:rsidR="008F2BF9" w:rsidRPr="00B37F4E" w:rsidRDefault="00B37F4E" w:rsidP="008F2BF9">
      <w:pPr>
        <w:autoSpaceDE w:val="0"/>
        <w:autoSpaceDN w:val="0"/>
        <w:adjustRightInd w:val="0"/>
        <w:spacing w:line="240" w:lineRule="auto"/>
        <w:ind w:left="0"/>
        <w:rPr>
          <w:rStyle w:val="SC30233486"/>
        </w:rPr>
      </w:pPr>
      <w:r w:rsidRPr="00B37F4E">
        <w:rPr>
          <w:rStyle w:val="SC30233486"/>
        </w:rPr>
        <w:t>…</w:t>
      </w:r>
    </w:p>
    <w:p w14:paraId="2EA9FFCC" w14:textId="7A8443AA" w:rsidR="008F2BF9" w:rsidRPr="004509E1" w:rsidRDefault="008F2BF9" w:rsidP="008F2BF9">
      <w:pPr>
        <w:autoSpaceDE w:val="0"/>
        <w:autoSpaceDN w:val="0"/>
        <w:adjustRightInd w:val="0"/>
        <w:spacing w:line="240" w:lineRule="auto"/>
        <w:ind w:left="0"/>
        <w:rPr>
          <w:rFonts w:ascii="Arial" w:hAnsi="Arial" w:cs="Arial"/>
          <w:color w:val="000000"/>
          <w:sz w:val="24"/>
          <w:highlight w:val="yellow"/>
        </w:rPr>
      </w:pPr>
      <w:r w:rsidRPr="008F2BF9">
        <w:rPr>
          <w:rFonts w:ascii="Calibri" w:hAnsi="Calibri" w:cs="Calibri"/>
          <w:color w:val="000000"/>
          <w:szCs w:val="22"/>
          <w:highlight w:val="yellow"/>
        </w:rPr>
        <w:t>==============================================================================</w:t>
      </w:r>
    </w:p>
    <w:p w14:paraId="59CDAA57" w14:textId="77777777" w:rsidR="004509E1" w:rsidRPr="004509E1" w:rsidRDefault="004509E1" w:rsidP="008F2BF9">
      <w:pPr>
        <w:autoSpaceDE w:val="0"/>
        <w:autoSpaceDN w:val="0"/>
        <w:adjustRightInd w:val="0"/>
        <w:spacing w:before="240" w:after="120" w:line="240" w:lineRule="auto"/>
        <w:ind w:left="0"/>
        <w:rPr>
          <w:rFonts w:ascii="Arial" w:hAnsi="Arial" w:cs="Arial"/>
          <w:color w:val="000000"/>
          <w:sz w:val="24"/>
          <w:highlight w:val="yellow"/>
        </w:rPr>
      </w:pPr>
      <w:r w:rsidRPr="004509E1">
        <w:rPr>
          <w:rFonts w:ascii="Arial" w:hAnsi="Arial" w:cs="Arial"/>
          <w:b/>
          <w:bCs/>
          <w:color w:val="000000"/>
          <w:szCs w:val="22"/>
          <w:highlight w:val="yellow"/>
        </w:rPr>
        <w:t xml:space="preserve">5.2.29.3 ID structure – </w:t>
      </w:r>
      <w:r w:rsidRPr="004509E1">
        <w:rPr>
          <w:rFonts w:ascii="Arial" w:hAnsi="Arial" w:cs="Arial"/>
          <w:b/>
          <w:bCs/>
          <w:i/>
          <w:iCs/>
          <w:color w:val="000000"/>
          <w:szCs w:val="22"/>
          <w:highlight w:val="yellow"/>
        </w:rPr>
        <w:t>Type 2</w:t>
      </w:r>
    </w:p>
    <w:p w14:paraId="420CC238" w14:textId="77777777" w:rsidR="004509E1" w:rsidRPr="004509E1" w:rsidRDefault="004509E1" w:rsidP="004509E1">
      <w:pPr>
        <w:autoSpaceDE w:val="0"/>
        <w:autoSpaceDN w:val="0"/>
        <w:adjustRightInd w:val="0"/>
        <w:spacing w:before="120" w:after="120" w:line="240" w:lineRule="auto"/>
        <w:ind w:left="0"/>
        <w:rPr>
          <w:rFonts w:ascii="Calibri" w:hAnsi="Calibri" w:cs="Calibri"/>
          <w:color w:val="000000"/>
          <w:szCs w:val="22"/>
          <w:highlight w:val="yellow"/>
        </w:rPr>
      </w:pPr>
      <w:r w:rsidRPr="004509E1">
        <w:rPr>
          <w:rFonts w:ascii="Calibri" w:hAnsi="Calibri" w:cs="Calibri"/>
          <w:color w:val="000000"/>
          <w:szCs w:val="22"/>
          <w:highlight w:val="yellow"/>
        </w:rPr>
        <w:t xml:space="preserve">The </w:t>
      </w:r>
      <w:r w:rsidRPr="004509E1">
        <w:rPr>
          <w:rFonts w:ascii="Calibri" w:hAnsi="Calibri" w:cs="Calibri"/>
          <w:color w:val="000000"/>
          <w:sz w:val="18"/>
          <w:szCs w:val="18"/>
          <w:highlight w:val="yellow"/>
        </w:rPr>
        <w:t xml:space="preserve">ID type structure </w:t>
      </w:r>
      <w:r w:rsidRPr="004509E1">
        <w:rPr>
          <w:rFonts w:ascii="Calibri" w:hAnsi="Calibri" w:cs="Calibri"/>
          <w:color w:val="000000"/>
          <w:szCs w:val="22"/>
          <w:highlight w:val="yellow"/>
        </w:rPr>
        <w:t xml:space="preserve">is described in </w:t>
      </w:r>
      <w:r w:rsidRPr="004509E1">
        <w:rPr>
          <w:rFonts w:ascii="Calibri" w:hAnsi="Calibri" w:cs="Calibri"/>
          <w:color w:val="000000"/>
          <w:szCs w:val="22"/>
          <w:highlight w:val="yellow"/>
          <w:u w:val="single"/>
        </w:rPr>
        <w:t>Table 5-158</w:t>
      </w:r>
      <w:r w:rsidRPr="004509E1">
        <w:rPr>
          <w:rFonts w:ascii="Calibri" w:hAnsi="Calibri" w:cs="Calibri"/>
          <w:color w:val="000000"/>
          <w:szCs w:val="22"/>
          <w:highlight w:val="yellow"/>
        </w:rPr>
        <w:t xml:space="preserve">. The ID structure can be used to provide an ID (or vendor specific part number) for a particular processor hierarchy node structure. The ID structure is optional, and may be used by software to determine special features and/or errata workarounds for that processor hierarchy node. This ID structure can also be used to identify all underlying hierarchy nodes and components, which may include identifying proprietary hardware components that are not explicitly described in this table. </w:t>
      </w:r>
    </w:p>
    <w:p w14:paraId="7E83A66C" w14:textId="77777777" w:rsidR="004509E1" w:rsidRPr="004509E1" w:rsidRDefault="004509E1" w:rsidP="004509E1">
      <w:pPr>
        <w:autoSpaceDE w:val="0"/>
        <w:autoSpaceDN w:val="0"/>
        <w:adjustRightInd w:val="0"/>
        <w:spacing w:before="120" w:after="120" w:line="240" w:lineRule="auto"/>
        <w:ind w:left="0"/>
        <w:rPr>
          <w:rFonts w:ascii="Calibri" w:hAnsi="Calibri" w:cs="Calibri"/>
          <w:color w:val="000000"/>
          <w:szCs w:val="22"/>
          <w:highlight w:val="yellow"/>
        </w:rPr>
      </w:pPr>
      <w:r w:rsidRPr="004509E1">
        <w:rPr>
          <w:rFonts w:ascii="Calibri" w:hAnsi="Calibri" w:cs="Calibri"/>
          <w:color w:val="000000"/>
          <w:szCs w:val="22"/>
          <w:highlight w:val="yellow"/>
        </w:rPr>
        <w:t>This ID structure would typically be used to describe an ID of a physical package node, but may be optionally used at any node level.</w:t>
      </w:r>
    </w:p>
    <w:p w14:paraId="2BBE2C56" w14:textId="540CBE0D" w:rsidR="004509E1" w:rsidRPr="008F2BF9" w:rsidRDefault="004509E1" w:rsidP="0025673B">
      <w:pPr>
        <w:pStyle w:val="SP11180393"/>
        <w:spacing w:after="120"/>
        <w:rPr>
          <w:rFonts w:ascii="Calibri" w:hAnsi="Calibri" w:cs="Calibri"/>
          <w:sz w:val="22"/>
          <w:szCs w:val="22"/>
          <w:highlight w:val="yellow"/>
        </w:rPr>
      </w:pPr>
      <w:r w:rsidRPr="008F2BF9">
        <w:rPr>
          <w:rFonts w:ascii="Calibri" w:hAnsi="Calibri" w:cs="Calibri"/>
          <w:sz w:val="22"/>
          <w:szCs w:val="22"/>
          <w:highlight w:val="yellow"/>
        </w:rPr>
        <w:t xml:space="preserve">Example: In the case where this ID structure is used to uniquely describe a physical package node, it could represent a single system-on-chip (SoC) on a single die and all nodes and components within that node (e.g. processors, caches, system buses and DMA engines, interrupt controllers, on-chip peripherals, etc.). The silicon vendor of this SoC has a known erratum with a particular hardware component in that SoC that could impact behavior and/or correctness. An operating system vendor may </w:t>
      </w:r>
      <w:r w:rsidRPr="008F2BF9">
        <w:rPr>
          <w:rFonts w:ascii="Calibri" w:hAnsi="Calibri" w:cs="Calibri"/>
          <w:sz w:val="22"/>
          <w:szCs w:val="22"/>
          <w:highlight w:val="yellow"/>
        </w:rPr>
        <w:lastRenderedPageBreak/>
        <w:t>query this ID structure to first determine the silicon vendor, then later acquire the remaining ID fields to determine part</w:t>
      </w:r>
      <w:r w:rsidR="0025673B" w:rsidRPr="008F2BF9">
        <w:rPr>
          <w:rFonts w:ascii="Calibri" w:hAnsi="Calibri" w:cs="Calibri"/>
          <w:sz w:val="22"/>
          <w:szCs w:val="22"/>
          <w:highlight w:val="yellow"/>
        </w:rPr>
        <w:t xml:space="preserve"> number, matching it against the part with a known erratum. The operating system may then remedy errata by either disabling relevant features or applying an appropriate software work around.</w:t>
      </w:r>
    </w:p>
    <w:p w14:paraId="0B39F276" w14:textId="07E3DD81" w:rsidR="004509E1" w:rsidRPr="008F2BF9" w:rsidRDefault="004509E1" w:rsidP="004509E1">
      <w:pPr>
        <w:pStyle w:val="Default"/>
        <w:rPr>
          <w:rFonts w:ascii="Calibri" w:hAnsi="Calibri" w:cs="Calibri"/>
          <w:sz w:val="22"/>
          <w:szCs w:val="22"/>
          <w:highlight w:val="yellow"/>
        </w:rPr>
      </w:pPr>
    </w:p>
    <w:p w14:paraId="4BB55D1A" w14:textId="25B9586B" w:rsidR="0025673B" w:rsidRPr="008F2BF9" w:rsidRDefault="00262C87" w:rsidP="00262C87">
      <w:pPr>
        <w:pStyle w:val="Default"/>
        <w:rPr>
          <w:rStyle w:val="SC11114701"/>
          <w:highlight w:val="yellow"/>
        </w:rPr>
      </w:pPr>
      <w:r w:rsidRPr="008F2BF9">
        <w:rPr>
          <w:rStyle w:val="SC11114701"/>
          <w:highlight w:val="yellow"/>
        </w:rPr>
        <w:t>Table 5-158 ID Type Structure</w:t>
      </w:r>
    </w:p>
    <w:p w14:paraId="35F57581" w14:textId="77777777" w:rsidR="00BF0F93" w:rsidRPr="00BF0F93" w:rsidRDefault="00BF0F93" w:rsidP="00BF0F93">
      <w:pPr>
        <w:autoSpaceDE w:val="0"/>
        <w:autoSpaceDN w:val="0"/>
        <w:adjustRightInd w:val="0"/>
        <w:spacing w:before="0" w:after="120" w:line="240" w:lineRule="auto"/>
        <w:ind w:left="0"/>
        <w:rPr>
          <w:rFonts w:ascii="Arial" w:hAnsi="Arial" w:cs="Arial"/>
          <w:color w:val="000000"/>
          <w:sz w:val="24"/>
          <w:highlight w:val="yellow"/>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840"/>
        <w:gridCol w:w="760"/>
        <w:gridCol w:w="5080"/>
      </w:tblGrid>
      <w:tr w:rsidR="00BF0F93" w:rsidRPr="00BF0F93" w14:paraId="305451EE" w14:textId="77777777" w:rsidTr="00BF0F93">
        <w:trPr>
          <w:trHeight w:val="290"/>
        </w:trPr>
        <w:tc>
          <w:tcPr>
            <w:tcW w:w="2160" w:type="dxa"/>
          </w:tcPr>
          <w:p w14:paraId="7346B453" w14:textId="77777777" w:rsidR="00BF0F93" w:rsidRPr="00BF0F93" w:rsidRDefault="00BF0F93" w:rsidP="00BF0F93">
            <w:pPr>
              <w:autoSpaceDE w:val="0"/>
              <w:autoSpaceDN w:val="0"/>
              <w:adjustRightInd w:val="0"/>
              <w:spacing w:before="40" w:after="40" w:line="240" w:lineRule="auto"/>
              <w:ind w:left="0"/>
              <w:rPr>
                <w:rFonts w:ascii="Arial" w:hAnsi="Arial" w:cs="Arial"/>
                <w:color w:val="000000"/>
                <w:sz w:val="24"/>
                <w:highlight w:val="yellow"/>
              </w:rPr>
            </w:pPr>
            <w:r w:rsidRPr="00BF0F93">
              <w:rPr>
                <w:rFonts w:ascii="Arial" w:hAnsi="Arial" w:cs="Arial"/>
                <w:b/>
                <w:bCs/>
                <w:color w:val="000000"/>
                <w:sz w:val="20"/>
                <w:szCs w:val="20"/>
                <w:highlight w:val="yellow"/>
              </w:rPr>
              <w:t>Structure</w:t>
            </w:r>
            <w:r w:rsidRPr="00BF0F93">
              <w:rPr>
                <w:rFonts w:ascii="Arial" w:hAnsi="Arial" w:cs="Arial"/>
                <w:b/>
                <w:bCs/>
                <w:color w:val="000000"/>
                <w:sz w:val="18"/>
                <w:szCs w:val="18"/>
                <w:highlight w:val="yellow"/>
              </w:rPr>
              <w:t>Field</w:t>
            </w:r>
          </w:p>
        </w:tc>
        <w:tc>
          <w:tcPr>
            <w:tcW w:w="840" w:type="dxa"/>
          </w:tcPr>
          <w:p w14:paraId="7A80CBBC" w14:textId="77777777" w:rsidR="00BF0F93" w:rsidRPr="00BF0F93" w:rsidRDefault="00BF0F93" w:rsidP="00BF0F93">
            <w:pPr>
              <w:autoSpaceDE w:val="0"/>
              <w:autoSpaceDN w:val="0"/>
              <w:adjustRightInd w:val="0"/>
              <w:spacing w:before="40" w:after="40" w:line="240" w:lineRule="auto"/>
              <w:ind w:left="0"/>
              <w:rPr>
                <w:rFonts w:ascii="Arial" w:hAnsi="Arial" w:cs="Arial"/>
                <w:color w:val="000000"/>
                <w:sz w:val="24"/>
                <w:highlight w:val="yellow"/>
              </w:rPr>
            </w:pPr>
            <w:r w:rsidRPr="00BF0F93">
              <w:rPr>
                <w:rFonts w:ascii="Arial" w:hAnsi="Arial" w:cs="Arial"/>
                <w:b/>
                <w:bCs/>
                <w:color w:val="000000"/>
                <w:sz w:val="18"/>
                <w:szCs w:val="18"/>
                <w:highlight w:val="yellow"/>
              </w:rPr>
              <w:t>Byte Length</w:t>
            </w:r>
          </w:p>
        </w:tc>
        <w:tc>
          <w:tcPr>
            <w:tcW w:w="760" w:type="dxa"/>
          </w:tcPr>
          <w:p w14:paraId="3A14E79B" w14:textId="77777777" w:rsidR="00BF0F93" w:rsidRPr="00BF0F93" w:rsidRDefault="00BF0F93" w:rsidP="00BF0F93">
            <w:pPr>
              <w:autoSpaceDE w:val="0"/>
              <w:autoSpaceDN w:val="0"/>
              <w:adjustRightInd w:val="0"/>
              <w:spacing w:before="40" w:after="40" w:line="240" w:lineRule="auto"/>
              <w:ind w:left="0"/>
              <w:rPr>
                <w:rFonts w:ascii="Arial" w:hAnsi="Arial" w:cs="Arial"/>
                <w:color w:val="000000"/>
                <w:sz w:val="24"/>
                <w:highlight w:val="yellow"/>
              </w:rPr>
            </w:pPr>
            <w:r w:rsidRPr="00BF0F93">
              <w:rPr>
                <w:rFonts w:ascii="Arial" w:hAnsi="Arial" w:cs="Arial"/>
                <w:b/>
                <w:bCs/>
                <w:color w:val="000000"/>
                <w:sz w:val="18"/>
                <w:szCs w:val="18"/>
                <w:highlight w:val="yellow"/>
              </w:rPr>
              <w:t>Byte Offset</w:t>
            </w:r>
          </w:p>
        </w:tc>
        <w:tc>
          <w:tcPr>
            <w:tcW w:w="5080" w:type="dxa"/>
          </w:tcPr>
          <w:p w14:paraId="4F05E5F9" w14:textId="77777777" w:rsidR="00BF0F93" w:rsidRPr="00BF0F93" w:rsidRDefault="00BF0F93" w:rsidP="00BF0F93">
            <w:pPr>
              <w:autoSpaceDE w:val="0"/>
              <w:autoSpaceDN w:val="0"/>
              <w:adjustRightInd w:val="0"/>
              <w:spacing w:before="40" w:after="40" w:line="240" w:lineRule="auto"/>
              <w:ind w:left="0"/>
              <w:rPr>
                <w:rFonts w:ascii="Arial" w:hAnsi="Arial" w:cs="Arial"/>
                <w:color w:val="000000"/>
                <w:sz w:val="18"/>
                <w:szCs w:val="18"/>
                <w:highlight w:val="yellow"/>
              </w:rPr>
            </w:pPr>
            <w:r w:rsidRPr="00BF0F93">
              <w:rPr>
                <w:rFonts w:ascii="Arial" w:hAnsi="Arial" w:cs="Arial"/>
                <w:b/>
                <w:bCs/>
                <w:color w:val="000000"/>
                <w:sz w:val="18"/>
                <w:szCs w:val="18"/>
                <w:highlight w:val="yellow"/>
              </w:rPr>
              <w:t>Description</w:t>
            </w:r>
          </w:p>
        </w:tc>
      </w:tr>
      <w:tr w:rsidR="00BF0F93" w:rsidRPr="00BF0F93" w14:paraId="5397DF6F" w14:textId="77777777" w:rsidTr="00BF0F93">
        <w:trPr>
          <w:trHeight w:val="200"/>
        </w:trPr>
        <w:tc>
          <w:tcPr>
            <w:tcW w:w="2160" w:type="dxa"/>
          </w:tcPr>
          <w:p w14:paraId="2DD7F473" w14:textId="77777777" w:rsidR="00BF0F93" w:rsidRPr="00BF0F93" w:rsidRDefault="00BF0F93" w:rsidP="00BF0F93">
            <w:pPr>
              <w:autoSpaceDE w:val="0"/>
              <w:autoSpaceDN w:val="0"/>
              <w:adjustRightInd w:val="0"/>
              <w:spacing w:before="40" w:after="40" w:line="240" w:lineRule="auto"/>
              <w:ind w:left="0"/>
              <w:rPr>
                <w:rFonts w:ascii="Arial" w:hAnsi="Arial" w:cs="Arial"/>
                <w:color w:val="000000"/>
                <w:sz w:val="18"/>
                <w:szCs w:val="18"/>
                <w:highlight w:val="yellow"/>
              </w:rPr>
            </w:pPr>
          </w:p>
          <w:p w14:paraId="50C9A336"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Type</w:t>
            </w:r>
          </w:p>
        </w:tc>
        <w:tc>
          <w:tcPr>
            <w:tcW w:w="840" w:type="dxa"/>
          </w:tcPr>
          <w:p w14:paraId="62873ABD"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1</w:t>
            </w:r>
          </w:p>
        </w:tc>
        <w:tc>
          <w:tcPr>
            <w:tcW w:w="760" w:type="dxa"/>
          </w:tcPr>
          <w:p w14:paraId="78E5429E"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0</w:t>
            </w:r>
          </w:p>
        </w:tc>
        <w:tc>
          <w:tcPr>
            <w:tcW w:w="5080" w:type="dxa"/>
          </w:tcPr>
          <w:p w14:paraId="0E399F10"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2 – ID structure</w:t>
            </w:r>
          </w:p>
        </w:tc>
      </w:tr>
      <w:tr w:rsidR="00BF0F93" w:rsidRPr="00BF0F93" w14:paraId="2BD1F753" w14:textId="77777777" w:rsidTr="00BF0F93">
        <w:trPr>
          <w:trHeight w:val="180"/>
        </w:trPr>
        <w:tc>
          <w:tcPr>
            <w:tcW w:w="2160" w:type="dxa"/>
          </w:tcPr>
          <w:p w14:paraId="04638F20"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Length</w:t>
            </w:r>
          </w:p>
        </w:tc>
        <w:tc>
          <w:tcPr>
            <w:tcW w:w="840" w:type="dxa"/>
          </w:tcPr>
          <w:p w14:paraId="7A768461"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1</w:t>
            </w:r>
          </w:p>
        </w:tc>
        <w:tc>
          <w:tcPr>
            <w:tcW w:w="760" w:type="dxa"/>
          </w:tcPr>
          <w:p w14:paraId="2FC18190"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1</w:t>
            </w:r>
          </w:p>
        </w:tc>
        <w:tc>
          <w:tcPr>
            <w:tcW w:w="5080" w:type="dxa"/>
          </w:tcPr>
          <w:p w14:paraId="2D9442C3"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30</w:t>
            </w:r>
          </w:p>
        </w:tc>
      </w:tr>
      <w:tr w:rsidR="00BF0F93" w:rsidRPr="00BF0F93" w14:paraId="628CFDC1" w14:textId="77777777" w:rsidTr="00BF0F93">
        <w:trPr>
          <w:trHeight w:val="180"/>
        </w:trPr>
        <w:tc>
          <w:tcPr>
            <w:tcW w:w="2160" w:type="dxa"/>
          </w:tcPr>
          <w:p w14:paraId="310A05BE"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Reserved</w:t>
            </w:r>
          </w:p>
        </w:tc>
        <w:tc>
          <w:tcPr>
            <w:tcW w:w="840" w:type="dxa"/>
          </w:tcPr>
          <w:p w14:paraId="688B14A6"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2</w:t>
            </w:r>
          </w:p>
        </w:tc>
        <w:tc>
          <w:tcPr>
            <w:tcW w:w="760" w:type="dxa"/>
          </w:tcPr>
          <w:p w14:paraId="3AA42136"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2</w:t>
            </w:r>
          </w:p>
        </w:tc>
        <w:tc>
          <w:tcPr>
            <w:tcW w:w="5080" w:type="dxa"/>
          </w:tcPr>
          <w:p w14:paraId="459AE697"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Must be zero</w:t>
            </w:r>
          </w:p>
        </w:tc>
      </w:tr>
      <w:tr w:rsidR="00BF0F93" w:rsidRPr="00BF0F93" w14:paraId="7CF99173" w14:textId="77777777" w:rsidTr="00BF0F93">
        <w:trPr>
          <w:trHeight w:val="420"/>
        </w:trPr>
        <w:tc>
          <w:tcPr>
            <w:tcW w:w="2160" w:type="dxa"/>
          </w:tcPr>
          <w:p w14:paraId="55EFB937"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VENDOR_ID</w:t>
            </w:r>
          </w:p>
        </w:tc>
        <w:tc>
          <w:tcPr>
            <w:tcW w:w="840" w:type="dxa"/>
          </w:tcPr>
          <w:p w14:paraId="68A16698"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4</w:t>
            </w:r>
          </w:p>
        </w:tc>
        <w:tc>
          <w:tcPr>
            <w:tcW w:w="760" w:type="dxa"/>
          </w:tcPr>
          <w:p w14:paraId="12E9B97A"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4</w:t>
            </w:r>
          </w:p>
        </w:tc>
        <w:tc>
          <w:tcPr>
            <w:tcW w:w="5080" w:type="dxa"/>
          </w:tcPr>
          <w:p w14:paraId="2B7D3225"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This identifies the node vendor using the vendor ACPI ID as described in the ACPI ID registry is available at http://www.uefi.org/acpi_id_list</w:t>
            </w:r>
          </w:p>
        </w:tc>
      </w:tr>
      <w:tr w:rsidR="00BF0F93" w:rsidRPr="00BF0F93" w14:paraId="37706AA7" w14:textId="77777777" w:rsidTr="00BF0F93">
        <w:trPr>
          <w:trHeight w:val="300"/>
        </w:trPr>
        <w:tc>
          <w:tcPr>
            <w:tcW w:w="2160" w:type="dxa"/>
          </w:tcPr>
          <w:p w14:paraId="0D4DEB15"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LEVEL_1_ID</w:t>
            </w:r>
          </w:p>
        </w:tc>
        <w:tc>
          <w:tcPr>
            <w:tcW w:w="840" w:type="dxa"/>
          </w:tcPr>
          <w:p w14:paraId="01403350"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8</w:t>
            </w:r>
          </w:p>
        </w:tc>
        <w:tc>
          <w:tcPr>
            <w:tcW w:w="760" w:type="dxa"/>
          </w:tcPr>
          <w:p w14:paraId="16FD3DC3"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8</w:t>
            </w:r>
          </w:p>
        </w:tc>
        <w:tc>
          <w:tcPr>
            <w:tcW w:w="5080" w:type="dxa"/>
          </w:tcPr>
          <w:p w14:paraId="0C371013" w14:textId="77777777" w:rsidR="00BF0F93" w:rsidRPr="00BF0F93" w:rsidRDefault="00BF0F93" w:rsidP="00BF0F93">
            <w:pPr>
              <w:autoSpaceDE w:val="0"/>
              <w:autoSpaceDN w:val="0"/>
              <w:adjustRightInd w:val="0"/>
              <w:spacing w:before="60" w:line="240" w:lineRule="auto"/>
              <w:ind w:left="0"/>
              <w:rPr>
                <w:rFonts w:ascii="Arial" w:hAnsi="Arial" w:cs="Arial"/>
                <w:color w:val="000000"/>
                <w:sz w:val="24"/>
                <w:highlight w:val="yellow"/>
              </w:rPr>
            </w:pPr>
            <w:r w:rsidRPr="00BF0F93">
              <w:rPr>
                <w:rFonts w:ascii="Calibri" w:hAnsi="Calibri" w:cs="Calibri"/>
                <w:color w:val="000000"/>
                <w:sz w:val="20"/>
                <w:szCs w:val="20"/>
                <w:highlight w:val="yellow"/>
              </w:rPr>
              <w:t xml:space="preserve">Vendor specific value to identify first level unique node ID (e.g. chip family ID) </w:t>
            </w:r>
          </w:p>
        </w:tc>
      </w:tr>
      <w:tr w:rsidR="00BF0F93" w:rsidRPr="00BF0F93" w14:paraId="40E5A896" w14:textId="77777777" w:rsidTr="00BF0F93">
        <w:trPr>
          <w:trHeight w:val="300"/>
        </w:trPr>
        <w:tc>
          <w:tcPr>
            <w:tcW w:w="2160" w:type="dxa"/>
          </w:tcPr>
          <w:p w14:paraId="6EB85E45"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LEVEL_2_ID</w:t>
            </w:r>
          </w:p>
        </w:tc>
        <w:tc>
          <w:tcPr>
            <w:tcW w:w="840" w:type="dxa"/>
          </w:tcPr>
          <w:p w14:paraId="32057E3E"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8</w:t>
            </w:r>
          </w:p>
        </w:tc>
        <w:tc>
          <w:tcPr>
            <w:tcW w:w="760" w:type="dxa"/>
          </w:tcPr>
          <w:p w14:paraId="17C8F00F"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16</w:t>
            </w:r>
          </w:p>
        </w:tc>
        <w:tc>
          <w:tcPr>
            <w:tcW w:w="5080" w:type="dxa"/>
          </w:tcPr>
          <w:p w14:paraId="12AE39A2"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Vendor specific value to identify second level unique node ID (e.g. chip ID)</w:t>
            </w:r>
          </w:p>
        </w:tc>
      </w:tr>
      <w:tr w:rsidR="00BF0F93" w:rsidRPr="00BF0F93" w14:paraId="29E57031" w14:textId="77777777" w:rsidTr="00BF0F93">
        <w:trPr>
          <w:trHeight w:val="180"/>
        </w:trPr>
        <w:tc>
          <w:tcPr>
            <w:tcW w:w="2160" w:type="dxa"/>
          </w:tcPr>
          <w:p w14:paraId="458146D4"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MAJOR_REV</w:t>
            </w:r>
          </w:p>
        </w:tc>
        <w:tc>
          <w:tcPr>
            <w:tcW w:w="840" w:type="dxa"/>
          </w:tcPr>
          <w:p w14:paraId="0B86FFAC"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2</w:t>
            </w:r>
          </w:p>
        </w:tc>
        <w:tc>
          <w:tcPr>
            <w:tcW w:w="760" w:type="dxa"/>
          </w:tcPr>
          <w:p w14:paraId="550B15FE"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24</w:t>
            </w:r>
          </w:p>
        </w:tc>
        <w:tc>
          <w:tcPr>
            <w:tcW w:w="5080" w:type="dxa"/>
          </w:tcPr>
          <w:p w14:paraId="25578711"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Vendor specific value to identify major revision of the node</w:t>
            </w:r>
          </w:p>
        </w:tc>
      </w:tr>
      <w:tr w:rsidR="00BF0F93" w:rsidRPr="00BF0F93" w14:paraId="5E17A5BC" w14:textId="77777777" w:rsidTr="00BF0F93">
        <w:trPr>
          <w:trHeight w:val="180"/>
        </w:trPr>
        <w:tc>
          <w:tcPr>
            <w:tcW w:w="2160" w:type="dxa"/>
          </w:tcPr>
          <w:p w14:paraId="620DD98C"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MINOR_REV</w:t>
            </w:r>
          </w:p>
        </w:tc>
        <w:tc>
          <w:tcPr>
            <w:tcW w:w="840" w:type="dxa"/>
          </w:tcPr>
          <w:p w14:paraId="485FB038"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2</w:t>
            </w:r>
          </w:p>
        </w:tc>
        <w:tc>
          <w:tcPr>
            <w:tcW w:w="760" w:type="dxa"/>
          </w:tcPr>
          <w:p w14:paraId="19F81E73"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26</w:t>
            </w:r>
          </w:p>
        </w:tc>
        <w:tc>
          <w:tcPr>
            <w:tcW w:w="5080" w:type="dxa"/>
          </w:tcPr>
          <w:p w14:paraId="5EB4EDE7"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Vendor specific value to identify minor revision of the node</w:t>
            </w:r>
          </w:p>
        </w:tc>
      </w:tr>
      <w:tr w:rsidR="00BF0F93" w:rsidRPr="00BF0F93" w14:paraId="1D309E69" w14:textId="77777777" w:rsidTr="00BF0F93">
        <w:trPr>
          <w:trHeight w:val="180"/>
        </w:trPr>
        <w:tc>
          <w:tcPr>
            <w:tcW w:w="2160" w:type="dxa"/>
          </w:tcPr>
          <w:p w14:paraId="4C3E0FF0"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SPIN_REV</w:t>
            </w:r>
          </w:p>
        </w:tc>
        <w:tc>
          <w:tcPr>
            <w:tcW w:w="840" w:type="dxa"/>
          </w:tcPr>
          <w:p w14:paraId="03F64095"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2</w:t>
            </w:r>
          </w:p>
        </w:tc>
        <w:tc>
          <w:tcPr>
            <w:tcW w:w="760" w:type="dxa"/>
          </w:tcPr>
          <w:p w14:paraId="1918582B"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28</w:t>
            </w:r>
          </w:p>
        </w:tc>
        <w:tc>
          <w:tcPr>
            <w:tcW w:w="5080" w:type="dxa"/>
          </w:tcPr>
          <w:p w14:paraId="55FB1A66" w14:textId="77777777" w:rsidR="00BF0F93" w:rsidRPr="00BF0F93" w:rsidRDefault="00BF0F93" w:rsidP="00BF0F93">
            <w:pPr>
              <w:autoSpaceDE w:val="0"/>
              <w:autoSpaceDN w:val="0"/>
              <w:adjustRightInd w:val="0"/>
              <w:spacing w:before="60" w:line="240" w:lineRule="auto"/>
              <w:ind w:left="0"/>
              <w:rPr>
                <w:rFonts w:ascii="Calibri" w:hAnsi="Calibri" w:cs="Calibri"/>
                <w:color w:val="000000"/>
                <w:sz w:val="20"/>
                <w:szCs w:val="20"/>
                <w:highlight w:val="yellow"/>
              </w:rPr>
            </w:pPr>
            <w:r w:rsidRPr="00BF0F93">
              <w:rPr>
                <w:rFonts w:ascii="Calibri" w:hAnsi="Calibri" w:cs="Calibri"/>
                <w:color w:val="000000"/>
                <w:sz w:val="20"/>
                <w:szCs w:val="20"/>
                <w:highlight w:val="yellow"/>
              </w:rPr>
              <w:t>Vendor specific value to identify spin revision of the node</w:t>
            </w:r>
          </w:p>
        </w:tc>
      </w:tr>
    </w:tbl>
    <w:p w14:paraId="5281B65E" w14:textId="77777777" w:rsidR="00262C87" w:rsidRPr="008F2BF9" w:rsidRDefault="00262C87" w:rsidP="00262C87">
      <w:pPr>
        <w:pStyle w:val="Default"/>
        <w:rPr>
          <w:rFonts w:ascii="Calibri" w:hAnsi="Calibri" w:cs="Calibri"/>
          <w:sz w:val="22"/>
          <w:szCs w:val="22"/>
          <w:highlight w:val="yellow"/>
        </w:rPr>
      </w:pPr>
    </w:p>
    <w:p w14:paraId="1C828D08" w14:textId="77777777" w:rsidR="004509E1" w:rsidRPr="008F2BF9" w:rsidRDefault="004509E1" w:rsidP="004509E1">
      <w:pPr>
        <w:pStyle w:val="Default"/>
        <w:rPr>
          <w:rFonts w:ascii="Calibri" w:hAnsi="Calibri" w:cs="Calibri"/>
          <w:sz w:val="22"/>
          <w:szCs w:val="22"/>
          <w:highlight w:val="yellow"/>
        </w:rPr>
      </w:pPr>
    </w:p>
    <w:p w14:paraId="76948EBA" w14:textId="77777777" w:rsidR="008F2BF9" w:rsidRPr="008F2BF9" w:rsidRDefault="008F2BF9" w:rsidP="008F2BF9">
      <w:pPr>
        <w:autoSpaceDE w:val="0"/>
        <w:autoSpaceDN w:val="0"/>
        <w:adjustRightInd w:val="0"/>
        <w:spacing w:before="0" w:after="0" w:line="240" w:lineRule="auto"/>
        <w:ind w:left="0"/>
        <w:rPr>
          <w:rFonts w:ascii="Calibri" w:hAnsi="Calibri" w:cs="Calibri"/>
          <w:color w:val="000000"/>
          <w:sz w:val="24"/>
          <w:highlight w:val="yellow"/>
        </w:rPr>
      </w:pPr>
    </w:p>
    <w:p w14:paraId="1AE7075B" w14:textId="6D97B5E7" w:rsidR="008878BB" w:rsidRDefault="008F2BF9" w:rsidP="008F2BF9">
      <w:pPr>
        <w:ind w:left="0"/>
        <w:rPr>
          <w:rFonts w:ascii="Calibri" w:hAnsi="Calibri" w:cs="Calibri"/>
          <w:color w:val="000000"/>
          <w:szCs w:val="22"/>
        </w:rPr>
      </w:pPr>
      <w:r w:rsidRPr="008F2BF9">
        <w:rPr>
          <w:rFonts w:ascii="Calibri" w:hAnsi="Calibri" w:cs="Calibri"/>
          <w:color w:val="000000"/>
          <w:szCs w:val="22"/>
          <w:highlight w:val="yellow"/>
        </w:rPr>
        <w:t>==============================================================================</w:t>
      </w:r>
    </w:p>
    <w:p w14:paraId="702A3F59" w14:textId="77777777" w:rsidR="008F2BF9" w:rsidRDefault="008F2BF9" w:rsidP="008F2BF9">
      <w:pPr>
        <w:ind w:left="0"/>
        <w:rPr>
          <w:rFonts w:cs="Times"/>
          <w:sz w:val="20"/>
          <w:szCs w:val="20"/>
        </w:rPr>
      </w:pPr>
    </w:p>
    <w:p w14:paraId="1760A837" w14:textId="77777777" w:rsidR="006273DA" w:rsidRDefault="006273DA" w:rsidP="006273DA">
      <w:pPr>
        <w:pStyle w:val="DefaultParagraphFontParaChar"/>
        <w:rPr>
          <w:b/>
          <w:color w:val="0000FF"/>
          <w:sz w:val="28"/>
          <w:szCs w:val="28"/>
        </w:rPr>
      </w:pPr>
      <w:r>
        <w:rPr>
          <w:b/>
          <w:color w:val="0000FF"/>
          <w:sz w:val="28"/>
          <w:szCs w:val="28"/>
        </w:rPr>
        <w:t>Special Instructions;</w:t>
      </w:r>
    </w:p>
    <w:p w14:paraId="1CC20B4C" w14:textId="7866AA73" w:rsidR="00FD20B5" w:rsidRDefault="00FD20B5">
      <w:pPr>
        <w:spacing w:before="0" w:after="0" w:line="240" w:lineRule="auto"/>
        <w:ind w:left="0"/>
        <w:rPr>
          <w:rFonts w:ascii="Verdana" w:hAnsi="Verdana"/>
          <w:b/>
          <w:bCs/>
          <w:color w:val="0000FF"/>
          <w:sz w:val="28"/>
          <w:szCs w:val="20"/>
        </w:rPr>
      </w:pPr>
    </w:p>
    <w:p w14:paraId="3AED6FB2" w14:textId="77777777" w:rsidR="00F92344" w:rsidRDefault="00F92344">
      <w:pPr>
        <w:pStyle w:val="ChapterTitle"/>
        <w:pBdr>
          <w:bottom w:val="single" w:sz="4" w:space="0" w:color="auto"/>
        </w:pBdr>
        <w:rPr>
          <w:bCs/>
          <w:color w:val="0000FF"/>
        </w:rPr>
      </w:pPr>
      <w:r>
        <w:rPr>
          <w:bCs/>
          <w:color w:val="0000FF"/>
        </w:rPr>
        <w:t>Addition/Change to original request</w:t>
      </w:r>
    </w:p>
    <w:p w14:paraId="41E2CABE" w14:textId="77777777" w:rsidR="00F92344" w:rsidRDefault="00F92344">
      <w:pPr>
        <w:pStyle w:val="DefaultParagraphFontParaChar"/>
        <w:rPr>
          <w:rFonts w:ascii="Arial" w:eastAsia="SimSun" w:hAnsi="Arial"/>
          <w:color w:val="000000"/>
          <w:sz w:val="18"/>
          <w:szCs w:val="18"/>
          <w:lang w:eastAsia="zh-CN"/>
        </w:rPr>
      </w:pPr>
    </w:p>
    <w:p w14:paraId="311A0679" w14:textId="7B61543C" w:rsidR="00D04964" w:rsidRDefault="00D04964" w:rsidP="00D04964">
      <w:pPr>
        <w:pStyle w:val="DefaultParagraphFontParaChar"/>
        <w:rPr>
          <w:b/>
          <w:bCs/>
          <w:color w:val="0000FF"/>
          <w:sz w:val="28"/>
        </w:rPr>
      </w:pPr>
      <w:r>
        <w:rPr>
          <w:b/>
          <w:bCs/>
          <w:color w:val="0000FF"/>
          <w:sz w:val="28"/>
        </w:rPr>
        <w:t>Addition/Change Date:</w:t>
      </w:r>
      <w:r>
        <w:rPr>
          <w:b/>
          <w:bCs/>
          <w:i/>
          <w:color w:val="0000FF"/>
          <w:sz w:val="28"/>
        </w:rPr>
        <w:t xml:space="preserve"> </w:t>
      </w:r>
    </w:p>
    <w:p w14:paraId="4E772DD7" w14:textId="77777777" w:rsidR="00D04964" w:rsidRDefault="00D04964" w:rsidP="00D04964">
      <w:pPr>
        <w:pStyle w:val="DefaultParagraphFontParaChar"/>
        <w:rPr>
          <w:b/>
          <w:bCs/>
          <w:color w:val="0000FF"/>
          <w:sz w:val="28"/>
        </w:rPr>
      </w:pPr>
      <w:r>
        <w:rPr>
          <w:b/>
          <w:bCs/>
          <w:color w:val="0000FF"/>
          <w:sz w:val="28"/>
        </w:rPr>
        <w:t>Addition/Change:</w:t>
      </w:r>
    </w:p>
    <w:p w14:paraId="3928C339" w14:textId="77777777" w:rsidR="00F92344" w:rsidRDefault="00F92344" w:rsidP="00797763">
      <w:pPr>
        <w:pStyle w:val="DefaultParagraphFontParaChar"/>
        <w:ind w:left="720"/>
      </w:pPr>
    </w:p>
    <w:sectPr w:rsidR="00F92344" w:rsidSect="00EA0841">
      <w:headerReference w:type="default" r:id="rId13"/>
      <w:type w:val="oddPage"/>
      <w:pgSz w:w="12240" w:h="15840" w:code="1"/>
      <w:pgMar w:top="135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5CE6F" w14:textId="77777777" w:rsidR="00C148EF" w:rsidRDefault="00C148EF">
      <w:r>
        <w:separator/>
      </w:r>
    </w:p>
  </w:endnote>
  <w:endnote w:type="continuationSeparator" w:id="0">
    <w:p w14:paraId="7D122A51" w14:textId="77777777" w:rsidR="00C148EF" w:rsidRDefault="00C1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BAD37" w14:textId="77777777" w:rsidR="00C148EF" w:rsidRDefault="00C148EF">
      <w:r>
        <w:separator/>
      </w:r>
    </w:p>
  </w:footnote>
  <w:footnote w:type="continuationSeparator" w:id="0">
    <w:p w14:paraId="728F5ADD" w14:textId="77777777" w:rsidR="00C148EF" w:rsidRDefault="00C14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3AB43" w14:textId="77777777" w:rsidR="00960EE7" w:rsidRDefault="00960EE7">
    <w:pPr>
      <w:pStyle w:val="HeaderFirst"/>
    </w:pPr>
    <w:r>
      <w:tab/>
      <w:t>UEFI Confidential</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4BAB640"/>
    <w:lvl w:ilvl="0">
      <w:numFmt w:val="decimal"/>
      <w:pStyle w:val="BulletSubDash"/>
      <w:lvlText w:val="*"/>
      <w:lvlJc w:val="left"/>
    </w:lvl>
  </w:abstractNum>
  <w:abstractNum w:abstractNumId="1" w15:restartNumberingAfterBreak="0">
    <w:nsid w:val="044500B5"/>
    <w:multiLevelType w:val="hybridMultilevel"/>
    <w:tmpl w:val="6D92D53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15:restartNumberingAfterBreak="0">
    <w:nsid w:val="070F7FE6"/>
    <w:multiLevelType w:val="singleLevel"/>
    <w:tmpl w:val="797ACD48"/>
    <w:lvl w:ilvl="0">
      <w:start w:val="1"/>
      <w:numFmt w:val="bullet"/>
      <w:pStyle w:val="TableBullet"/>
      <w:lvlText w:val=""/>
      <w:lvlJc w:val="left"/>
      <w:pPr>
        <w:tabs>
          <w:tab w:val="num" w:pos="360"/>
        </w:tabs>
        <w:ind w:left="216" w:hanging="216"/>
      </w:pPr>
      <w:rPr>
        <w:rFonts w:ascii="Symbol" w:hAnsi="Symbol" w:hint="default"/>
      </w:rPr>
    </w:lvl>
  </w:abstractNum>
  <w:abstractNum w:abstractNumId="3" w15:restartNumberingAfterBreak="0">
    <w:nsid w:val="07C07D2C"/>
    <w:multiLevelType w:val="hybridMultilevel"/>
    <w:tmpl w:val="BD54ECE0"/>
    <w:lvl w:ilvl="0" w:tplc="B7FCCDFE">
      <w:start w:val="1"/>
      <w:numFmt w:val="bullet"/>
      <w:pStyle w:val="ArgDefinitionRH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4C41B8"/>
    <w:multiLevelType w:val="multilevel"/>
    <w:tmpl w:val="C8366250"/>
    <w:lvl w:ilvl="0">
      <w:start w:val="17"/>
      <w:numFmt w:val="decimal"/>
      <w:lvlText w:val="%1"/>
      <w:lvlJc w:val="left"/>
      <w:pPr>
        <w:ind w:left="720" w:hanging="720"/>
      </w:pPr>
      <w:rPr>
        <w:rFonts w:hint="default"/>
      </w:rPr>
    </w:lvl>
    <w:lvl w:ilvl="1">
      <w:start w:val="5"/>
      <w:numFmt w:val="decimal"/>
      <w:lvlText w:val="%1.%2"/>
      <w:lvlJc w:val="left"/>
      <w:pPr>
        <w:ind w:left="993" w:hanging="720"/>
      </w:pPr>
      <w:rPr>
        <w:rFonts w:hint="default"/>
      </w:rPr>
    </w:lvl>
    <w:lvl w:ilvl="2">
      <w:start w:val="2"/>
      <w:numFmt w:val="decimal"/>
      <w:lvlText w:val="%1.%2.%3"/>
      <w:lvlJc w:val="left"/>
      <w:pPr>
        <w:ind w:left="1266" w:hanging="720"/>
      </w:pPr>
      <w:rPr>
        <w:rFonts w:hint="default"/>
      </w:rPr>
    </w:lvl>
    <w:lvl w:ilvl="3">
      <w:start w:val="1"/>
      <w:numFmt w:val="decimal"/>
      <w:lvlText w:val="%1.%2.%3.%4"/>
      <w:lvlJc w:val="left"/>
      <w:pPr>
        <w:ind w:left="1899" w:hanging="1080"/>
      </w:pPr>
      <w:rPr>
        <w:rFonts w:hint="default"/>
      </w:rPr>
    </w:lvl>
    <w:lvl w:ilvl="4">
      <w:start w:val="1"/>
      <w:numFmt w:val="decimal"/>
      <w:lvlText w:val="%1.%2.%3.%4.%5"/>
      <w:lvlJc w:val="left"/>
      <w:pPr>
        <w:ind w:left="2172" w:hanging="1080"/>
      </w:pPr>
      <w:rPr>
        <w:rFonts w:hint="default"/>
      </w:rPr>
    </w:lvl>
    <w:lvl w:ilvl="5">
      <w:start w:val="1"/>
      <w:numFmt w:val="decimal"/>
      <w:lvlText w:val="%1.%2.%3.%4.%5.%6"/>
      <w:lvlJc w:val="left"/>
      <w:pPr>
        <w:ind w:left="2805" w:hanging="1440"/>
      </w:pPr>
      <w:rPr>
        <w:rFonts w:hint="default"/>
      </w:rPr>
    </w:lvl>
    <w:lvl w:ilvl="6">
      <w:start w:val="1"/>
      <w:numFmt w:val="decimal"/>
      <w:lvlText w:val="%1.%2.%3.%4.%5.%6.%7"/>
      <w:lvlJc w:val="left"/>
      <w:pPr>
        <w:ind w:left="3438" w:hanging="1800"/>
      </w:pPr>
      <w:rPr>
        <w:rFonts w:hint="default"/>
      </w:rPr>
    </w:lvl>
    <w:lvl w:ilvl="7">
      <w:start w:val="1"/>
      <w:numFmt w:val="decimal"/>
      <w:lvlText w:val="%1.%2.%3.%4.%5.%6.%7.%8"/>
      <w:lvlJc w:val="left"/>
      <w:pPr>
        <w:ind w:left="3711" w:hanging="1800"/>
      </w:pPr>
      <w:rPr>
        <w:rFonts w:hint="default"/>
      </w:rPr>
    </w:lvl>
    <w:lvl w:ilvl="8">
      <w:start w:val="1"/>
      <w:numFmt w:val="decimal"/>
      <w:lvlText w:val="%1.%2.%3.%4.%5.%6.%7.%8.%9"/>
      <w:lvlJc w:val="left"/>
      <w:pPr>
        <w:ind w:left="4344" w:hanging="2160"/>
      </w:pPr>
      <w:rPr>
        <w:rFonts w:hint="default"/>
      </w:rPr>
    </w:lvl>
  </w:abstractNum>
  <w:abstractNum w:abstractNumId="5" w15:restartNumberingAfterBreak="0">
    <w:nsid w:val="0F1E21EA"/>
    <w:multiLevelType w:val="hybridMultilevel"/>
    <w:tmpl w:val="4D309E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21BDC"/>
    <w:multiLevelType w:val="hybridMultilevel"/>
    <w:tmpl w:val="33324ED8"/>
    <w:lvl w:ilvl="0" w:tplc="042A236C">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1A7659F6"/>
    <w:multiLevelType w:val="hybridMultilevel"/>
    <w:tmpl w:val="1010B662"/>
    <w:lvl w:ilvl="0" w:tplc="5A3ADAB0">
      <w:start w:val="1"/>
      <w:numFmt w:val="bullet"/>
      <w:lvlText w:val="•"/>
      <w:lvlJc w:val="left"/>
      <w:pPr>
        <w:ind w:left="25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73C7D8E">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D4E89BE">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442B714">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0F2F942">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BF661BC">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2BC3D5E">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8FA26D0">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BB20FB8">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1C661BD0"/>
    <w:multiLevelType w:val="singleLevel"/>
    <w:tmpl w:val="201427CC"/>
    <w:lvl w:ilvl="0">
      <w:start w:val="1"/>
      <w:numFmt w:val="bullet"/>
      <w:pStyle w:val="StepSubBullet"/>
      <w:lvlText w:val=""/>
      <w:lvlJc w:val="left"/>
      <w:pPr>
        <w:tabs>
          <w:tab w:val="num" w:pos="907"/>
        </w:tabs>
        <w:ind w:left="907" w:hanging="360"/>
      </w:pPr>
      <w:rPr>
        <w:rFonts w:ascii="Symbol" w:hAnsi="Symbol" w:hint="default"/>
      </w:rPr>
    </w:lvl>
  </w:abstractNum>
  <w:abstractNum w:abstractNumId="9" w15:restartNumberingAfterBreak="0">
    <w:nsid w:val="21225CBD"/>
    <w:multiLevelType w:val="hybridMultilevel"/>
    <w:tmpl w:val="059CAD3E"/>
    <w:lvl w:ilvl="0" w:tplc="0409000F">
      <w:start w:val="1"/>
      <w:numFmt w:val="decimal"/>
      <w:lvlText w:val="%1."/>
      <w:lvlJc w:val="left"/>
      <w:pPr>
        <w:ind w:left="2172" w:hanging="360"/>
      </w:pPr>
    </w:lvl>
    <w:lvl w:ilvl="1" w:tplc="04090019" w:tentative="1">
      <w:start w:val="1"/>
      <w:numFmt w:val="lowerLetter"/>
      <w:lvlText w:val="%2."/>
      <w:lvlJc w:val="left"/>
      <w:pPr>
        <w:ind w:left="2892" w:hanging="360"/>
      </w:pPr>
    </w:lvl>
    <w:lvl w:ilvl="2" w:tplc="0409001B" w:tentative="1">
      <w:start w:val="1"/>
      <w:numFmt w:val="lowerRoman"/>
      <w:lvlText w:val="%3."/>
      <w:lvlJc w:val="right"/>
      <w:pPr>
        <w:ind w:left="3612" w:hanging="180"/>
      </w:pPr>
    </w:lvl>
    <w:lvl w:ilvl="3" w:tplc="0409000F" w:tentative="1">
      <w:start w:val="1"/>
      <w:numFmt w:val="decimal"/>
      <w:lvlText w:val="%4."/>
      <w:lvlJc w:val="left"/>
      <w:pPr>
        <w:ind w:left="4332" w:hanging="360"/>
      </w:pPr>
    </w:lvl>
    <w:lvl w:ilvl="4" w:tplc="04090019" w:tentative="1">
      <w:start w:val="1"/>
      <w:numFmt w:val="lowerLetter"/>
      <w:lvlText w:val="%5."/>
      <w:lvlJc w:val="left"/>
      <w:pPr>
        <w:ind w:left="5052" w:hanging="360"/>
      </w:pPr>
    </w:lvl>
    <w:lvl w:ilvl="5" w:tplc="0409001B" w:tentative="1">
      <w:start w:val="1"/>
      <w:numFmt w:val="lowerRoman"/>
      <w:lvlText w:val="%6."/>
      <w:lvlJc w:val="right"/>
      <w:pPr>
        <w:ind w:left="5772" w:hanging="180"/>
      </w:pPr>
    </w:lvl>
    <w:lvl w:ilvl="6" w:tplc="0409000F" w:tentative="1">
      <w:start w:val="1"/>
      <w:numFmt w:val="decimal"/>
      <w:lvlText w:val="%7."/>
      <w:lvlJc w:val="left"/>
      <w:pPr>
        <w:ind w:left="6492" w:hanging="360"/>
      </w:pPr>
    </w:lvl>
    <w:lvl w:ilvl="7" w:tplc="04090019" w:tentative="1">
      <w:start w:val="1"/>
      <w:numFmt w:val="lowerLetter"/>
      <w:lvlText w:val="%8."/>
      <w:lvlJc w:val="left"/>
      <w:pPr>
        <w:ind w:left="7212" w:hanging="360"/>
      </w:pPr>
    </w:lvl>
    <w:lvl w:ilvl="8" w:tplc="0409001B" w:tentative="1">
      <w:start w:val="1"/>
      <w:numFmt w:val="lowerRoman"/>
      <w:lvlText w:val="%9."/>
      <w:lvlJc w:val="right"/>
      <w:pPr>
        <w:ind w:left="7932" w:hanging="180"/>
      </w:pPr>
    </w:lvl>
  </w:abstractNum>
  <w:abstractNum w:abstractNumId="10" w15:restartNumberingAfterBreak="0">
    <w:nsid w:val="2993318C"/>
    <w:multiLevelType w:val="hybridMultilevel"/>
    <w:tmpl w:val="204E99C0"/>
    <w:lvl w:ilvl="0" w:tplc="7F5C5506">
      <w:start w:val="13"/>
      <w:numFmt w:val="decimal"/>
      <w:lvlText w:val="%1."/>
      <w:lvlJc w:val="left"/>
      <w:pPr>
        <w:ind w:left="1080" w:hanging="360"/>
      </w:pPr>
      <w:rPr>
        <w:rFonts w:hint="default"/>
      </w:rPr>
    </w:lvl>
    <w:lvl w:ilvl="1" w:tplc="04090019" w:tentative="1">
      <w:start w:val="1"/>
      <w:numFmt w:val="lowerLetter"/>
      <w:lvlText w:val="%2."/>
      <w:lvlJc w:val="left"/>
      <w:pPr>
        <w:ind w:left="348" w:hanging="360"/>
      </w:pPr>
    </w:lvl>
    <w:lvl w:ilvl="2" w:tplc="0409001B" w:tentative="1">
      <w:start w:val="1"/>
      <w:numFmt w:val="lowerRoman"/>
      <w:lvlText w:val="%3."/>
      <w:lvlJc w:val="right"/>
      <w:pPr>
        <w:ind w:left="1068" w:hanging="180"/>
      </w:pPr>
    </w:lvl>
    <w:lvl w:ilvl="3" w:tplc="0409000F" w:tentative="1">
      <w:start w:val="1"/>
      <w:numFmt w:val="decimal"/>
      <w:lvlText w:val="%4."/>
      <w:lvlJc w:val="left"/>
      <w:pPr>
        <w:ind w:left="1788" w:hanging="360"/>
      </w:pPr>
    </w:lvl>
    <w:lvl w:ilvl="4" w:tplc="04090019" w:tentative="1">
      <w:start w:val="1"/>
      <w:numFmt w:val="lowerLetter"/>
      <w:lvlText w:val="%5."/>
      <w:lvlJc w:val="left"/>
      <w:pPr>
        <w:ind w:left="2508" w:hanging="360"/>
      </w:pPr>
    </w:lvl>
    <w:lvl w:ilvl="5" w:tplc="0409001B" w:tentative="1">
      <w:start w:val="1"/>
      <w:numFmt w:val="lowerRoman"/>
      <w:lvlText w:val="%6."/>
      <w:lvlJc w:val="right"/>
      <w:pPr>
        <w:ind w:left="3228" w:hanging="180"/>
      </w:pPr>
    </w:lvl>
    <w:lvl w:ilvl="6" w:tplc="0409000F" w:tentative="1">
      <w:start w:val="1"/>
      <w:numFmt w:val="decimal"/>
      <w:lvlText w:val="%7."/>
      <w:lvlJc w:val="left"/>
      <w:pPr>
        <w:ind w:left="3948" w:hanging="360"/>
      </w:pPr>
    </w:lvl>
    <w:lvl w:ilvl="7" w:tplc="04090019" w:tentative="1">
      <w:start w:val="1"/>
      <w:numFmt w:val="lowerLetter"/>
      <w:lvlText w:val="%8."/>
      <w:lvlJc w:val="left"/>
      <w:pPr>
        <w:ind w:left="4668" w:hanging="360"/>
      </w:pPr>
    </w:lvl>
    <w:lvl w:ilvl="8" w:tplc="0409001B" w:tentative="1">
      <w:start w:val="1"/>
      <w:numFmt w:val="lowerRoman"/>
      <w:lvlText w:val="%9."/>
      <w:lvlJc w:val="right"/>
      <w:pPr>
        <w:ind w:left="5388" w:hanging="180"/>
      </w:pPr>
    </w:lvl>
  </w:abstractNum>
  <w:abstractNum w:abstractNumId="11" w15:restartNumberingAfterBreak="0">
    <w:nsid w:val="2D0D0DA4"/>
    <w:multiLevelType w:val="hybridMultilevel"/>
    <w:tmpl w:val="A50A1326"/>
    <w:lvl w:ilvl="0" w:tplc="04090001">
      <w:start w:val="1"/>
      <w:numFmt w:val="bullet"/>
      <w:lvlText w:val=""/>
      <w:lvlJc w:val="left"/>
      <w:pPr>
        <w:ind w:left="2172" w:hanging="360"/>
      </w:pPr>
      <w:rPr>
        <w:rFonts w:ascii="Symbol" w:hAnsi="Symbol" w:hint="default"/>
      </w:rPr>
    </w:lvl>
    <w:lvl w:ilvl="1" w:tplc="04090003" w:tentative="1">
      <w:start w:val="1"/>
      <w:numFmt w:val="bullet"/>
      <w:lvlText w:val="o"/>
      <w:lvlJc w:val="left"/>
      <w:pPr>
        <w:ind w:left="2892" w:hanging="360"/>
      </w:pPr>
      <w:rPr>
        <w:rFonts w:ascii="Courier New" w:hAnsi="Courier New" w:cs="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cs="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cs="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12" w15:restartNumberingAfterBreak="0">
    <w:nsid w:val="2DD57D20"/>
    <w:multiLevelType w:val="multilevel"/>
    <w:tmpl w:val="3E04AFCC"/>
    <w:lvl w:ilvl="0">
      <w:start w:val="5"/>
      <w:numFmt w:val="decimal"/>
      <w:pStyle w:val="Heading1"/>
      <w:suff w:val="nothing"/>
      <w:lvlText w:val="%1"/>
      <w:lvlJc w:val="left"/>
      <w:pPr>
        <w:ind w:left="0" w:firstLine="0"/>
      </w:pPr>
      <w:rPr>
        <w:rFonts w:hint="default"/>
      </w:rPr>
    </w:lvl>
    <w:lvl w:ilvl="1">
      <w:start w:val="2"/>
      <w:numFmt w:val="decimal"/>
      <w:pStyle w:val="Heading2"/>
      <w:lvlText w:val="%1.%2"/>
      <w:lvlJc w:val="left"/>
      <w:pPr>
        <w:tabs>
          <w:tab w:val="num" w:pos="720"/>
        </w:tabs>
        <w:ind w:left="720" w:hanging="720"/>
      </w:pPr>
      <w:rPr>
        <w:rFonts w:hint="default"/>
      </w:rPr>
    </w:lvl>
    <w:lvl w:ilvl="2">
      <w:start w:val="26"/>
      <w:numFmt w:val="decimal"/>
      <w:pStyle w:val="Heading3"/>
      <w:lvlText w:val="%1.%2.%3"/>
      <w:lvlJc w:val="left"/>
      <w:pPr>
        <w:tabs>
          <w:tab w:val="num" w:pos="2016"/>
        </w:tabs>
        <w:ind w:left="201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E007DE9"/>
    <w:multiLevelType w:val="multilevel"/>
    <w:tmpl w:val="4EA68AE2"/>
    <w:lvl w:ilvl="0">
      <w:start w:val="1"/>
      <w:numFmt w:val="decimal"/>
      <w:lvlText w:val="%1."/>
      <w:lvlJc w:val="left"/>
      <w:pPr>
        <w:ind w:left="907" w:hanging="360"/>
      </w:pPr>
      <w:rPr>
        <w:rFonts w:hint="default"/>
      </w:rPr>
    </w:lvl>
    <w:lvl w:ilvl="1">
      <w:start w:val="6"/>
      <w:numFmt w:val="decimal"/>
      <w:isLgl/>
      <w:lvlText w:val="%1.%2"/>
      <w:lvlJc w:val="left"/>
      <w:pPr>
        <w:ind w:left="1177" w:hanging="630"/>
      </w:pPr>
      <w:rPr>
        <w:rFonts w:hint="default"/>
      </w:rPr>
    </w:lvl>
    <w:lvl w:ilvl="2">
      <w:start w:val="6"/>
      <w:numFmt w:val="decimal"/>
      <w:isLgl/>
      <w:lvlText w:val="%1.%2.%3"/>
      <w:lvlJc w:val="left"/>
      <w:pPr>
        <w:ind w:left="1267" w:hanging="720"/>
      </w:pPr>
      <w:rPr>
        <w:rFonts w:hint="default"/>
      </w:rPr>
    </w:lvl>
    <w:lvl w:ilvl="3">
      <w:start w:val="1"/>
      <w:numFmt w:val="decimal"/>
      <w:isLgl/>
      <w:lvlText w:val="%1.%2.%3.%4"/>
      <w:lvlJc w:val="left"/>
      <w:pPr>
        <w:ind w:left="1267" w:hanging="720"/>
      </w:pPr>
      <w:rPr>
        <w:rFonts w:hint="default"/>
      </w:rPr>
    </w:lvl>
    <w:lvl w:ilvl="4">
      <w:start w:val="1"/>
      <w:numFmt w:val="decimal"/>
      <w:isLgl/>
      <w:lvlText w:val="%1.%2.%3.%4.%5"/>
      <w:lvlJc w:val="left"/>
      <w:pPr>
        <w:ind w:left="1627" w:hanging="1080"/>
      </w:pPr>
      <w:rPr>
        <w:rFonts w:hint="default"/>
      </w:rPr>
    </w:lvl>
    <w:lvl w:ilvl="5">
      <w:start w:val="1"/>
      <w:numFmt w:val="decimal"/>
      <w:isLgl/>
      <w:lvlText w:val="%1.%2.%3.%4.%5.%6"/>
      <w:lvlJc w:val="left"/>
      <w:pPr>
        <w:ind w:left="1627" w:hanging="1080"/>
      </w:pPr>
      <w:rPr>
        <w:rFonts w:hint="default"/>
      </w:rPr>
    </w:lvl>
    <w:lvl w:ilvl="6">
      <w:start w:val="1"/>
      <w:numFmt w:val="decimal"/>
      <w:isLgl/>
      <w:lvlText w:val="%1.%2.%3.%4.%5.%6.%7"/>
      <w:lvlJc w:val="left"/>
      <w:pPr>
        <w:ind w:left="1987" w:hanging="1440"/>
      </w:pPr>
      <w:rPr>
        <w:rFonts w:hint="default"/>
      </w:rPr>
    </w:lvl>
    <w:lvl w:ilvl="7">
      <w:start w:val="1"/>
      <w:numFmt w:val="decimal"/>
      <w:isLgl/>
      <w:lvlText w:val="%1.%2.%3.%4.%5.%6.%7.%8"/>
      <w:lvlJc w:val="left"/>
      <w:pPr>
        <w:ind w:left="1987" w:hanging="1440"/>
      </w:pPr>
      <w:rPr>
        <w:rFonts w:hint="default"/>
      </w:rPr>
    </w:lvl>
    <w:lvl w:ilvl="8">
      <w:start w:val="1"/>
      <w:numFmt w:val="decimal"/>
      <w:isLgl/>
      <w:lvlText w:val="%1.%2.%3.%4.%5.%6.%7.%8.%9"/>
      <w:lvlJc w:val="left"/>
      <w:pPr>
        <w:ind w:left="1987" w:hanging="1440"/>
      </w:pPr>
      <w:rPr>
        <w:rFonts w:hint="default"/>
      </w:rPr>
    </w:lvl>
  </w:abstractNum>
  <w:abstractNum w:abstractNumId="14" w15:restartNumberingAfterBreak="0">
    <w:nsid w:val="2E070153"/>
    <w:multiLevelType w:val="hybridMultilevel"/>
    <w:tmpl w:val="ED3CCC40"/>
    <w:lvl w:ilvl="0" w:tplc="04090019">
      <w:start w:val="1"/>
      <w:numFmt w:val="lowerLetter"/>
      <w:lvlText w:val="%1."/>
      <w:lvlJc w:val="left"/>
      <w:pPr>
        <w:ind w:left="906" w:hanging="360"/>
      </w:pPr>
      <w:rPr>
        <w:rFonts w:hint="default"/>
      </w:rPr>
    </w:lvl>
    <w:lvl w:ilvl="1" w:tplc="04090003">
      <w:start w:val="1"/>
      <w:numFmt w:val="bullet"/>
      <w:lvlText w:val="o"/>
      <w:lvlJc w:val="left"/>
      <w:pPr>
        <w:ind w:left="1626" w:hanging="360"/>
      </w:pPr>
      <w:rPr>
        <w:rFonts w:ascii="Courier New" w:hAnsi="Courier New" w:cs="Courier New" w:hint="default"/>
      </w:rPr>
    </w:lvl>
    <w:lvl w:ilvl="2" w:tplc="04090005">
      <w:start w:val="1"/>
      <w:numFmt w:val="bullet"/>
      <w:lvlText w:val=""/>
      <w:lvlJc w:val="left"/>
      <w:pPr>
        <w:ind w:left="2346" w:hanging="360"/>
      </w:pPr>
      <w:rPr>
        <w:rFonts w:ascii="Wingdings" w:hAnsi="Wingdings" w:hint="default"/>
      </w:rPr>
    </w:lvl>
    <w:lvl w:ilvl="3" w:tplc="0409000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15" w15:restartNumberingAfterBreak="0">
    <w:nsid w:val="2E996A01"/>
    <w:multiLevelType w:val="hybridMultilevel"/>
    <w:tmpl w:val="059CAD3E"/>
    <w:lvl w:ilvl="0" w:tplc="0409000F">
      <w:start w:val="1"/>
      <w:numFmt w:val="decimal"/>
      <w:lvlText w:val="%1."/>
      <w:lvlJc w:val="left"/>
      <w:pPr>
        <w:ind w:left="2172" w:hanging="360"/>
      </w:pPr>
    </w:lvl>
    <w:lvl w:ilvl="1" w:tplc="04090019" w:tentative="1">
      <w:start w:val="1"/>
      <w:numFmt w:val="lowerLetter"/>
      <w:lvlText w:val="%2."/>
      <w:lvlJc w:val="left"/>
      <w:pPr>
        <w:ind w:left="2892" w:hanging="360"/>
      </w:pPr>
    </w:lvl>
    <w:lvl w:ilvl="2" w:tplc="0409001B" w:tentative="1">
      <w:start w:val="1"/>
      <w:numFmt w:val="lowerRoman"/>
      <w:lvlText w:val="%3."/>
      <w:lvlJc w:val="right"/>
      <w:pPr>
        <w:ind w:left="3612" w:hanging="180"/>
      </w:pPr>
    </w:lvl>
    <w:lvl w:ilvl="3" w:tplc="0409000F" w:tentative="1">
      <w:start w:val="1"/>
      <w:numFmt w:val="decimal"/>
      <w:lvlText w:val="%4."/>
      <w:lvlJc w:val="left"/>
      <w:pPr>
        <w:ind w:left="4332" w:hanging="360"/>
      </w:pPr>
    </w:lvl>
    <w:lvl w:ilvl="4" w:tplc="04090019" w:tentative="1">
      <w:start w:val="1"/>
      <w:numFmt w:val="lowerLetter"/>
      <w:lvlText w:val="%5."/>
      <w:lvlJc w:val="left"/>
      <w:pPr>
        <w:ind w:left="5052" w:hanging="360"/>
      </w:pPr>
    </w:lvl>
    <w:lvl w:ilvl="5" w:tplc="0409001B" w:tentative="1">
      <w:start w:val="1"/>
      <w:numFmt w:val="lowerRoman"/>
      <w:lvlText w:val="%6."/>
      <w:lvlJc w:val="right"/>
      <w:pPr>
        <w:ind w:left="5772" w:hanging="180"/>
      </w:pPr>
    </w:lvl>
    <w:lvl w:ilvl="6" w:tplc="0409000F" w:tentative="1">
      <w:start w:val="1"/>
      <w:numFmt w:val="decimal"/>
      <w:lvlText w:val="%7."/>
      <w:lvlJc w:val="left"/>
      <w:pPr>
        <w:ind w:left="6492" w:hanging="360"/>
      </w:pPr>
    </w:lvl>
    <w:lvl w:ilvl="7" w:tplc="04090019" w:tentative="1">
      <w:start w:val="1"/>
      <w:numFmt w:val="lowerLetter"/>
      <w:lvlText w:val="%8."/>
      <w:lvlJc w:val="left"/>
      <w:pPr>
        <w:ind w:left="7212" w:hanging="360"/>
      </w:pPr>
    </w:lvl>
    <w:lvl w:ilvl="8" w:tplc="0409001B" w:tentative="1">
      <w:start w:val="1"/>
      <w:numFmt w:val="lowerRoman"/>
      <w:lvlText w:val="%9."/>
      <w:lvlJc w:val="right"/>
      <w:pPr>
        <w:ind w:left="7932" w:hanging="180"/>
      </w:pPr>
    </w:lvl>
  </w:abstractNum>
  <w:abstractNum w:abstractNumId="16" w15:restartNumberingAfterBreak="0">
    <w:nsid w:val="31B40A1E"/>
    <w:multiLevelType w:val="singleLevel"/>
    <w:tmpl w:val="47D67104"/>
    <w:lvl w:ilvl="0">
      <w:start w:val="1"/>
      <w:numFmt w:val="bullet"/>
      <w:pStyle w:val="Bullet"/>
      <w:lvlText w:val=""/>
      <w:lvlJc w:val="left"/>
      <w:pPr>
        <w:tabs>
          <w:tab w:val="num" w:pos="907"/>
        </w:tabs>
        <w:ind w:left="907" w:hanging="360"/>
      </w:pPr>
      <w:rPr>
        <w:rFonts w:ascii="Symbol" w:hAnsi="Symbol" w:hint="default"/>
      </w:rPr>
    </w:lvl>
  </w:abstractNum>
  <w:abstractNum w:abstractNumId="17" w15:restartNumberingAfterBreak="0">
    <w:nsid w:val="34170477"/>
    <w:multiLevelType w:val="hybridMultilevel"/>
    <w:tmpl w:val="AC7231C2"/>
    <w:lvl w:ilvl="0" w:tplc="294A5484">
      <w:start w:val="1"/>
      <w:numFmt w:val="bullet"/>
      <w:pStyle w:val="ArgDefinition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955F17"/>
    <w:multiLevelType w:val="hybridMultilevel"/>
    <w:tmpl w:val="6F904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9C7C9F"/>
    <w:multiLevelType w:val="hybridMultilevel"/>
    <w:tmpl w:val="6C6495C0"/>
    <w:lvl w:ilvl="0" w:tplc="58286D66">
      <w:start w:val="1"/>
      <w:numFmt w:val="bullet"/>
      <w:lvlText w:val="•"/>
      <w:lvlJc w:val="left"/>
      <w:pPr>
        <w:ind w:left="25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81429B8">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F0693BE">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C5A3B46">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5BCE0FC">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E6EB666">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B1865E2">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7621B8E">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2444BB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3D1332BF"/>
    <w:multiLevelType w:val="hybridMultilevel"/>
    <w:tmpl w:val="0058AC0A"/>
    <w:lvl w:ilvl="0" w:tplc="04090001">
      <w:start w:val="1"/>
      <w:numFmt w:val="bullet"/>
      <w:lvlText w:val=""/>
      <w:lvlJc w:val="left"/>
      <w:pPr>
        <w:ind w:left="906" w:hanging="360"/>
      </w:pPr>
      <w:rPr>
        <w:rFonts w:ascii="Symbol" w:hAnsi="Symbol" w:hint="default"/>
      </w:rPr>
    </w:lvl>
    <w:lvl w:ilvl="1" w:tplc="04090003">
      <w:start w:val="1"/>
      <w:numFmt w:val="bullet"/>
      <w:lvlText w:val="o"/>
      <w:lvlJc w:val="left"/>
      <w:pPr>
        <w:ind w:left="1626" w:hanging="360"/>
      </w:pPr>
      <w:rPr>
        <w:rFonts w:ascii="Courier New" w:hAnsi="Courier New" w:cs="Courier New" w:hint="default"/>
      </w:rPr>
    </w:lvl>
    <w:lvl w:ilvl="2" w:tplc="04090005">
      <w:start w:val="1"/>
      <w:numFmt w:val="bullet"/>
      <w:lvlText w:val=""/>
      <w:lvlJc w:val="left"/>
      <w:pPr>
        <w:ind w:left="2346" w:hanging="360"/>
      </w:pPr>
      <w:rPr>
        <w:rFonts w:ascii="Wingdings" w:hAnsi="Wingdings" w:hint="default"/>
      </w:rPr>
    </w:lvl>
    <w:lvl w:ilvl="3" w:tplc="0409000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21" w15:restartNumberingAfterBreak="0">
    <w:nsid w:val="3EBE50A2"/>
    <w:multiLevelType w:val="hybridMultilevel"/>
    <w:tmpl w:val="3CAC1FD2"/>
    <w:lvl w:ilvl="0" w:tplc="1DCA2332">
      <w:start w:val="1"/>
      <w:numFmt w:val="bullet"/>
      <w:lvlText w:val="•"/>
      <w:lvlJc w:val="left"/>
      <w:pPr>
        <w:ind w:left="25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5562B96">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2AAAE3C">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2BC0700">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2FC7230">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56C391C">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42A40CA">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6C2FD7E">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FEC1B1E">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496C7014"/>
    <w:multiLevelType w:val="hybridMultilevel"/>
    <w:tmpl w:val="E18E9CA0"/>
    <w:lvl w:ilvl="0" w:tplc="E0F23C96">
      <w:start w:val="1"/>
      <w:numFmt w:val="bullet"/>
      <w:pStyle w:val="BulletSubDashBullet"/>
      <w:lvlText w:val=""/>
      <w:lvlJc w:val="left"/>
      <w:pPr>
        <w:tabs>
          <w:tab w:val="num" w:pos="1627"/>
        </w:tabs>
        <w:ind w:left="16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0144399"/>
    <w:multiLevelType w:val="hybridMultilevel"/>
    <w:tmpl w:val="28E89A20"/>
    <w:lvl w:ilvl="0" w:tplc="D74C0484">
      <w:start w:val="1"/>
      <w:numFmt w:val="bullet"/>
      <w:pStyle w:val="TableBulletSubDash"/>
      <w:lvlText w:val="–"/>
      <w:lvlJc w:val="left"/>
      <w:pPr>
        <w:tabs>
          <w:tab w:val="num" w:pos="432"/>
        </w:tabs>
        <w:ind w:left="432" w:hanging="216"/>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A26EBC"/>
    <w:multiLevelType w:val="hybridMultilevel"/>
    <w:tmpl w:val="F394281E"/>
    <w:lvl w:ilvl="0" w:tplc="610EE408">
      <w:start w:val="1"/>
      <w:numFmt w:val="bullet"/>
      <w:lvlText w:val="•"/>
      <w:lvlJc w:val="left"/>
      <w:pPr>
        <w:ind w:left="8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A251AA">
      <w:start w:val="1"/>
      <w:numFmt w:val="bullet"/>
      <w:lvlText w:val="o"/>
      <w:lvlJc w:val="left"/>
      <w:pPr>
        <w:ind w:left="1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CA03E6">
      <w:start w:val="1"/>
      <w:numFmt w:val="bullet"/>
      <w:lvlText w:val="▪"/>
      <w:lvlJc w:val="left"/>
      <w:pPr>
        <w:ind w:left="2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305CA0">
      <w:start w:val="1"/>
      <w:numFmt w:val="bullet"/>
      <w:lvlText w:val="•"/>
      <w:lvlJc w:val="left"/>
      <w:pPr>
        <w:ind w:left="3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0AA1C4">
      <w:start w:val="1"/>
      <w:numFmt w:val="bullet"/>
      <w:lvlText w:val="o"/>
      <w:lvlJc w:val="left"/>
      <w:pPr>
        <w:ind w:left="3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D40B86">
      <w:start w:val="1"/>
      <w:numFmt w:val="bullet"/>
      <w:lvlText w:val="▪"/>
      <w:lvlJc w:val="left"/>
      <w:pPr>
        <w:ind w:left="4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0A1986">
      <w:start w:val="1"/>
      <w:numFmt w:val="bullet"/>
      <w:lvlText w:val="•"/>
      <w:lvlJc w:val="left"/>
      <w:pPr>
        <w:ind w:left="5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B6B984">
      <w:start w:val="1"/>
      <w:numFmt w:val="bullet"/>
      <w:lvlText w:val="o"/>
      <w:lvlJc w:val="left"/>
      <w:pPr>
        <w:ind w:left="5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AC07C90">
      <w:start w:val="1"/>
      <w:numFmt w:val="bullet"/>
      <w:lvlText w:val="▪"/>
      <w:lvlJc w:val="left"/>
      <w:pPr>
        <w:ind w:left="6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2E3092A"/>
    <w:multiLevelType w:val="multilevel"/>
    <w:tmpl w:val="3E7464A8"/>
    <w:lvl w:ilvl="0">
      <w:start w:val="1"/>
      <w:numFmt w:val="upperLetter"/>
      <w:suff w:val="nothing"/>
      <w:lvlText w:val="Appendix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pStyle w:val="AppHeading4"/>
      <w:lvlText w:val="%1.%2.%3.%4"/>
      <w:lvlJc w:val="left"/>
      <w:pPr>
        <w:tabs>
          <w:tab w:val="num" w:pos="1440"/>
        </w:tabs>
        <w:ind w:left="108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71A554C"/>
    <w:multiLevelType w:val="multilevel"/>
    <w:tmpl w:val="C18481A8"/>
    <w:lvl w:ilvl="0">
      <w:start w:val="1"/>
      <w:numFmt w:val="upperLetter"/>
      <w:pStyle w:val="AppHeading1"/>
      <w:suff w:val="nothing"/>
      <w:lvlText w:val="Appendix %1"/>
      <w:lvlJc w:val="left"/>
      <w:pPr>
        <w:ind w:left="0" w:firstLine="0"/>
      </w:pPr>
      <w:rPr>
        <w:rFonts w:hint="default"/>
      </w:rPr>
    </w:lvl>
    <w:lvl w:ilvl="1">
      <w:start w:val="1"/>
      <w:numFmt w:val="decimal"/>
      <w:pStyle w:val="AppHeading2"/>
      <w:lvlText w:val="%1.%2"/>
      <w:lvlJc w:val="left"/>
      <w:pPr>
        <w:tabs>
          <w:tab w:val="num" w:pos="720"/>
        </w:tabs>
        <w:ind w:left="720" w:hanging="720"/>
      </w:pPr>
      <w:rPr>
        <w:rFonts w:hint="default"/>
      </w:rPr>
    </w:lvl>
    <w:lvl w:ilvl="2">
      <w:start w:val="1"/>
      <w:numFmt w:val="decimal"/>
      <w:pStyle w:val="AppHeading3"/>
      <w:lvlText w:val="%1.%2.%3"/>
      <w:lvlJc w:val="left"/>
      <w:pPr>
        <w:tabs>
          <w:tab w:val="num" w:pos="936"/>
        </w:tabs>
        <w:ind w:left="936" w:hanging="936"/>
      </w:pPr>
      <w:rPr>
        <w:rFonts w:hint="default"/>
      </w:rPr>
    </w:lvl>
    <w:lvl w:ilvl="3">
      <w:start w:val="1"/>
      <w:numFmt w:val="decimal"/>
      <w:lvlText w:val="%1.%2.%3.%4"/>
      <w:lvlJc w:val="left"/>
      <w:pPr>
        <w:tabs>
          <w:tab w:val="num" w:pos="1440"/>
        </w:tabs>
        <w:ind w:left="864" w:hanging="864"/>
      </w:pPr>
      <w:rPr>
        <w:rFonts w:hint="default"/>
      </w:rPr>
    </w:lvl>
    <w:lvl w:ilvl="4">
      <w:start w:val="1"/>
      <w:numFmt w:val="decimal"/>
      <w:pStyle w:val="AppHeading5"/>
      <w:lvlText w:val="%1.%2.%3.%4.%5"/>
      <w:lvlJc w:val="left"/>
      <w:pPr>
        <w:tabs>
          <w:tab w:val="num" w:pos="1800"/>
        </w:tabs>
        <w:ind w:left="1440" w:hanging="144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81018D2"/>
    <w:multiLevelType w:val="multilevel"/>
    <w:tmpl w:val="C8366250"/>
    <w:lvl w:ilvl="0">
      <w:start w:val="17"/>
      <w:numFmt w:val="decimal"/>
      <w:lvlText w:val="%1"/>
      <w:lvlJc w:val="left"/>
      <w:pPr>
        <w:ind w:left="720" w:hanging="720"/>
      </w:pPr>
      <w:rPr>
        <w:rFonts w:hint="default"/>
      </w:rPr>
    </w:lvl>
    <w:lvl w:ilvl="1">
      <w:start w:val="5"/>
      <w:numFmt w:val="decimal"/>
      <w:lvlText w:val="%1.%2"/>
      <w:lvlJc w:val="left"/>
      <w:pPr>
        <w:ind w:left="993" w:hanging="720"/>
      </w:pPr>
      <w:rPr>
        <w:rFonts w:hint="default"/>
      </w:rPr>
    </w:lvl>
    <w:lvl w:ilvl="2">
      <w:start w:val="2"/>
      <w:numFmt w:val="decimal"/>
      <w:lvlText w:val="%1.%2.%3"/>
      <w:lvlJc w:val="left"/>
      <w:pPr>
        <w:ind w:left="1266" w:hanging="720"/>
      </w:pPr>
      <w:rPr>
        <w:rFonts w:hint="default"/>
      </w:rPr>
    </w:lvl>
    <w:lvl w:ilvl="3">
      <w:start w:val="1"/>
      <w:numFmt w:val="decimal"/>
      <w:lvlText w:val="%1.%2.%3.%4"/>
      <w:lvlJc w:val="left"/>
      <w:pPr>
        <w:ind w:left="1899" w:hanging="1080"/>
      </w:pPr>
      <w:rPr>
        <w:rFonts w:hint="default"/>
      </w:rPr>
    </w:lvl>
    <w:lvl w:ilvl="4">
      <w:start w:val="1"/>
      <w:numFmt w:val="decimal"/>
      <w:lvlText w:val="%1.%2.%3.%4.%5"/>
      <w:lvlJc w:val="left"/>
      <w:pPr>
        <w:ind w:left="2172" w:hanging="1080"/>
      </w:pPr>
      <w:rPr>
        <w:rFonts w:hint="default"/>
      </w:rPr>
    </w:lvl>
    <w:lvl w:ilvl="5">
      <w:start w:val="1"/>
      <w:numFmt w:val="decimal"/>
      <w:lvlText w:val="%1.%2.%3.%4.%5.%6"/>
      <w:lvlJc w:val="left"/>
      <w:pPr>
        <w:ind w:left="2805" w:hanging="1440"/>
      </w:pPr>
      <w:rPr>
        <w:rFonts w:hint="default"/>
      </w:rPr>
    </w:lvl>
    <w:lvl w:ilvl="6">
      <w:start w:val="1"/>
      <w:numFmt w:val="decimal"/>
      <w:lvlText w:val="%1.%2.%3.%4.%5.%6.%7"/>
      <w:lvlJc w:val="left"/>
      <w:pPr>
        <w:ind w:left="3438" w:hanging="1800"/>
      </w:pPr>
      <w:rPr>
        <w:rFonts w:hint="default"/>
      </w:rPr>
    </w:lvl>
    <w:lvl w:ilvl="7">
      <w:start w:val="1"/>
      <w:numFmt w:val="decimal"/>
      <w:lvlText w:val="%1.%2.%3.%4.%5.%6.%7.%8"/>
      <w:lvlJc w:val="left"/>
      <w:pPr>
        <w:ind w:left="3711" w:hanging="1800"/>
      </w:pPr>
      <w:rPr>
        <w:rFonts w:hint="default"/>
      </w:rPr>
    </w:lvl>
    <w:lvl w:ilvl="8">
      <w:start w:val="1"/>
      <w:numFmt w:val="decimal"/>
      <w:lvlText w:val="%1.%2.%3.%4.%5.%6.%7.%8.%9"/>
      <w:lvlJc w:val="left"/>
      <w:pPr>
        <w:ind w:left="4344" w:hanging="2160"/>
      </w:pPr>
      <w:rPr>
        <w:rFonts w:hint="default"/>
      </w:rPr>
    </w:lvl>
  </w:abstractNum>
  <w:abstractNum w:abstractNumId="28" w15:restartNumberingAfterBreak="0">
    <w:nsid w:val="59AE3A2A"/>
    <w:multiLevelType w:val="hybridMultilevel"/>
    <w:tmpl w:val="DA9AEDB0"/>
    <w:lvl w:ilvl="0" w:tplc="9546087C">
      <w:start w:val="17"/>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9" w15:restartNumberingAfterBreak="0">
    <w:nsid w:val="5A621A30"/>
    <w:multiLevelType w:val="hybridMultilevel"/>
    <w:tmpl w:val="C70A6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1E7157"/>
    <w:multiLevelType w:val="hybridMultilevel"/>
    <w:tmpl w:val="BB1A62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9528C7"/>
    <w:multiLevelType w:val="multilevel"/>
    <w:tmpl w:val="C8366250"/>
    <w:lvl w:ilvl="0">
      <w:start w:val="17"/>
      <w:numFmt w:val="decimal"/>
      <w:lvlText w:val="%1"/>
      <w:lvlJc w:val="left"/>
      <w:pPr>
        <w:ind w:left="720" w:hanging="720"/>
      </w:pPr>
      <w:rPr>
        <w:rFonts w:hint="default"/>
      </w:rPr>
    </w:lvl>
    <w:lvl w:ilvl="1">
      <w:start w:val="5"/>
      <w:numFmt w:val="decimal"/>
      <w:lvlText w:val="%1.%2"/>
      <w:lvlJc w:val="left"/>
      <w:pPr>
        <w:ind w:left="993" w:hanging="720"/>
      </w:pPr>
      <w:rPr>
        <w:rFonts w:hint="default"/>
      </w:rPr>
    </w:lvl>
    <w:lvl w:ilvl="2">
      <w:start w:val="2"/>
      <w:numFmt w:val="decimal"/>
      <w:lvlText w:val="%1.%2.%3"/>
      <w:lvlJc w:val="left"/>
      <w:pPr>
        <w:ind w:left="1266" w:hanging="720"/>
      </w:pPr>
      <w:rPr>
        <w:rFonts w:hint="default"/>
      </w:rPr>
    </w:lvl>
    <w:lvl w:ilvl="3">
      <w:start w:val="1"/>
      <w:numFmt w:val="decimal"/>
      <w:lvlText w:val="%1.%2.%3.%4"/>
      <w:lvlJc w:val="left"/>
      <w:pPr>
        <w:ind w:left="1899" w:hanging="1080"/>
      </w:pPr>
      <w:rPr>
        <w:rFonts w:hint="default"/>
      </w:rPr>
    </w:lvl>
    <w:lvl w:ilvl="4">
      <w:start w:val="1"/>
      <w:numFmt w:val="decimal"/>
      <w:lvlText w:val="%1.%2.%3.%4.%5"/>
      <w:lvlJc w:val="left"/>
      <w:pPr>
        <w:ind w:left="2172" w:hanging="1080"/>
      </w:pPr>
      <w:rPr>
        <w:rFonts w:hint="default"/>
      </w:rPr>
    </w:lvl>
    <w:lvl w:ilvl="5">
      <w:start w:val="1"/>
      <w:numFmt w:val="decimal"/>
      <w:lvlText w:val="%1.%2.%3.%4.%5.%6"/>
      <w:lvlJc w:val="left"/>
      <w:pPr>
        <w:ind w:left="2805" w:hanging="1440"/>
      </w:pPr>
      <w:rPr>
        <w:rFonts w:hint="default"/>
      </w:rPr>
    </w:lvl>
    <w:lvl w:ilvl="6">
      <w:start w:val="1"/>
      <w:numFmt w:val="decimal"/>
      <w:lvlText w:val="%1.%2.%3.%4.%5.%6.%7"/>
      <w:lvlJc w:val="left"/>
      <w:pPr>
        <w:ind w:left="3438" w:hanging="1800"/>
      </w:pPr>
      <w:rPr>
        <w:rFonts w:hint="default"/>
      </w:rPr>
    </w:lvl>
    <w:lvl w:ilvl="7">
      <w:start w:val="1"/>
      <w:numFmt w:val="decimal"/>
      <w:lvlText w:val="%1.%2.%3.%4.%5.%6.%7.%8"/>
      <w:lvlJc w:val="left"/>
      <w:pPr>
        <w:ind w:left="3711" w:hanging="1800"/>
      </w:pPr>
      <w:rPr>
        <w:rFonts w:hint="default"/>
      </w:rPr>
    </w:lvl>
    <w:lvl w:ilvl="8">
      <w:start w:val="1"/>
      <w:numFmt w:val="decimal"/>
      <w:lvlText w:val="%1.%2.%3.%4.%5.%6.%7.%8.%9"/>
      <w:lvlJc w:val="left"/>
      <w:pPr>
        <w:ind w:left="4344" w:hanging="2160"/>
      </w:pPr>
      <w:rPr>
        <w:rFonts w:hint="default"/>
      </w:rPr>
    </w:lvl>
  </w:abstractNum>
  <w:abstractNum w:abstractNumId="32"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3" w15:restartNumberingAfterBreak="0">
    <w:nsid w:val="77F6743C"/>
    <w:multiLevelType w:val="hybridMultilevel"/>
    <w:tmpl w:val="204E99C0"/>
    <w:lvl w:ilvl="0" w:tplc="7F5C5506">
      <w:start w:val="13"/>
      <w:numFmt w:val="decimal"/>
      <w:lvlText w:val="%1."/>
      <w:lvlJc w:val="left"/>
      <w:pPr>
        <w:ind w:left="1080" w:hanging="360"/>
      </w:pPr>
      <w:rPr>
        <w:rFonts w:hint="default"/>
      </w:rPr>
    </w:lvl>
    <w:lvl w:ilvl="1" w:tplc="04090019" w:tentative="1">
      <w:start w:val="1"/>
      <w:numFmt w:val="lowerLetter"/>
      <w:lvlText w:val="%2."/>
      <w:lvlJc w:val="left"/>
      <w:pPr>
        <w:ind w:left="348" w:hanging="360"/>
      </w:pPr>
    </w:lvl>
    <w:lvl w:ilvl="2" w:tplc="0409001B" w:tentative="1">
      <w:start w:val="1"/>
      <w:numFmt w:val="lowerRoman"/>
      <w:lvlText w:val="%3."/>
      <w:lvlJc w:val="right"/>
      <w:pPr>
        <w:ind w:left="1068" w:hanging="180"/>
      </w:pPr>
    </w:lvl>
    <w:lvl w:ilvl="3" w:tplc="0409000F" w:tentative="1">
      <w:start w:val="1"/>
      <w:numFmt w:val="decimal"/>
      <w:lvlText w:val="%4."/>
      <w:lvlJc w:val="left"/>
      <w:pPr>
        <w:ind w:left="1788" w:hanging="360"/>
      </w:pPr>
    </w:lvl>
    <w:lvl w:ilvl="4" w:tplc="04090019" w:tentative="1">
      <w:start w:val="1"/>
      <w:numFmt w:val="lowerLetter"/>
      <w:lvlText w:val="%5."/>
      <w:lvlJc w:val="left"/>
      <w:pPr>
        <w:ind w:left="2508" w:hanging="360"/>
      </w:pPr>
    </w:lvl>
    <w:lvl w:ilvl="5" w:tplc="0409001B" w:tentative="1">
      <w:start w:val="1"/>
      <w:numFmt w:val="lowerRoman"/>
      <w:lvlText w:val="%6."/>
      <w:lvlJc w:val="right"/>
      <w:pPr>
        <w:ind w:left="3228" w:hanging="180"/>
      </w:pPr>
    </w:lvl>
    <w:lvl w:ilvl="6" w:tplc="0409000F" w:tentative="1">
      <w:start w:val="1"/>
      <w:numFmt w:val="decimal"/>
      <w:lvlText w:val="%7."/>
      <w:lvlJc w:val="left"/>
      <w:pPr>
        <w:ind w:left="3948" w:hanging="360"/>
      </w:pPr>
    </w:lvl>
    <w:lvl w:ilvl="7" w:tplc="04090019" w:tentative="1">
      <w:start w:val="1"/>
      <w:numFmt w:val="lowerLetter"/>
      <w:lvlText w:val="%8."/>
      <w:lvlJc w:val="left"/>
      <w:pPr>
        <w:ind w:left="4668" w:hanging="360"/>
      </w:pPr>
    </w:lvl>
    <w:lvl w:ilvl="8" w:tplc="0409001B" w:tentative="1">
      <w:start w:val="1"/>
      <w:numFmt w:val="lowerRoman"/>
      <w:lvlText w:val="%9."/>
      <w:lvlJc w:val="right"/>
      <w:pPr>
        <w:ind w:left="5388" w:hanging="180"/>
      </w:pPr>
    </w:lvl>
  </w:abstractNum>
  <w:abstractNum w:abstractNumId="34" w15:restartNumberingAfterBreak="0">
    <w:nsid w:val="788C71B1"/>
    <w:multiLevelType w:val="multilevel"/>
    <w:tmpl w:val="C8366250"/>
    <w:lvl w:ilvl="0">
      <w:start w:val="17"/>
      <w:numFmt w:val="decimal"/>
      <w:lvlText w:val="%1"/>
      <w:lvlJc w:val="left"/>
      <w:pPr>
        <w:ind w:left="720" w:hanging="720"/>
      </w:pPr>
      <w:rPr>
        <w:rFonts w:hint="default"/>
      </w:rPr>
    </w:lvl>
    <w:lvl w:ilvl="1">
      <w:start w:val="5"/>
      <w:numFmt w:val="decimal"/>
      <w:lvlText w:val="%1.%2"/>
      <w:lvlJc w:val="left"/>
      <w:pPr>
        <w:ind w:left="993" w:hanging="720"/>
      </w:pPr>
      <w:rPr>
        <w:rFonts w:hint="default"/>
      </w:rPr>
    </w:lvl>
    <w:lvl w:ilvl="2">
      <w:start w:val="2"/>
      <w:numFmt w:val="decimal"/>
      <w:lvlText w:val="%1.%2.%3"/>
      <w:lvlJc w:val="left"/>
      <w:pPr>
        <w:ind w:left="1266" w:hanging="720"/>
      </w:pPr>
      <w:rPr>
        <w:rFonts w:hint="default"/>
      </w:rPr>
    </w:lvl>
    <w:lvl w:ilvl="3">
      <w:start w:val="1"/>
      <w:numFmt w:val="decimal"/>
      <w:lvlText w:val="%1.%2.%3.%4"/>
      <w:lvlJc w:val="left"/>
      <w:pPr>
        <w:ind w:left="1899" w:hanging="1080"/>
      </w:pPr>
      <w:rPr>
        <w:rFonts w:hint="default"/>
      </w:rPr>
    </w:lvl>
    <w:lvl w:ilvl="4">
      <w:start w:val="1"/>
      <w:numFmt w:val="decimal"/>
      <w:lvlText w:val="%1.%2.%3.%4.%5"/>
      <w:lvlJc w:val="left"/>
      <w:pPr>
        <w:ind w:left="2172" w:hanging="1080"/>
      </w:pPr>
      <w:rPr>
        <w:rFonts w:hint="default"/>
      </w:rPr>
    </w:lvl>
    <w:lvl w:ilvl="5">
      <w:start w:val="1"/>
      <w:numFmt w:val="decimal"/>
      <w:lvlText w:val="%1.%2.%3.%4.%5.%6"/>
      <w:lvlJc w:val="left"/>
      <w:pPr>
        <w:ind w:left="2805" w:hanging="1440"/>
      </w:pPr>
      <w:rPr>
        <w:rFonts w:hint="default"/>
      </w:rPr>
    </w:lvl>
    <w:lvl w:ilvl="6">
      <w:start w:val="1"/>
      <w:numFmt w:val="decimal"/>
      <w:lvlText w:val="%1.%2.%3.%4.%5.%6.%7"/>
      <w:lvlJc w:val="left"/>
      <w:pPr>
        <w:ind w:left="3438" w:hanging="1800"/>
      </w:pPr>
      <w:rPr>
        <w:rFonts w:hint="default"/>
      </w:rPr>
    </w:lvl>
    <w:lvl w:ilvl="7">
      <w:start w:val="1"/>
      <w:numFmt w:val="decimal"/>
      <w:lvlText w:val="%1.%2.%3.%4.%5.%6.%7.%8"/>
      <w:lvlJc w:val="left"/>
      <w:pPr>
        <w:ind w:left="3711" w:hanging="1800"/>
      </w:pPr>
      <w:rPr>
        <w:rFonts w:hint="default"/>
      </w:rPr>
    </w:lvl>
    <w:lvl w:ilvl="8">
      <w:start w:val="1"/>
      <w:numFmt w:val="decimal"/>
      <w:lvlText w:val="%1.%2.%3.%4.%5.%6.%7.%8.%9"/>
      <w:lvlJc w:val="left"/>
      <w:pPr>
        <w:ind w:left="4344" w:hanging="2160"/>
      </w:pPr>
      <w:rPr>
        <w:rFonts w:hint="default"/>
      </w:rPr>
    </w:lvl>
  </w:abstractNum>
  <w:num w:numId="1">
    <w:abstractNumId w:val="8"/>
  </w:num>
  <w:num w:numId="2">
    <w:abstractNumId w:val="0"/>
    <w:lvlOverride w:ilvl="0">
      <w:lvl w:ilvl="0">
        <w:start w:val="1"/>
        <w:numFmt w:val="bullet"/>
        <w:pStyle w:val="BulletSubDash"/>
        <w:lvlText w:val=""/>
        <w:legacy w:legacy="1" w:legacySpace="0" w:legacyIndent="360"/>
        <w:lvlJc w:val="left"/>
        <w:pPr>
          <w:ind w:left="1267" w:hanging="360"/>
        </w:pPr>
        <w:rPr>
          <w:rFonts w:ascii="Symbol" w:hAnsi="Symbol" w:hint="default"/>
        </w:rPr>
      </w:lvl>
    </w:lvlOverride>
  </w:num>
  <w:num w:numId="3">
    <w:abstractNumId w:val="2"/>
  </w:num>
  <w:num w:numId="4">
    <w:abstractNumId w:val="25"/>
  </w:num>
  <w:num w:numId="5">
    <w:abstractNumId w:val="12"/>
  </w:num>
  <w:num w:numId="6">
    <w:abstractNumId w:val="26"/>
  </w:num>
  <w:num w:numId="7">
    <w:abstractNumId w:val="22"/>
  </w:num>
  <w:num w:numId="8">
    <w:abstractNumId w:val="16"/>
  </w:num>
  <w:num w:numId="9">
    <w:abstractNumId w:val="23"/>
  </w:num>
  <w:num w:numId="10">
    <w:abstractNumId w:val="17"/>
  </w:num>
  <w:num w:numId="11">
    <w:abstractNumId w:val="3"/>
  </w:num>
  <w:num w:numId="12">
    <w:abstractNumId w:val="11"/>
  </w:num>
  <w:num w:numId="13">
    <w:abstractNumId w:val="9"/>
  </w:num>
  <w:num w:numId="14">
    <w:abstractNumId w:val="15"/>
  </w:num>
  <w:num w:numId="15">
    <w:abstractNumId w:val="20"/>
  </w:num>
  <w:num w:numId="16">
    <w:abstractNumId w:val="14"/>
  </w:num>
  <w:num w:numId="17">
    <w:abstractNumId w:val="30"/>
  </w:num>
  <w:num w:numId="18">
    <w:abstractNumId w:val="10"/>
  </w:num>
  <w:num w:numId="19">
    <w:abstractNumId w:val="33"/>
  </w:num>
  <w:num w:numId="20">
    <w:abstractNumId w:val="6"/>
  </w:num>
  <w:num w:numId="21">
    <w:abstractNumId w:val="13"/>
  </w:num>
  <w:num w:numId="22">
    <w:abstractNumId w:val="32"/>
  </w:num>
  <w:num w:numId="23">
    <w:abstractNumId w:val="29"/>
  </w:num>
  <w:num w:numId="24">
    <w:abstractNumId w:val="24"/>
  </w:num>
  <w:num w:numId="25">
    <w:abstractNumId w:val="18"/>
  </w:num>
  <w:num w:numId="26">
    <w:abstractNumId w:val="1"/>
  </w:num>
  <w:num w:numId="27">
    <w:abstractNumId w:val="19"/>
  </w:num>
  <w:num w:numId="28">
    <w:abstractNumId w:val="5"/>
  </w:num>
  <w:num w:numId="29">
    <w:abstractNumId w:val="4"/>
  </w:num>
  <w:num w:numId="30">
    <w:abstractNumId w:val="7"/>
  </w:num>
  <w:num w:numId="31">
    <w:abstractNumId w:val="21"/>
  </w:num>
  <w:num w:numId="32">
    <w:abstractNumId w:val="28"/>
  </w:num>
  <w:num w:numId="33">
    <w:abstractNumId w:val="27"/>
  </w:num>
  <w:num w:numId="34">
    <w:abstractNumId w:val="34"/>
  </w:num>
  <w:num w:numId="35">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ED4"/>
    <w:rsid w:val="000042E7"/>
    <w:rsid w:val="00012799"/>
    <w:rsid w:val="00023818"/>
    <w:rsid w:val="000247E8"/>
    <w:rsid w:val="00041782"/>
    <w:rsid w:val="00042C2B"/>
    <w:rsid w:val="000465BA"/>
    <w:rsid w:val="000479AA"/>
    <w:rsid w:val="00052863"/>
    <w:rsid w:val="00052CCE"/>
    <w:rsid w:val="0005332B"/>
    <w:rsid w:val="00055DC9"/>
    <w:rsid w:val="00056A4F"/>
    <w:rsid w:val="00064824"/>
    <w:rsid w:val="00064A61"/>
    <w:rsid w:val="00065337"/>
    <w:rsid w:val="00065F34"/>
    <w:rsid w:val="00066634"/>
    <w:rsid w:val="00070864"/>
    <w:rsid w:val="00070D7A"/>
    <w:rsid w:val="0007761D"/>
    <w:rsid w:val="00077B35"/>
    <w:rsid w:val="0008531E"/>
    <w:rsid w:val="00093B44"/>
    <w:rsid w:val="00093CD2"/>
    <w:rsid w:val="000942BD"/>
    <w:rsid w:val="00095369"/>
    <w:rsid w:val="000A3C26"/>
    <w:rsid w:val="000A4262"/>
    <w:rsid w:val="000A51F5"/>
    <w:rsid w:val="000A6F22"/>
    <w:rsid w:val="000B01DD"/>
    <w:rsid w:val="000B064B"/>
    <w:rsid w:val="000B3612"/>
    <w:rsid w:val="000B70A4"/>
    <w:rsid w:val="000C01D5"/>
    <w:rsid w:val="000C1B5A"/>
    <w:rsid w:val="000C2BBB"/>
    <w:rsid w:val="000C5C94"/>
    <w:rsid w:val="000D07CE"/>
    <w:rsid w:val="000D3B50"/>
    <w:rsid w:val="000D4229"/>
    <w:rsid w:val="000D4C61"/>
    <w:rsid w:val="000E1A7F"/>
    <w:rsid w:val="000E23F0"/>
    <w:rsid w:val="000E2A69"/>
    <w:rsid w:val="000E6685"/>
    <w:rsid w:val="000F040C"/>
    <w:rsid w:val="000F5DF2"/>
    <w:rsid w:val="00102644"/>
    <w:rsid w:val="001028D7"/>
    <w:rsid w:val="00102EE6"/>
    <w:rsid w:val="00103C45"/>
    <w:rsid w:val="00110829"/>
    <w:rsid w:val="001155DC"/>
    <w:rsid w:val="00115F3B"/>
    <w:rsid w:val="00116BD0"/>
    <w:rsid w:val="00122452"/>
    <w:rsid w:val="00123485"/>
    <w:rsid w:val="00130724"/>
    <w:rsid w:val="001318EF"/>
    <w:rsid w:val="00131EE2"/>
    <w:rsid w:val="00132585"/>
    <w:rsid w:val="001333BF"/>
    <w:rsid w:val="001349AC"/>
    <w:rsid w:val="0014238A"/>
    <w:rsid w:val="00145010"/>
    <w:rsid w:val="0014501E"/>
    <w:rsid w:val="001455E3"/>
    <w:rsid w:val="001539D4"/>
    <w:rsid w:val="00154D7E"/>
    <w:rsid w:val="00161D3B"/>
    <w:rsid w:val="00163B4F"/>
    <w:rsid w:val="00165EF8"/>
    <w:rsid w:val="00166A68"/>
    <w:rsid w:val="00170478"/>
    <w:rsid w:val="00176876"/>
    <w:rsid w:val="00182FD9"/>
    <w:rsid w:val="001908FC"/>
    <w:rsid w:val="00194585"/>
    <w:rsid w:val="001945B0"/>
    <w:rsid w:val="001972CA"/>
    <w:rsid w:val="001A15DF"/>
    <w:rsid w:val="001A69AF"/>
    <w:rsid w:val="001A7E89"/>
    <w:rsid w:val="001B079F"/>
    <w:rsid w:val="001B5397"/>
    <w:rsid w:val="001C2D87"/>
    <w:rsid w:val="001C3E3E"/>
    <w:rsid w:val="001C569E"/>
    <w:rsid w:val="001D0574"/>
    <w:rsid w:val="001D088A"/>
    <w:rsid w:val="001D57B8"/>
    <w:rsid w:val="001E2AF8"/>
    <w:rsid w:val="001E35F5"/>
    <w:rsid w:val="001E5E22"/>
    <w:rsid w:val="001F0BDD"/>
    <w:rsid w:val="001F4C79"/>
    <w:rsid w:val="001F6A47"/>
    <w:rsid w:val="001F7414"/>
    <w:rsid w:val="001F7867"/>
    <w:rsid w:val="00202832"/>
    <w:rsid w:val="00203396"/>
    <w:rsid w:val="00203531"/>
    <w:rsid w:val="00205C65"/>
    <w:rsid w:val="00210449"/>
    <w:rsid w:val="00211A36"/>
    <w:rsid w:val="00211DB9"/>
    <w:rsid w:val="00213962"/>
    <w:rsid w:val="002159B3"/>
    <w:rsid w:val="0021685A"/>
    <w:rsid w:val="0021725B"/>
    <w:rsid w:val="002201FE"/>
    <w:rsid w:val="00220672"/>
    <w:rsid w:val="00221E4F"/>
    <w:rsid w:val="00226A8B"/>
    <w:rsid w:val="002312D1"/>
    <w:rsid w:val="002323E1"/>
    <w:rsid w:val="00232DE9"/>
    <w:rsid w:val="00244CE8"/>
    <w:rsid w:val="00245028"/>
    <w:rsid w:val="002455AB"/>
    <w:rsid w:val="0024792A"/>
    <w:rsid w:val="0025265D"/>
    <w:rsid w:val="00253B7E"/>
    <w:rsid w:val="00254B4D"/>
    <w:rsid w:val="0025673B"/>
    <w:rsid w:val="00262427"/>
    <w:rsid w:val="002627E4"/>
    <w:rsid w:val="00262C87"/>
    <w:rsid w:val="0026300C"/>
    <w:rsid w:val="00266983"/>
    <w:rsid w:val="002673EF"/>
    <w:rsid w:val="0027566D"/>
    <w:rsid w:val="002762DF"/>
    <w:rsid w:val="00282FC0"/>
    <w:rsid w:val="00283BBB"/>
    <w:rsid w:val="00286E5F"/>
    <w:rsid w:val="0029104F"/>
    <w:rsid w:val="00291132"/>
    <w:rsid w:val="00293560"/>
    <w:rsid w:val="0029408D"/>
    <w:rsid w:val="00295F70"/>
    <w:rsid w:val="002967CE"/>
    <w:rsid w:val="002975E0"/>
    <w:rsid w:val="002A0C2B"/>
    <w:rsid w:val="002A2D5F"/>
    <w:rsid w:val="002A5DD8"/>
    <w:rsid w:val="002A7008"/>
    <w:rsid w:val="002B0FA5"/>
    <w:rsid w:val="002B54FA"/>
    <w:rsid w:val="002C1566"/>
    <w:rsid w:val="002C36CB"/>
    <w:rsid w:val="002C73CB"/>
    <w:rsid w:val="002D0740"/>
    <w:rsid w:val="002D733D"/>
    <w:rsid w:val="002E0F43"/>
    <w:rsid w:val="002E1C62"/>
    <w:rsid w:val="002F5B5C"/>
    <w:rsid w:val="00303F91"/>
    <w:rsid w:val="00304CE7"/>
    <w:rsid w:val="003117E3"/>
    <w:rsid w:val="003152E7"/>
    <w:rsid w:val="003177D3"/>
    <w:rsid w:val="00321BFE"/>
    <w:rsid w:val="00322D16"/>
    <w:rsid w:val="00323784"/>
    <w:rsid w:val="00326695"/>
    <w:rsid w:val="0033532E"/>
    <w:rsid w:val="003377E6"/>
    <w:rsid w:val="003403A4"/>
    <w:rsid w:val="0034401D"/>
    <w:rsid w:val="003440D8"/>
    <w:rsid w:val="0034445B"/>
    <w:rsid w:val="00350E17"/>
    <w:rsid w:val="00350EB3"/>
    <w:rsid w:val="00351364"/>
    <w:rsid w:val="003556B3"/>
    <w:rsid w:val="00361716"/>
    <w:rsid w:val="003633D5"/>
    <w:rsid w:val="00365533"/>
    <w:rsid w:val="00365541"/>
    <w:rsid w:val="00365995"/>
    <w:rsid w:val="00366135"/>
    <w:rsid w:val="00370287"/>
    <w:rsid w:val="00374F43"/>
    <w:rsid w:val="0038118F"/>
    <w:rsid w:val="00391510"/>
    <w:rsid w:val="00391C9A"/>
    <w:rsid w:val="0039344A"/>
    <w:rsid w:val="003A66CD"/>
    <w:rsid w:val="003B02DD"/>
    <w:rsid w:val="003B1E8A"/>
    <w:rsid w:val="003B3F75"/>
    <w:rsid w:val="003B47BF"/>
    <w:rsid w:val="003B6BDF"/>
    <w:rsid w:val="003C516E"/>
    <w:rsid w:val="003D560B"/>
    <w:rsid w:val="003D5C23"/>
    <w:rsid w:val="003D70BD"/>
    <w:rsid w:val="003E068F"/>
    <w:rsid w:val="003E2E8C"/>
    <w:rsid w:val="003E5397"/>
    <w:rsid w:val="003F17AB"/>
    <w:rsid w:val="003F4C48"/>
    <w:rsid w:val="003F5641"/>
    <w:rsid w:val="003F60CE"/>
    <w:rsid w:val="004009B2"/>
    <w:rsid w:val="00402EDD"/>
    <w:rsid w:val="00402F4C"/>
    <w:rsid w:val="004066FF"/>
    <w:rsid w:val="00406EEB"/>
    <w:rsid w:val="00414B36"/>
    <w:rsid w:val="00417062"/>
    <w:rsid w:val="00425076"/>
    <w:rsid w:val="004260B5"/>
    <w:rsid w:val="00427C3D"/>
    <w:rsid w:val="00431C66"/>
    <w:rsid w:val="0043558A"/>
    <w:rsid w:val="00441637"/>
    <w:rsid w:val="0044183F"/>
    <w:rsid w:val="00441D01"/>
    <w:rsid w:val="0044382B"/>
    <w:rsid w:val="004442C9"/>
    <w:rsid w:val="00444716"/>
    <w:rsid w:val="004449F7"/>
    <w:rsid w:val="00444CCA"/>
    <w:rsid w:val="00444E94"/>
    <w:rsid w:val="0044794C"/>
    <w:rsid w:val="00447B88"/>
    <w:rsid w:val="004509E1"/>
    <w:rsid w:val="00451A3D"/>
    <w:rsid w:val="004521A1"/>
    <w:rsid w:val="004524A2"/>
    <w:rsid w:val="004529D5"/>
    <w:rsid w:val="004544CC"/>
    <w:rsid w:val="00454D19"/>
    <w:rsid w:val="004565D9"/>
    <w:rsid w:val="00456C1E"/>
    <w:rsid w:val="0046326B"/>
    <w:rsid w:val="00465D66"/>
    <w:rsid w:val="004672C8"/>
    <w:rsid w:val="0046761D"/>
    <w:rsid w:val="00475ACE"/>
    <w:rsid w:val="004800BF"/>
    <w:rsid w:val="00480C0B"/>
    <w:rsid w:val="004829B2"/>
    <w:rsid w:val="00483928"/>
    <w:rsid w:val="0048479F"/>
    <w:rsid w:val="004848AC"/>
    <w:rsid w:val="00484E18"/>
    <w:rsid w:val="00485B81"/>
    <w:rsid w:val="004900A2"/>
    <w:rsid w:val="004905F4"/>
    <w:rsid w:val="0049252A"/>
    <w:rsid w:val="00493027"/>
    <w:rsid w:val="00493E69"/>
    <w:rsid w:val="004979C0"/>
    <w:rsid w:val="004A124B"/>
    <w:rsid w:val="004A263E"/>
    <w:rsid w:val="004A2B55"/>
    <w:rsid w:val="004A3648"/>
    <w:rsid w:val="004A3D37"/>
    <w:rsid w:val="004B0580"/>
    <w:rsid w:val="004B20F5"/>
    <w:rsid w:val="004B4B2F"/>
    <w:rsid w:val="004C0FC1"/>
    <w:rsid w:val="004C1036"/>
    <w:rsid w:val="004C66FF"/>
    <w:rsid w:val="004D3DF5"/>
    <w:rsid w:val="004D4988"/>
    <w:rsid w:val="004D6542"/>
    <w:rsid w:val="004D735B"/>
    <w:rsid w:val="004E07D6"/>
    <w:rsid w:val="004E0812"/>
    <w:rsid w:val="004E1047"/>
    <w:rsid w:val="004E5AB0"/>
    <w:rsid w:val="004E5CA7"/>
    <w:rsid w:val="004E5EE5"/>
    <w:rsid w:val="004F22E4"/>
    <w:rsid w:val="004F7B65"/>
    <w:rsid w:val="00502166"/>
    <w:rsid w:val="0050372C"/>
    <w:rsid w:val="00505650"/>
    <w:rsid w:val="00505E24"/>
    <w:rsid w:val="00511793"/>
    <w:rsid w:val="00525DC4"/>
    <w:rsid w:val="005301F5"/>
    <w:rsid w:val="00530595"/>
    <w:rsid w:val="00531122"/>
    <w:rsid w:val="00533DE0"/>
    <w:rsid w:val="00537F54"/>
    <w:rsid w:val="005401C3"/>
    <w:rsid w:val="005427B9"/>
    <w:rsid w:val="00543EEB"/>
    <w:rsid w:val="00545F78"/>
    <w:rsid w:val="00546B0D"/>
    <w:rsid w:val="00550DEE"/>
    <w:rsid w:val="00550EF1"/>
    <w:rsid w:val="00552BFA"/>
    <w:rsid w:val="00555965"/>
    <w:rsid w:val="005604E3"/>
    <w:rsid w:val="00560FBC"/>
    <w:rsid w:val="0056152E"/>
    <w:rsid w:val="005618F4"/>
    <w:rsid w:val="00563297"/>
    <w:rsid w:val="00564F74"/>
    <w:rsid w:val="005672CD"/>
    <w:rsid w:val="00570568"/>
    <w:rsid w:val="005729F9"/>
    <w:rsid w:val="00572C91"/>
    <w:rsid w:val="00574175"/>
    <w:rsid w:val="00574C96"/>
    <w:rsid w:val="00577371"/>
    <w:rsid w:val="00580A4E"/>
    <w:rsid w:val="0058622C"/>
    <w:rsid w:val="00586A06"/>
    <w:rsid w:val="00593AD4"/>
    <w:rsid w:val="00594FF1"/>
    <w:rsid w:val="005954BF"/>
    <w:rsid w:val="00596D8A"/>
    <w:rsid w:val="005A0C57"/>
    <w:rsid w:val="005B141A"/>
    <w:rsid w:val="005B283F"/>
    <w:rsid w:val="005B50A2"/>
    <w:rsid w:val="005C0C7B"/>
    <w:rsid w:val="005C109C"/>
    <w:rsid w:val="005C1289"/>
    <w:rsid w:val="005C3229"/>
    <w:rsid w:val="005C3DB1"/>
    <w:rsid w:val="005C60B1"/>
    <w:rsid w:val="005C6220"/>
    <w:rsid w:val="005C7B7C"/>
    <w:rsid w:val="005D2078"/>
    <w:rsid w:val="005D3647"/>
    <w:rsid w:val="005D57A2"/>
    <w:rsid w:val="005D6129"/>
    <w:rsid w:val="005E0783"/>
    <w:rsid w:val="005E1C5C"/>
    <w:rsid w:val="005E41B4"/>
    <w:rsid w:val="005F19A7"/>
    <w:rsid w:val="005F2648"/>
    <w:rsid w:val="005F2D7E"/>
    <w:rsid w:val="005F4759"/>
    <w:rsid w:val="005F7613"/>
    <w:rsid w:val="00602F1F"/>
    <w:rsid w:val="006045C7"/>
    <w:rsid w:val="00604877"/>
    <w:rsid w:val="00604A5E"/>
    <w:rsid w:val="00604D29"/>
    <w:rsid w:val="006074F5"/>
    <w:rsid w:val="0061245B"/>
    <w:rsid w:val="0061433F"/>
    <w:rsid w:val="00616286"/>
    <w:rsid w:val="006175D5"/>
    <w:rsid w:val="006179D9"/>
    <w:rsid w:val="00620571"/>
    <w:rsid w:val="00625437"/>
    <w:rsid w:val="0062589A"/>
    <w:rsid w:val="00625DD9"/>
    <w:rsid w:val="006273DA"/>
    <w:rsid w:val="00627F23"/>
    <w:rsid w:val="00633734"/>
    <w:rsid w:val="006337F7"/>
    <w:rsid w:val="00633A44"/>
    <w:rsid w:val="00636CB4"/>
    <w:rsid w:val="00643934"/>
    <w:rsid w:val="0064393A"/>
    <w:rsid w:val="00645AD8"/>
    <w:rsid w:val="0065280D"/>
    <w:rsid w:val="00654047"/>
    <w:rsid w:val="006543FD"/>
    <w:rsid w:val="00654AC4"/>
    <w:rsid w:val="00656237"/>
    <w:rsid w:val="00657654"/>
    <w:rsid w:val="00660B5F"/>
    <w:rsid w:val="006638E2"/>
    <w:rsid w:val="00664690"/>
    <w:rsid w:val="006721EA"/>
    <w:rsid w:val="00672B88"/>
    <w:rsid w:val="00673FAA"/>
    <w:rsid w:val="006741D0"/>
    <w:rsid w:val="0068167F"/>
    <w:rsid w:val="00683917"/>
    <w:rsid w:val="00685181"/>
    <w:rsid w:val="00693753"/>
    <w:rsid w:val="0069528B"/>
    <w:rsid w:val="0069557E"/>
    <w:rsid w:val="0069673B"/>
    <w:rsid w:val="00697D24"/>
    <w:rsid w:val="006A4CC3"/>
    <w:rsid w:val="006B429E"/>
    <w:rsid w:val="006B4A45"/>
    <w:rsid w:val="006B6F91"/>
    <w:rsid w:val="006C2CFB"/>
    <w:rsid w:val="006C4687"/>
    <w:rsid w:val="006C7E50"/>
    <w:rsid w:val="006D15AB"/>
    <w:rsid w:val="006D7653"/>
    <w:rsid w:val="006E67B5"/>
    <w:rsid w:val="006E7823"/>
    <w:rsid w:val="006F206A"/>
    <w:rsid w:val="006F25AC"/>
    <w:rsid w:val="006F2F8C"/>
    <w:rsid w:val="006F30E2"/>
    <w:rsid w:val="006F483D"/>
    <w:rsid w:val="006F5018"/>
    <w:rsid w:val="006F646B"/>
    <w:rsid w:val="006F7315"/>
    <w:rsid w:val="006F79B9"/>
    <w:rsid w:val="00703912"/>
    <w:rsid w:val="00722F82"/>
    <w:rsid w:val="00725F28"/>
    <w:rsid w:val="007265BB"/>
    <w:rsid w:val="00736968"/>
    <w:rsid w:val="007426F9"/>
    <w:rsid w:val="00745008"/>
    <w:rsid w:val="00751388"/>
    <w:rsid w:val="00755538"/>
    <w:rsid w:val="007577C2"/>
    <w:rsid w:val="00760DF3"/>
    <w:rsid w:val="00762BDD"/>
    <w:rsid w:val="0076484F"/>
    <w:rsid w:val="00764DC5"/>
    <w:rsid w:val="00765023"/>
    <w:rsid w:val="007716E1"/>
    <w:rsid w:val="00774512"/>
    <w:rsid w:val="007749CE"/>
    <w:rsid w:val="00776500"/>
    <w:rsid w:val="00777528"/>
    <w:rsid w:val="00784974"/>
    <w:rsid w:val="00787AC6"/>
    <w:rsid w:val="00791532"/>
    <w:rsid w:val="00797763"/>
    <w:rsid w:val="007A2703"/>
    <w:rsid w:val="007A6794"/>
    <w:rsid w:val="007A7BAD"/>
    <w:rsid w:val="007B24F0"/>
    <w:rsid w:val="007B59A2"/>
    <w:rsid w:val="007C4E86"/>
    <w:rsid w:val="007C58C8"/>
    <w:rsid w:val="007C7F16"/>
    <w:rsid w:val="007D16F1"/>
    <w:rsid w:val="007D6CB2"/>
    <w:rsid w:val="007E0293"/>
    <w:rsid w:val="007E0368"/>
    <w:rsid w:val="007E28A4"/>
    <w:rsid w:val="007F24F0"/>
    <w:rsid w:val="007F3356"/>
    <w:rsid w:val="007F3419"/>
    <w:rsid w:val="007F55BC"/>
    <w:rsid w:val="007F740E"/>
    <w:rsid w:val="007F77F6"/>
    <w:rsid w:val="008038B9"/>
    <w:rsid w:val="00805B1A"/>
    <w:rsid w:val="00806A15"/>
    <w:rsid w:val="00810884"/>
    <w:rsid w:val="00813E7A"/>
    <w:rsid w:val="00814D31"/>
    <w:rsid w:val="00815265"/>
    <w:rsid w:val="00816009"/>
    <w:rsid w:val="00816148"/>
    <w:rsid w:val="008175B2"/>
    <w:rsid w:val="008222AE"/>
    <w:rsid w:val="00824008"/>
    <w:rsid w:val="00824837"/>
    <w:rsid w:val="008267F2"/>
    <w:rsid w:val="00830306"/>
    <w:rsid w:val="00831353"/>
    <w:rsid w:val="00835544"/>
    <w:rsid w:val="008364FC"/>
    <w:rsid w:val="00836D62"/>
    <w:rsid w:val="00837EF7"/>
    <w:rsid w:val="00840F76"/>
    <w:rsid w:val="008421C1"/>
    <w:rsid w:val="0085006D"/>
    <w:rsid w:val="0085511E"/>
    <w:rsid w:val="00857169"/>
    <w:rsid w:val="00857902"/>
    <w:rsid w:val="008601CD"/>
    <w:rsid w:val="00863827"/>
    <w:rsid w:val="00863842"/>
    <w:rsid w:val="00863A63"/>
    <w:rsid w:val="008715BC"/>
    <w:rsid w:val="00875F2F"/>
    <w:rsid w:val="00880268"/>
    <w:rsid w:val="00880C3E"/>
    <w:rsid w:val="00881788"/>
    <w:rsid w:val="008833A3"/>
    <w:rsid w:val="008878BB"/>
    <w:rsid w:val="00891589"/>
    <w:rsid w:val="0089225C"/>
    <w:rsid w:val="0089745B"/>
    <w:rsid w:val="008A0C65"/>
    <w:rsid w:val="008A1FAF"/>
    <w:rsid w:val="008A29D5"/>
    <w:rsid w:val="008A4B0F"/>
    <w:rsid w:val="008A4C65"/>
    <w:rsid w:val="008A76BA"/>
    <w:rsid w:val="008B02E8"/>
    <w:rsid w:val="008B2514"/>
    <w:rsid w:val="008B426E"/>
    <w:rsid w:val="008C0E34"/>
    <w:rsid w:val="008C1217"/>
    <w:rsid w:val="008C1D15"/>
    <w:rsid w:val="008C3BA9"/>
    <w:rsid w:val="008C5114"/>
    <w:rsid w:val="008C539E"/>
    <w:rsid w:val="008C7BA3"/>
    <w:rsid w:val="008D3D89"/>
    <w:rsid w:val="008D63A5"/>
    <w:rsid w:val="008D7C3A"/>
    <w:rsid w:val="008D7EF2"/>
    <w:rsid w:val="008E1434"/>
    <w:rsid w:val="008E15C5"/>
    <w:rsid w:val="008E1ECD"/>
    <w:rsid w:val="008F243B"/>
    <w:rsid w:val="008F2BF9"/>
    <w:rsid w:val="008F2C50"/>
    <w:rsid w:val="008F4FBA"/>
    <w:rsid w:val="009003DC"/>
    <w:rsid w:val="00907BC3"/>
    <w:rsid w:val="00907F28"/>
    <w:rsid w:val="00914B1E"/>
    <w:rsid w:val="009151FB"/>
    <w:rsid w:val="009156F8"/>
    <w:rsid w:val="009173B0"/>
    <w:rsid w:val="00920665"/>
    <w:rsid w:val="009221E7"/>
    <w:rsid w:val="0092718A"/>
    <w:rsid w:val="00931435"/>
    <w:rsid w:val="0093467C"/>
    <w:rsid w:val="009368BE"/>
    <w:rsid w:val="009408D0"/>
    <w:rsid w:val="0094337A"/>
    <w:rsid w:val="009437BE"/>
    <w:rsid w:val="00945502"/>
    <w:rsid w:val="009467ED"/>
    <w:rsid w:val="00951EC2"/>
    <w:rsid w:val="00956E1E"/>
    <w:rsid w:val="00960EE7"/>
    <w:rsid w:val="00961A78"/>
    <w:rsid w:val="00964DE7"/>
    <w:rsid w:val="00965227"/>
    <w:rsid w:val="00965E05"/>
    <w:rsid w:val="009679B5"/>
    <w:rsid w:val="0097083C"/>
    <w:rsid w:val="00970C62"/>
    <w:rsid w:val="0097261E"/>
    <w:rsid w:val="00972B4E"/>
    <w:rsid w:val="00974800"/>
    <w:rsid w:val="00977C54"/>
    <w:rsid w:val="0098270C"/>
    <w:rsid w:val="00982D8D"/>
    <w:rsid w:val="009834BD"/>
    <w:rsid w:val="0098396A"/>
    <w:rsid w:val="009844F1"/>
    <w:rsid w:val="00984B96"/>
    <w:rsid w:val="00984C35"/>
    <w:rsid w:val="00987BEE"/>
    <w:rsid w:val="00991806"/>
    <w:rsid w:val="00995B51"/>
    <w:rsid w:val="009A106A"/>
    <w:rsid w:val="009A258E"/>
    <w:rsid w:val="009A2998"/>
    <w:rsid w:val="009A37FA"/>
    <w:rsid w:val="009A4E34"/>
    <w:rsid w:val="009A5E75"/>
    <w:rsid w:val="009A71F9"/>
    <w:rsid w:val="009B2C60"/>
    <w:rsid w:val="009B44D7"/>
    <w:rsid w:val="009B48DC"/>
    <w:rsid w:val="009B5C19"/>
    <w:rsid w:val="009C3378"/>
    <w:rsid w:val="009C354B"/>
    <w:rsid w:val="009C4DCB"/>
    <w:rsid w:val="009C7F72"/>
    <w:rsid w:val="009D2EC6"/>
    <w:rsid w:val="009D4375"/>
    <w:rsid w:val="009E1038"/>
    <w:rsid w:val="009E41D1"/>
    <w:rsid w:val="009E68A7"/>
    <w:rsid w:val="009E7155"/>
    <w:rsid w:val="009E7566"/>
    <w:rsid w:val="009E7712"/>
    <w:rsid w:val="009F1839"/>
    <w:rsid w:val="009F2DCF"/>
    <w:rsid w:val="009F372F"/>
    <w:rsid w:val="009F48FD"/>
    <w:rsid w:val="009F53FC"/>
    <w:rsid w:val="00A04293"/>
    <w:rsid w:val="00A14647"/>
    <w:rsid w:val="00A15D82"/>
    <w:rsid w:val="00A21EF4"/>
    <w:rsid w:val="00A314C1"/>
    <w:rsid w:val="00A32AD6"/>
    <w:rsid w:val="00A32F64"/>
    <w:rsid w:val="00A3412C"/>
    <w:rsid w:val="00A35A0D"/>
    <w:rsid w:val="00A36B97"/>
    <w:rsid w:val="00A433E8"/>
    <w:rsid w:val="00A45A5C"/>
    <w:rsid w:val="00A47207"/>
    <w:rsid w:val="00A50A78"/>
    <w:rsid w:val="00A51373"/>
    <w:rsid w:val="00A526C2"/>
    <w:rsid w:val="00A536A1"/>
    <w:rsid w:val="00A53E96"/>
    <w:rsid w:val="00A559DE"/>
    <w:rsid w:val="00A564FB"/>
    <w:rsid w:val="00A60F9C"/>
    <w:rsid w:val="00A6130B"/>
    <w:rsid w:val="00A61EEF"/>
    <w:rsid w:val="00A6475F"/>
    <w:rsid w:val="00A6778D"/>
    <w:rsid w:val="00A71EAF"/>
    <w:rsid w:val="00A73984"/>
    <w:rsid w:val="00A85B2C"/>
    <w:rsid w:val="00A87E89"/>
    <w:rsid w:val="00A920A8"/>
    <w:rsid w:val="00A952D6"/>
    <w:rsid w:val="00AA3CDC"/>
    <w:rsid w:val="00AA4E54"/>
    <w:rsid w:val="00AA4F6C"/>
    <w:rsid w:val="00AA5BF8"/>
    <w:rsid w:val="00AA7F0C"/>
    <w:rsid w:val="00AB2B03"/>
    <w:rsid w:val="00AB353A"/>
    <w:rsid w:val="00AB4E3A"/>
    <w:rsid w:val="00AB6F60"/>
    <w:rsid w:val="00AB7958"/>
    <w:rsid w:val="00AC1C38"/>
    <w:rsid w:val="00AC36E2"/>
    <w:rsid w:val="00AC5446"/>
    <w:rsid w:val="00AD160E"/>
    <w:rsid w:val="00AD435A"/>
    <w:rsid w:val="00AD76D0"/>
    <w:rsid w:val="00AE08BE"/>
    <w:rsid w:val="00AE20C4"/>
    <w:rsid w:val="00AE44B7"/>
    <w:rsid w:val="00AE4BCD"/>
    <w:rsid w:val="00AE5827"/>
    <w:rsid w:val="00AE75A7"/>
    <w:rsid w:val="00AF00BD"/>
    <w:rsid w:val="00AF0590"/>
    <w:rsid w:val="00AF1792"/>
    <w:rsid w:val="00AF258F"/>
    <w:rsid w:val="00AF5188"/>
    <w:rsid w:val="00AF5828"/>
    <w:rsid w:val="00AF58B0"/>
    <w:rsid w:val="00B00A61"/>
    <w:rsid w:val="00B015EC"/>
    <w:rsid w:val="00B03DF8"/>
    <w:rsid w:val="00B0486B"/>
    <w:rsid w:val="00B06651"/>
    <w:rsid w:val="00B06AFB"/>
    <w:rsid w:val="00B06DCA"/>
    <w:rsid w:val="00B06FFA"/>
    <w:rsid w:val="00B25794"/>
    <w:rsid w:val="00B30678"/>
    <w:rsid w:val="00B325CE"/>
    <w:rsid w:val="00B36578"/>
    <w:rsid w:val="00B36A73"/>
    <w:rsid w:val="00B37E79"/>
    <w:rsid w:val="00B37F4E"/>
    <w:rsid w:val="00B47473"/>
    <w:rsid w:val="00B512DA"/>
    <w:rsid w:val="00B52569"/>
    <w:rsid w:val="00B53923"/>
    <w:rsid w:val="00B5436C"/>
    <w:rsid w:val="00B64B44"/>
    <w:rsid w:val="00B65CBA"/>
    <w:rsid w:val="00B66C38"/>
    <w:rsid w:val="00B67B46"/>
    <w:rsid w:val="00B70176"/>
    <w:rsid w:val="00B70B2E"/>
    <w:rsid w:val="00B77699"/>
    <w:rsid w:val="00B8006E"/>
    <w:rsid w:val="00B81357"/>
    <w:rsid w:val="00B81BD5"/>
    <w:rsid w:val="00B847E0"/>
    <w:rsid w:val="00B86C6F"/>
    <w:rsid w:val="00B86E71"/>
    <w:rsid w:val="00B874D5"/>
    <w:rsid w:val="00B87DD1"/>
    <w:rsid w:val="00B939C6"/>
    <w:rsid w:val="00B94336"/>
    <w:rsid w:val="00B95F2A"/>
    <w:rsid w:val="00B96C9B"/>
    <w:rsid w:val="00B96F8A"/>
    <w:rsid w:val="00BA062F"/>
    <w:rsid w:val="00BA4EAB"/>
    <w:rsid w:val="00BA52BD"/>
    <w:rsid w:val="00BA55AA"/>
    <w:rsid w:val="00BC5907"/>
    <w:rsid w:val="00BC7A5B"/>
    <w:rsid w:val="00BD2919"/>
    <w:rsid w:val="00BD29DF"/>
    <w:rsid w:val="00BD330D"/>
    <w:rsid w:val="00BD65CA"/>
    <w:rsid w:val="00BD66AF"/>
    <w:rsid w:val="00BD67BC"/>
    <w:rsid w:val="00BE222B"/>
    <w:rsid w:val="00BE6467"/>
    <w:rsid w:val="00BE66D3"/>
    <w:rsid w:val="00BE685C"/>
    <w:rsid w:val="00BF0F93"/>
    <w:rsid w:val="00BF2ECD"/>
    <w:rsid w:val="00BF40C4"/>
    <w:rsid w:val="00BF600E"/>
    <w:rsid w:val="00C0616F"/>
    <w:rsid w:val="00C106D1"/>
    <w:rsid w:val="00C1095C"/>
    <w:rsid w:val="00C11B31"/>
    <w:rsid w:val="00C133B2"/>
    <w:rsid w:val="00C142B6"/>
    <w:rsid w:val="00C144DC"/>
    <w:rsid w:val="00C148EF"/>
    <w:rsid w:val="00C168E1"/>
    <w:rsid w:val="00C20214"/>
    <w:rsid w:val="00C20C37"/>
    <w:rsid w:val="00C21DFF"/>
    <w:rsid w:val="00C22EF3"/>
    <w:rsid w:val="00C305CA"/>
    <w:rsid w:val="00C323A2"/>
    <w:rsid w:val="00C32870"/>
    <w:rsid w:val="00C33309"/>
    <w:rsid w:val="00C33AAB"/>
    <w:rsid w:val="00C36F4F"/>
    <w:rsid w:val="00C370A0"/>
    <w:rsid w:val="00C40558"/>
    <w:rsid w:val="00C41E11"/>
    <w:rsid w:val="00C42A07"/>
    <w:rsid w:val="00C43820"/>
    <w:rsid w:val="00C44CD5"/>
    <w:rsid w:val="00C45490"/>
    <w:rsid w:val="00C46A38"/>
    <w:rsid w:val="00C4754A"/>
    <w:rsid w:val="00C52F3E"/>
    <w:rsid w:val="00C536B4"/>
    <w:rsid w:val="00C549A4"/>
    <w:rsid w:val="00C54BDD"/>
    <w:rsid w:val="00C55E11"/>
    <w:rsid w:val="00C56E4C"/>
    <w:rsid w:val="00C575AF"/>
    <w:rsid w:val="00C61421"/>
    <w:rsid w:val="00C629A7"/>
    <w:rsid w:val="00C64060"/>
    <w:rsid w:val="00C640FF"/>
    <w:rsid w:val="00C67795"/>
    <w:rsid w:val="00C67FFE"/>
    <w:rsid w:val="00C7031A"/>
    <w:rsid w:val="00C75289"/>
    <w:rsid w:val="00C77B0F"/>
    <w:rsid w:val="00C82226"/>
    <w:rsid w:val="00C82CF2"/>
    <w:rsid w:val="00C85CE7"/>
    <w:rsid w:val="00C866C5"/>
    <w:rsid w:val="00CA0253"/>
    <w:rsid w:val="00CB1B05"/>
    <w:rsid w:val="00CB4AFF"/>
    <w:rsid w:val="00CB6E9E"/>
    <w:rsid w:val="00CB74F1"/>
    <w:rsid w:val="00CB7A36"/>
    <w:rsid w:val="00CC333C"/>
    <w:rsid w:val="00CC3508"/>
    <w:rsid w:val="00CC375A"/>
    <w:rsid w:val="00CC528F"/>
    <w:rsid w:val="00CD0F36"/>
    <w:rsid w:val="00CD4423"/>
    <w:rsid w:val="00CD4725"/>
    <w:rsid w:val="00CD5DC9"/>
    <w:rsid w:val="00CD7B36"/>
    <w:rsid w:val="00CE157F"/>
    <w:rsid w:val="00CE39FF"/>
    <w:rsid w:val="00CF2C54"/>
    <w:rsid w:val="00CF3A45"/>
    <w:rsid w:val="00CF7AD2"/>
    <w:rsid w:val="00D0136D"/>
    <w:rsid w:val="00D01514"/>
    <w:rsid w:val="00D04964"/>
    <w:rsid w:val="00D05188"/>
    <w:rsid w:val="00D05EF1"/>
    <w:rsid w:val="00D06920"/>
    <w:rsid w:val="00D107DE"/>
    <w:rsid w:val="00D10848"/>
    <w:rsid w:val="00D11DF2"/>
    <w:rsid w:val="00D135D6"/>
    <w:rsid w:val="00D14C96"/>
    <w:rsid w:val="00D21734"/>
    <w:rsid w:val="00D23ACF"/>
    <w:rsid w:val="00D26C17"/>
    <w:rsid w:val="00D30FD4"/>
    <w:rsid w:val="00D31A28"/>
    <w:rsid w:val="00D31E46"/>
    <w:rsid w:val="00D34A23"/>
    <w:rsid w:val="00D402E7"/>
    <w:rsid w:val="00D4114E"/>
    <w:rsid w:val="00D43E58"/>
    <w:rsid w:val="00D44606"/>
    <w:rsid w:val="00D45B70"/>
    <w:rsid w:val="00D47C22"/>
    <w:rsid w:val="00D47DF1"/>
    <w:rsid w:val="00D535F7"/>
    <w:rsid w:val="00D543E5"/>
    <w:rsid w:val="00D575F4"/>
    <w:rsid w:val="00D60C59"/>
    <w:rsid w:val="00D70ED4"/>
    <w:rsid w:val="00D70F85"/>
    <w:rsid w:val="00D71A2D"/>
    <w:rsid w:val="00D71A63"/>
    <w:rsid w:val="00D71C89"/>
    <w:rsid w:val="00D7348F"/>
    <w:rsid w:val="00D7608E"/>
    <w:rsid w:val="00D7666B"/>
    <w:rsid w:val="00D77F40"/>
    <w:rsid w:val="00D82463"/>
    <w:rsid w:val="00D82943"/>
    <w:rsid w:val="00D831A2"/>
    <w:rsid w:val="00D85768"/>
    <w:rsid w:val="00D86595"/>
    <w:rsid w:val="00D87759"/>
    <w:rsid w:val="00D9071F"/>
    <w:rsid w:val="00D90D2B"/>
    <w:rsid w:val="00D943DF"/>
    <w:rsid w:val="00D95394"/>
    <w:rsid w:val="00DA01AF"/>
    <w:rsid w:val="00DA0BB6"/>
    <w:rsid w:val="00DA3C20"/>
    <w:rsid w:val="00DA5C46"/>
    <w:rsid w:val="00DC5759"/>
    <w:rsid w:val="00DC5CE2"/>
    <w:rsid w:val="00DC779F"/>
    <w:rsid w:val="00DD33B4"/>
    <w:rsid w:val="00DD4D54"/>
    <w:rsid w:val="00DD55D7"/>
    <w:rsid w:val="00DD63A5"/>
    <w:rsid w:val="00DD716D"/>
    <w:rsid w:val="00DD751C"/>
    <w:rsid w:val="00DE27CD"/>
    <w:rsid w:val="00DE30BD"/>
    <w:rsid w:val="00DE3108"/>
    <w:rsid w:val="00DE3A2E"/>
    <w:rsid w:val="00DE5101"/>
    <w:rsid w:val="00DF0219"/>
    <w:rsid w:val="00DF0D10"/>
    <w:rsid w:val="00DF4F6E"/>
    <w:rsid w:val="00DF65EA"/>
    <w:rsid w:val="00E00A7F"/>
    <w:rsid w:val="00E04D54"/>
    <w:rsid w:val="00E05FF0"/>
    <w:rsid w:val="00E06BC9"/>
    <w:rsid w:val="00E103A2"/>
    <w:rsid w:val="00E11833"/>
    <w:rsid w:val="00E12A10"/>
    <w:rsid w:val="00E14AA6"/>
    <w:rsid w:val="00E244D3"/>
    <w:rsid w:val="00E24686"/>
    <w:rsid w:val="00E301F5"/>
    <w:rsid w:val="00E3048F"/>
    <w:rsid w:val="00E4066D"/>
    <w:rsid w:val="00E41CE2"/>
    <w:rsid w:val="00E44230"/>
    <w:rsid w:val="00E46056"/>
    <w:rsid w:val="00E46E7D"/>
    <w:rsid w:val="00E518FD"/>
    <w:rsid w:val="00E53B0D"/>
    <w:rsid w:val="00E55780"/>
    <w:rsid w:val="00E62D17"/>
    <w:rsid w:val="00E67AD6"/>
    <w:rsid w:val="00E7043A"/>
    <w:rsid w:val="00E7560A"/>
    <w:rsid w:val="00E83081"/>
    <w:rsid w:val="00E90E76"/>
    <w:rsid w:val="00E93832"/>
    <w:rsid w:val="00E9567B"/>
    <w:rsid w:val="00E97916"/>
    <w:rsid w:val="00E97BA9"/>
    <w:rsid w:val="00EA0841"/>
    <w:rsid w:val="00EA194C"/>
    <w:rsid w:val="00EA40A5"/>
    <w:rsid w:val="00EA7711"/>
    <w:rsid w:val="00EB153F"/>
    <w:rsid w:val="00EB3A93"/>
    <w:rsid w:val="00EB6B67"/>
    <w:rsid w:val="00EB722C"/>
    <w:rsid w:val="00ED1871"/>
    <w:rsid w:val="00ED320C"/>
    <w:rsid w:val="00ED41F1"/>
    <w:rsid w:val="00ED4FEF"/>
    <w:rsid w:val="00ED61CA"/>
    <w:rsid w:val="00EE1107"/>
    <w:rsid w:val="00EE1BB0"/>
    <w:rsid w:val="00EE44D4"/>
    <w:rsid w:val="00EF15CA"/>
    <w:rsid w:val="00EF19DA"/>
    <w:rsid w:val="00EF24D4"/>
    <w:rsid w:val="00EF3046"/>
    <w:rsid w:val="00EF6B77"/>
    <w:rsid w:val="00EF795F"/>
    <w:rsid w:val="00F024A8"/>
    <w:rsid w:val="00F03F07"/>
    <w:rsid w:val="00F04C0D"/>
    <w:rsid w:val="00F07A28"/>
    <w:rsid w:val="00F10E86"/>
    <w:rsid w:val="00F11ED1"/>
    <w:rsid w:val="00F15414"/>
    <w:rsid w:val="00F219B8"/>
    <w:rsid w:val="00F21A1C"/>
    <w:rsid w:val="00F21CA5"/>
    <w:rsid w:val="00F236EB"/>
    <w:rsid w:val="00F25B6F"/>
    <w:rsid w:val="00F26B13"/>
    <w:rsid w:val="00F27493"/>
    <w:rsid w:val="00F2751C"/>
    <w:rsid w:val="00F30774"/>
    <w:rsid w:val="00F32522"/>
    <w:rsid w:val="00F36CE9"/>
    <w:rsid w:val="00F372C5"/>
    <w:rsid w:val="00F3757E"/>
    <w:rsid w:val="00F376D6"/>
    <w:rsid w:val="00F40572"/>
    <w:rsid w:val="00F4332D"/>
    <w:rsid w:val="00F44681"/>
    <w:rsid w:val="00F44737"/>
    <w:rsid w:val="00F468AC"/>
    <w:rsid w:val="00F478CA"/>
    <w:rsid w:val="00F50AC6"/>
    <w:rsid w:val="00F514B3"/>
    <w:rsid w:val="00F51FF1"/>
    <w:rsid w:val="00F54675"/>
    <w:rsid w:val="00F61D6B"/>
    <w:rsid w:val="00F61EF7"/>
    <w:rsid w:val="00F6291B"/>
    <w:rsid w:val="00F62AA2"/>
    <w:rsid w:val="00F6593C"/>
    <w:rsid w:val="00F65BEB"/>
    <w:rsid w:val="00F6672B"/>
    <w:rsid w:val="00F6718B"/>
    <w:rsid w:val="00F71089"/>
    <w:rsid w:val="00F71408"/>
    <w:rsid w:val="00F7361B"/>
    <w:rsid w:val="00F73EF7"/>
    <w:rsid w:val="00F76CE3"/>
    <w:rsid w:val="00F81ECB"/>
    <w:rsid w:val="00F83340"/>
    <w:rsid w:val="00F85A47"/>
    <w:rsid w:val="00F86B1C"/>
    <w:rsid w:val="00F87A29"/>
    <w:rsid w:val="00F9079D"/>
    <w:rsid w:val="00F90C51"/>
    <w:rsid w:val="00F91329"/>
    <w:rsid w:val="00F9142A"/>
    <w:rsid w:val="00F91633"/>
    <w:rsid w:val="00F92344"/>
    <w:rsid w:val="00F9586E"/>
    <w:rsid w:val="00F97055"/>
    <w:rsid w:val="00F97756"/>
    <w:rsid w:val="00FA1B5E"/>
    <w:rsid w:val="00FA4F15"/>
    <w:rsid w:val="00FA7E4B"/>
    <w:rsid w:val="00FB1721"/>
    <w:rsid w:val="00FB32E5"/>
    <w:rsid w:val="00FB3817"/>
    <w:rsid w:val="00FB4AE2"/>
    <w:rsid w:val="00FB7887"/>
    <w:rsid w:val="00FC181F"/>
    <w:rsid w:val="00FC221E"/>
    <w:rsid w:val="00FC3A43"/>
    <w:rsid w:val="00FD20B5"/>
    <w:rsid w:val="00FD5561"/>
    <w:rsid w:val="00FD68EC"/>
    <w:rsid w:val="00FE1408"/>
    <w:rsid w:val="00FE3F59"/>
    <w:rsid w:val="00FF08DD"/>
    <w:rsid w:val="00FF2300"/>
    <w:rsid w:val="00FF486E"/>
    <w:rsid w:val="00FF66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075D2"/>
  <w15:docId w15:val="{308EF077-99BF-485A-83CC-3ECFCEA5F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560A"/>
    <w:pPr>
      <w:spacing w:before="80" w:after="60" w:line="260" w:lineRule="atLeast"/>
      <w:ind w:left="547"/>
    </w:pPr>
    <w:rPr>
      <w:rFonts w:ascii="Times" w:hAnsi="Times"/>
      <w:sz w:val="22"/>
      <w:szCs w:val="24"/>
    </w:rPr>
  </w:style>
  <w:style w:type="paragraph" w:styleId="Heading1">
    <w:name w:val="heading 1"/>
    <w:aliases w:val="H1,1,H11"/>
    <w:basedOn w:val="Normal"/>
    <w:next w:val="Normal"/>
    <w:qFormat/>
    <w:pPr>
      <w:keepNext/>
      <w:numPr>
        <w:numId w:val="5"/>
      </w:numPr>
      <w:pBdr>
        <w:bottom w:val="single" w:sz="6" w:space="1" w:color="000000"/>
      </w:pBdr>
      <w:spacing w:before="0" w:after="360" w:line="240" w:lineRule="auto"/>
      <w:jc w:val="right"/>
      <w:outlineLvl w:val="0"/>
    </w:pPr>
    <w:rPr>
      <w:rFonts w:ascii="Helvetica" w:hAnsi="Helvetica" w:cs="Arial"/>
      <w:b/>
      <w:bCs/>
      <w:kern w:val="28"/>
      <w:sz w:val="40"/>
      <w:szCs w:val="32"/>
    </w:rPr>
  </w:style>
  <w:style w:type="paragraph" w:styleId="Heading2">
    <w:name w:val="heading 2"/>
    <w:aliases w:val="H2,chn,h2,H21"/>
    <w:next w:val="Normal"/>
    <w:qFormat/>
    <w:pPr>
      <w:keepNext/>
      <w:numPr>
        <w:ilvl w:val="1"/>
        <w:numId w:val="5"/>
      </w:numPr>
      <w:spacing w:before="360" w:after="100" w:line="280" w:lineRule="atLeast"/>
      <w:outlineLvl w:val="1"/>
    </w:pPr>
    <w:rPr>
      <w:rFonts w:ascii="Helvetica" w:hAnsi="Helvetica" w:cs="Arial"/>
      <w:b/>
      <w:bCs/>
      <w:iCs/>
      <w:sz w:val="28"/>
      <w:szCs w:val="28"/>
    </w:rPr>
  </w:style>
  <w:style w:type="paragraph" w:styleId="Heading3">
    <w:name w:val="heading 3"/>
    <w:aliases w:val="H3,H31"/>
    <w:basedOn w:val="Normal"/>
    <w:next w:val="Normal"/>
    <w:qFormat/>
    <w:pPr>
      <w:keepNext/>
      <w:numPr>
        <w:ilvl w:val="2"/>
        <w:numId w:val="5"/>
      </w:numPr>
      <w:tabs>
        <w:tab w:val="clear" w:pos="2016"/>
        <w:tab w:val="num" w:pos="360"/>
        <w:tab w:val="left" w:pos="1080"/>
      </w:tabs>
      <w:spacing w:before="240" w:after="0" w:line="240" w:lineRule="auto"/>
      <w:ind w:left="547" w:firstLine="0"/>
      <w:outlineLvl w:val="2"/>
    </w:pPr>
    <w:rPr>
      <w:rFonts w:ascii="Helvetica" w:hAnsi="Helvetica" w:cs="Arial"/>
      <w:b/>
      <w:bCs/>
      <w:sz w:val="26"/>
      <w:szCs w:val="26"/>
    </w:rPr>
  </w:style>
  <w:style w:type="paragraph" w:styleId="Heading4">
    <w:name w:val="heading 4"/>
    <w:aliases w:val="H4,h4,Heading 14,4"/>
    <w:basedOn w:val="Heading3"/>
    <w:next w:val="Normal"/>
    <w:qFormat/>
    <w:pPr>
      <w:numPr>
        <w:ilvl w:val="3"/>
      </w:numPr>
      <w:outlineLvl w:val="3"/>
    </w:pPr>
    <w:rPr>
      <w:bCs w:val="0"/>
      <w:szCs w:val="28"/>
    </w:rPr>
  </w:style>
  <w:style w:type="paragraph" w:styleId="Heading5">
    <w:name w:val="heading 5"/>
    <w:aliases w:val="H5,h5"/>
    <w:basedOn w:val="Normal"/>
    <w:next w:val="Normal"/>
    <w:qFormat/>
    <w:pPr>
      <w:keepNext/>
      <w:numPr>
        <w:ilvl w:val="4"/>
        <w:numId w:val="5"/>
      </w:numPr>
      <w:tabs>
        <w:tab w:val="left" w:pos="1440"/>
      </w:tabs>
      <w:spacing w:before="240" w:after="0" w:line="280" w:lineRule="atLeast"/>
      <w:outlineLvl w:val="4"/>
    </w:pPr>
    <w:rPr>
      <w:rFonts w:ascii="Helvetica" w:hAnsi="Helvetica"/>
      <w:b/>
      <w:bCs/>
      <w:iCs/>
      <w:sz w:val="24"/>
      <w:szCs w:val="26"/>
    </w:rPr>
  </w:style>
  <w:style w:type="paragraph" w:styleId="Heading6">
    <w:name w:val="heading 6"/>
    <w:aliases w:val="H6,h6"/>
    <w:basedOn w:val="Normal"/>
    <w:next w:val="Normal"/>
    <w:qFormat/>
    <w:pPr>
      <w:numPr>
        <w:ilvl w:val="5"/>
        <w:numId w:val="5"/>
      </w:numPr>
      <w:spacing w:before="240"/>
      <w:outlineLvl w:val="5"/>
    </w:pPr>
    <w:rPr>
      <w:rFonts w:ascii="Times New Roman" w:hAnsi="Times New Roman"/>
      <w:b/>
      <w:bCs/>
      <w:szCs w:val="22"/>
    </w:rPr>
  </w:style>
  <w:style w:type="paragraph" w:styleId="Heading7">
    <w:name w:val="heading 7"/>
    <w:aliases w:val="H7"/>
    <w:basedOn w:val="Normal"/>
    <w:next w:val="Normal"/>
    <w:qFormat/>
    <w:pPr>
      <w:numPr>
        <w:ilvl w:val="6"/>
        <w:numId w:val="5"/>
      </w:numPr>
      <w:spacing w:before="240"/>
      <w:outlineLvl w:val="6"/>
    </w:pPr>
    <w:rPr>
      <w:rFonts w:ascii="Times New Roman" w:hAnsi="Times New Roman"/>
      <w:sz w:val="24"/>
    </w:rPr>
  </w:style>
  <w:style w:type="paragraph" w:styleId="Heading8">
    <w:name w:val="heading 8"/>
    <w:aliases w:val="H8"/>
    <w:basedOn w:val="Normal"/>
    <w:next w:val="Normal"/>
    <w:qFormat/>
    <w:pPr>
      <w:spacing w:before="240"/>
      <w:ind w:left="0"/>
      <w:outlineLvl w:val="7"/>
    </w:pPr>
    <w:rPr>
      <w:rFonts w:ascii="Times New Roman" w:hAnsi="Times New Roman"/>
      <w:i/>
      <w:iCs/>
      <w:sz w:val="24"/>
    </w:rPr>
  </w:style>
  <w:style w:type="paragraph" w:styleId="Heading9">
    <w:name w:val="heading 9"/>
    <w:aliases w:val="H9"/>
    <w:basedOn w:val="Normal"/>
    <w:next w:val="Normal"/>
    <w:qFormat/>
    <w:pPr>
      <w:spacing w:before="240"/>
      <w:ind w:left="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lfLine">
    <w:name w:val="HalfLine"/>
    <w:pPr>
      <w:spacing w:line="120" w:lineRule="exact"/>
    </w:pPr>
    <w:rPr>
      <w:rFonts w:ascii="Courier New" w:hAnsi="Courier New"/>
      <w:sz w:val="18"/>
    </w:rPr>
  </w:style>
  <w:style w:type="paragraph" w:customStyle="1" w:styleId="TableTitle">
    <w:name w:val="TableTitle"/>
    <w:basedOn w:val="Normal"/>
    <w:link w:val="TableTitleChar"/>
    <w:pPr>
      <w:keepNext/>
      <w:tabs>
        <w:tab w:val="left" w:pos="1620"/>
      </w:tabs>
      <w:spacing w:before="240" w:after="40" w:line="220" w:lineRule="atLeast"/>
      <w:ind w:left="1620" w:hanging="1073"/>
    </w:pPr>
    <w:rPr>
      <w:rFonts w:ascii="Helvetica" w:hAnsi="Helvetica"/>
      <w:b/>
      <w:sz w:val="20"/>
      <w:szCs w:val="20"/>
    </w:rPr>
  </w:style>
  <w:style w:type="paragraph" w:customStyle="1" w:styleId="TableTitlecont">
    <w:name w:val="TableTitle (cont)"/>
    <w:basedOn w:val="TableTitle"/>
  </w:style>
  <w:style w:type="paragraph" w:customStyle="1" w:styleId="ContinuedLine">
    <w:name w:val="ContinuedLine"/>
    <w:basedOn w:val="Normal"/>
    <w:pPr>
      <w:spacing w:before="40" w:line="220" w:lineRule="atLeast"/>
      <w:jc w:val="right"/>
    </w:pPr>
    <w:rPr>
      <w:rFonts w:ascii="Helvetica" w:hAnsi="Helvetica"/>
      <w:sz w:val="18"/>
      <w:szCs w:val="20"/>
    </w:rPr>
  </w:style>
  <w:style w:type="paragraph" w:customStyle="1" w:styleId="Definition">
    <w:name w:val="Definition"/>
    <w:basedOn w:val="Normal"/>
    <w:pPr>
      <w:keepLines/>
      <w:tabs>
        <w:tab w:val="left" w:pos="2160"/>
      </w:tabs>
      <w:spacing w:after="120"/>
      <w:ind w:left="2160" w:hanging="1613"/>
    </w:pPr>
    <w:rPr>
      <w:szCs w:val="20"/>
    </w:rPr>
  </w:style>
  <w:style w:type="paragraph" w:customStyle="1" w:styleId="FunctionTitle">
    <w:name w:val="FunctionTitle"/>
    <w:basedOn w:val="Heading3"/>
    <w:next w:val="Normal"/>
    <w:pPr>
      <w:pageBreakBefore/>
      <w:numPr>
        <w:ilvl w:val="0"/>
        <w:numId w:val="0"/>
      </w:numPr>
      <w:tabs>
        <w:tab w:val="clear" w:pos="1080"/>
        <w:tab w:val="left" w:pos="936"/>
      </w:tabs>
      <w:spacing w:after="120"/>
      <w:ind w:left="144"/>
    </w:pPr>
    <w:rPr>
      <w:rFonts w:cs="Times New Roman"/>
      <w:bCs w:val="0"/>
      <w:color w:val="000000"/>
      <w:szCs w:val="20"/>
    </w:rPr>
  </w:style>
  <w:style w:type="paragraph" w:customStyle="1" w:styleId="ChapterTitle">
    <w:name w:val="ChapterTitle"/>
    <w:basedOn w:val="Normal"/>
    <w:pPr>
      <w:spacing w:before="200" w:line="520" w:lineRule="atLeast"/>
      <w:jc w:val="right"/>
    </w:pPr>
    <w:rPr>
      <w:rFonts w:ascii="Helvetica" w:hAnsi="Helvetica"/>
      <w:b/>
      <w:sz w:val="48"/>
    </w:rPr>
  </w:style>
  <w:style w:type="paragraph" w:customStyle="1" w:styleId="VersionTitle">
    <w:name w:val="VersionTitle"/>
    <w:basedOn w:val="Normal"/>
    <w:pPr>
      <w:jc w:val="right"/>
    </w:pPr>
    <w:rPr>
      <w:rFonts w:ascii="Helvetica" w:hAnsi="Helvetica"/>
    </w:rPr>
  </w:style>
  <w:style w:type="paragraph" w:customStyle="1" w:styleId="LegalParas">
    <w:name w:val="Legal Paras"/>
    <w:basedOn w:val="Normal"/>
    <w:pPr>
      <w:tabs>
        <w:tab w:val="left" w:pos="720"/>
      </w:tabs>
      <w:spacing w:line="200" w:lineRule="exact"/>
    </w:pPr>
    <w:rPr>
      <w:rFonts w:ascii="Helvetica" w:hAnsi="Helvetica"/>
      <w:sz w:val="16"/>
    </w:rPr>
  </w:style>
  <w:style w:type="paragraph" w:customStyle="1" w:styleId="TOCHeading">
    <w:name w:val="TOCHeading"/>
    <w:basedOn w:val="Heading1"/>
    <w:pPr>
      <w:numPr>
        <w:numId w:val="0"/>
      </w:numPr>
    </w:pPr>
  </w:style>
  <w:style w:type="paragraph" w:customStyle="1" w:styleId="ProtocolTitle">
    <w:name w:val="ProtocolTitle"/>
    <w:basedOn w:val="Normal"/>
    <w:next w:val="Normal"/>
    <w:pPr>
      <w:keepNext/>
      <w:keepLines/>
      <w:spacing w:before="240" w:after="120" w:line="240" w:lineRule="auto"/>
      <w:ind w:left="0"/>
      <w:outlineLvl w:val="2"/>
    </w:pPr>
    <w:rPr>
      <w:rFonts w:ascii="Helvetica" w:hAnsi="Helvetica"/>
      <w:b/>
      <w:color w:val="000000"/>
      <w:sz w:val="28"/>
      <w:szCs w:val="20"/>
    </w:rPr>
  </w:style>
  <w:style w:type="paragraph" w:styleId="TOC5">
    <w:name w:val="toc 5"/>
    <w:basedOn w:val="TOC4"/>
    <w:next w:val="Normal"/>
    <w:semiHidden/>
    <w:pPr>
      <w:ind w:left="880"/>
    </w:pPr>
  </w:style>
  <w:style w:type="paragraph" w:styleId="TOC4">
    <w:name w:val="toc 4"/>
    <w:basedOn w:val="TOC3"/>
    <w:next w:val="Normal"/>
    <w:semiHidden/>
    <w:pPr>
      <w:ind w:left="2880" w:hanging="1080"/>
    </w:pPr>
  </w:style>
  <w:style w:type="paragraph" w:styleId="TOC3">
    <w:name w:val="toc 3"/>
    <w:basedOn w:val="TOC2"/>
    <w:next w:val="Normal"/>
    <w:semiHidden/>
    <w:pPr>
      <w:ind w:left="1800" w:hanging="900"/>
    </w:pPr>
  </w:style>
  <w:style w:type="paragraph" w:styleId="TOC2">
    <w:name w:val="toc 2"/>
    <w:basedOn w:val="TOC1"/>
    <w:next w:val="Normal"/>
    <w:semiHidden/>
    <w:pPr>
      <w:keepNext w:val="0"/>
      <w:tabs>
        <w:tab w:val="clear" w:pos="360"/>
      </w:tabs>
      <w:spacing w:before="0" w:after="0" w:line="240" w:lineRule="auto"/>
      <w:ind w:left="907" w:hanging="547"/>
    </w:pPr>
    <w:rPr>
      <w:b w:val="0"/>
      <w:sz w:val="22"/>
    </w:rPr>
  </w:style>
  <w:style w:type="paragraph" w:styleId="TOC1">
    <w:name w:val="toc 1"/>
    <w:basedOn w:val="Normal"/>
    <w:next w:val="Normal"/>
    <w:semiHidden/>
    <w:pPr>
      <w:keepNext/>
      <w:tabs>
        <w:tab w:val="left" w:pos="360"/>
        <w:tab w:val="right" w:leader="dot" w:pos="9360"/>
      </w:tabs>
      <w:spacing w:before="120" w:after="40"/>
      <w:ind w:left="360" w:hanging="360"/>
    </w:pPr>
    <w:rPr>
      <w:rFonts w:ascii="Helvetica" w:hAnsi="Helvetica"/>
      <w:b/>
      <w:noProof/>
      <w:sz w:val="26"/>
      <w:szCs w:val="20"/>
    </w:rPr>
  </w:style>
  <w:style w:type="paragraph" w:styleId="TOC6">
    <w:name w:val="toc 6"/>
    <w:basedOn w:val="Normal"/>
    <w:next w:val="Normal"/>
    <w:autoRedefine/>
    <w:semiHidden/>
    <w:pPr>
      <w:ind w:left="1100"/>
    </w:pPr>
  </w:style>
  <w:style w:type="paragraph" w:styleId="TOC7">
    <w:name w:val="toc 7"/>
    <w:basedOn w:val="TOC4"/>
    <w:next w:val="Normal"/>
    <w:autoRedefine/>
    <w:semiHidden/>
    <w:pPr>
      <w:tabs>
        <w:tab w:val="left" w:pos="2160"/>
      </w:tabs>
      <w:spacing w:before="80" w:line="280" w:lineRule="exact"/>
      <w:ind w:left="1440" w:firstLine="0"/>
    </w:pPr>
    <w:rPr>
      <w:szCs w:val="24"/>
    </w:rPr>
  </w:style>
  <w:style w:type="paragraph" w:styleId="TOC8">
    <w:name w:val="toc 8"/>
    <w:basedOn w:val="TOC4"/>
    <w:next w:val="Normal"/>
    <w:autoRedefine/>
    <w:semiHidden/>
    <w:pPr>
      <w:tabs>
        <w:tab w:val="left" w:pos="2160"/>
      </w:tabs>
      <w:ind w:left="1584" w:firstLine="0"/>
    </w:pPr>
    <w:rPr>
      <w:szCs w:val="24"/>
    </w:rPr>
  </w:style>
  <w:style w:type="paragraph" w:styleId="TOC9">
    <w:name w:val="toc 9"/>
    <w:basedOn w:val="Normal"/>
    <w:next w:val="Normal"/>
    <w:autoRedefine/>
    <w:semiHidden/>
    <w:pPr>
      <w:ind w:left="1760"/>
    </w:pPr>
  </w:style>
  <w:style w:type="character" w:styleId="Hyperlink">
    <w:name w:val="Hyperlink"/>
    <w:rPr>
      <w:color w:val="0000FF"/>
      <w:u w:val="single"/>
    </w:rPr>
  </w:style>
  <w:style w:type="paragraph" w:customStyle="1" w:styleId="TableBody">
    <w:name w:val="TableBody"/>
    <w:link w:val="TableBodyChar"/>
    <w:pPr>
      <w:spacing w:after="60" w:line="240" w:lineRule="atLeast"/>
    </w:pPr>
    <w:rPr>
      <w:rFonts w:ascii="Helvetica" w:hAnsi="Helvetica"/>
      <w:sz w:val="18"/>
    </w:rPr>
  </w:style>
  <w:style w:type="paragraph" w:customStyle="1" w:styleId="TableHeading">
    <w:name w:val="TableHeading"/>
    <w:next w:val="TableBody"/>
    <w:pPr>
      <w:keepNext/>
      <w:keepLines/>
      <w:spacing w:after="60" w:line="240" w:lineRule="atLeast"/>
    </w:pPr>
    <w:rPr>
      <w:rFonts w:ascii="Helvetica" w:hAnsi="Helvetica"/>
      <w:b/>
      <w:sz w:val="18"/>
    </w:rPr>
  </w:style>
  <w:style w:type="paragraph" w:styleId="Caption">
    <w:name w:val="caption"/>
    <w:aliases w:val="fighead2,fighead21,fighead22,fighead211,table caption,Table Caption,Table caption,fig and tbl,fighead23,Table Caption1,fighead24,Table Caption2,fighead25,fighead212,fighead26,Table Caption3,fighead27,fighead213,Table Caption4,fighead28"/>
    <w:basedOn w:val="Normal"/>
    <w:next w:val="Normal"/>
    <w:link w:val="CaptionChar"/>
    <w:qFormat/>
    <w:pPr>
      <w:spacing w:before="120" w:after="120"/>
    </w:pPr>
    <w:rPr>
      <w:b/>
      <w:bCs/>
      <w:sz w:val="20"/>
      <w:szCs w:val="20"/>
    </w:rPr>
  </w:style>
  <w:style w:type="paragraph" w:customStyle="1" w:styleId="HeaderEven">
    <w:name w:val="HeaderEven"/>
    <w:basedOn w:val="Normal"/>
    <w:pPr>
      <w:tabs>
        <w:tab w:val="center" w:pos="4680"/>
        <w:tab w:val="right" w:pos="9360"/>
      </w:tabs>
      <w:spacing w:line="220" w:lineRule="atLeast"/>
      <w:ind w:left="0"/>
    </w:pPr>
    <w:rPr>
      <w:rFonts w:ascii="Helvetica" w:hAnsi="Helvetica"/>
      <w:b/>
      <w:sz w:val="18"/>
      <w:szCs w:val="20"/>
    </w:rPr>
  </w:style>
  <w:style w:type="paragraph" w:customStyle="1" w:styleId="Figure">
    <w:name w:val="Figure"/>
    <w:basedOn w:val="Normal"/>
    <w:pPr>
      <w:keepNext/>
      <w:pBdr>
        <w:top w:val="single" w:sz="6" w:space="5" w:color="000000"/>
        <w:bottom w:val="single" w:sz="6" w:space="5" w:color="000000"/>
      </w:pBdr>
      <w:spacing w:before="100" w:after="100"/>
      <w:jc w:val="center"/>
    </w:pPr>
  </w:style>
  <w:style w:type="paragraph" w:customStyle="1" w:styleId="HeaderFirst">
    <w:name w:val="HeaderFirst"/>
    <w:basedOn w:val="Normal"/>
    <w:pPr>
      <w:tabs>
        <w:tab w:val="center" w:pos="4680"/>
        <w:tab w:val="right" w:pos="9360"/>
      </w:tabs>
      <w:spacing w:line="220" w:lineRule="atLeast"/>
      <w:ind w:left="0"/>
    </w:pPr>
    <w:rPr>
      <w:rFonts w:ascii="Helvetica" w:hAnsi="Helvetica"/>
      <w:b/>
      <w:sz w:val="18"/>
      <w:szCs w:val="20"/>
    </w:rPr>
  </w:style>
  <w:style w:type="paragraph" w:customStyle="1" w:styleId="HeaderOdd">
    <w:name w:val="HeaderOdd"/>
    <w:basedOn w:val="Normal"/>
    <w:pPr>
      <w:tabs>
        <w:tab w:val="center" w:pos="4680"/>
        <w:tab w:val="right" w:pos="9360"/>
      </w:tabs>
      <w:spacing w:line="220" w:lineRule="atLeast"/>
      <w:ind w:left="0"/>
    </w:pPr>
    <w:rPr>
      <w:rFonts w:ascii="Helvetica" w:hAnsi="Helvetica"/>
      <w:b/>
      <w:sz w:val="18"/>
      <w:szCs w:val="20"/>
    </w:rPr>
  </w:style>
  <w:style w:type="paragraph" w:customStyle="1" w:styleId="StepNumList">
    <w:name w:val="StepNumList"/>
    <w:basedOn w:val="Normal"/>
    <w:pPr>
      <w:tabs>
        <w:tab w:val="left" w:pos="360"/>
      </w:tabs>
      <w:spacing w:before="0" w:after="20"/>
      <w:ind w:left="907" w:hanging="360"/>
    </w:pPr>
    <w:rPr>
      <w:szCs w:val="20"/>
    </w:rPr>
  </w:style>
  <w:style w:type="paragraph" w:customStyle="1" w:styleId="FigureTitle">
    <w:name w:val="FigureTitle"/>
    <w:basedOn w:val="Normal"/>
    <w:pPr>
      <w:spacing w:before="40" w:after="240" w:line="240" w:lineRule="exact"/>
      <w:jc w:val="center"/>
    </w:pPr>
    <w:rPr>
      <w:rFonts w:ascii="Helvetica" w:hAnsi="Helvetica"/>
      <w:b/>
      <w:sz w:val="20"/>
    </w:rPr>
  </w:style>
  <w:style w:type="paragraph" w:customStyle="1" w:styleId="StepAlphaList">
    <w:name w:val="StepAlphaList"/>
    <w:basedOn w:val="StepNumList"/>
  </w:style>
  <w:style w:type="paragraph" w:customStyle="1" w:styleId="StepPara">
    <w:name w:val="StepPara"/>
    <w:basedOn w:val="StepNumList"/>
    <w:pPr>
      <w:spacing w:before="40"/>
      <w:ind w:firstLine="0"/>
    </w:pPr>
  </w:style>
  <w:style w:type="paragraph" w:customStyle="1" w:styleId="StepSubAlpha">
    <w:name w:val="StepSubAlpha"/>
    <w:basedOn w:val="Normal"/>
    <w:pPr>
      <w:tabs>
        <w:tab w:val="left" w:pos="720"/>
      </w:tabs>
      <w:spacing w:before="0" w:after="20"/>
      <w:ind w:left="1267" w:hanging="360"/>
    </w:pPr>
    <w:rPr>
      <w:szCs w:val="20"/>
    </w:rPr>
  </w:style>
  <w:style w:type="paragraph" w:customStyle="1" w:styleId="StepSubPara">
    <w:name w:val="StepSubPara"/>
    <w:basedOn w:val="StepSubAlpha"/>
    <w:pPr>
      <w:spacing w:before="40"/>
      <w:ind w:firstLine="0"/>
    </w:pPr>
  </w:style>
  <w:style w:type="paragraph" w:customStyle="1" w:styleId="StepSubBullet">
    <w:name w:val="StepSubBullet"/>
    <w:basedOn w:val="StepSubPara"/>
    <w:pPr>
      <w:numPr>
        <w:numId w:val="1"/>
      </w:numPr>
      <w:ind w:left="1267"/>
    </w:pPr>
  </w:style>
  <w:style w:type="paragraph" w:customStyle="1" w:styleId="StepSubNum">
    <w:name w:val="StepSubNum"/>
    <w:basedOn w:val="StepSubAlpha"/>
  </w:style>
  <w:style w:type="paragraph" w:customStyle="1" w:styleId="Bullet">
    <w:name w:val="Bullet"/>
    <w:basedOn w:val="Normal"/>
    <w:pPr>
      <w:numPr>
        <w:numId w:val="8"/>
      </w:numPr>
      <w:spacing w:before="0" w:after="20"/>
    </w:pPr>
    <w:rPr>
      <w:szCs w:val="20"/>
    </w:rPr>
  </w:style>
  <w:style w:type="paragraph" w:customStyle="1" w:styleId="BulletPara">
    <w:name w:val="BulletPara"/>
    <w:basedOn w:val="Bullet"/>
    <w:pPr>
      <w:spacing w:before="40"/>
      <w:ind w:firstLine="0"/>
    </w:pPr>
  </w:style>
  <w:style w:type="paragraph" w:customStyle="1" w:styleId="BulletSubNum">
    <w:name w:val="BulletSubNum"/>
    <w:basedOn w:val="Bullet"/>
    <w:pPr>
      <w:tabs>
        <w:tab w:val="left" w:pos="720"/>
      </w:tabs>
      <w:ind w:left="1267"/>
    </w:pPr>
  </w:style>
  <w:style w:type="paragraph" w:customStyle="1" w:styleId="BulletSubAlpha">
    <w:name w:val="BulletSubAlpha"/>
    <w:basedOn w:val="BulletSubNum"/>
  </w:style>
  <w:style w:type="paragraph" w:customStyle="1" w:styleId="BulletSubDash">
    <w:name w:val="BulletSubDash"/>
    <w:basedOn w:val="Normal"/>
    <w:pPr>
      <w:numPr>
        <w:numId w:val="2"/>
      </w:numPr>
      <w:tabs>
        <w:tab w:val="left" w:pos="720"/>
      </w:tabs>
      <w:spacing w:before="40" w:after="20"/>
    </w:pPr>
    <w:rPr>
      <w:szCs w:val="20"/>
    </w:rPr>
  </w:style>
  <w:style w:type="paragraph" w:customStyle="1" w:styleId="BulletSubPara">
    <w:name w:val="BulletSubPara"/>
    <w:basedOn w:val="BulletSubDash"/>
    <w:pPr>
      <w:ind w:firstLine="0"/>
    </w:pPr>
  </w:style>
  <w:style w:type="paragraph" w:customStyle="1" w:styleId="NoteCautWarnTitle">
    <w:name w:val="NoteCautWarnTitle"/>
    <w:next w:val="Normal"/>
    <w:pPr>
      <w:keepNext/>
      <w:spacing w:before="240" w:line="240" w:lineRule="atLeast"/>
      <w:ind w:left="547" w:hanging="547"/>
    </w:pPr>
    <w:rPr>
      <w:rFonts w:ascii="Helvetica" w:hAnsi="Helvetica"/>
      <w:b/>
      <w:caps/>
      <w:sz w:val="24"/>
    </w:rPr>
  </w:style>
  <w:style w:type="paragraph" w:customStyle="1" w:styleId="NoteCautWarnText">
    <w:name w:val="NoteCautWarnText"/>
    <w:basedOn w:val="Normal"/>
    <w:pPr>
      <w:spacing w:after="40"/>
    </w:pPr>
    <w:rPr>
      <w:i/>
      <w:szCs w:val="20"/>
    </w:rPr>
  </w:style>
  <w:style w:type="paragraph" w:customStyle="1" w:styleId="AppHeading1">
    <w:name w:val="AppHeading1"/>
    <w:basedOn w:val="Normal"/>
    <w:next w:val="Normal"/>
    <w:pPr>
      <w:keepNext/>
      <w:pageBreakBefore/>
      <w:numPr>
        <w:numId w:val="6"/>
      </w:numPr>
      <w:pBdr>
        <w:bottom w:val="single" w:sz="6" w:space="1" w:color="000000"/>
      </w:pBdr>
      <w:spacing w:before="0" w:after="360" w:line="240" w:lineRule="auto"/>
      <w:jc w:val="right"/>
    </w:pPr>
    <w:rPr>
      <w:rFonts w:ascii="Helvetica" w:hAnsi="Helvetica"/>
      <w:b/>
      <w:sz w:val="40"/>
      <w:szCs w:val="20"/>
    </w:rPr>
  </w:style>
  <w:style w:type="paragraph" w:customStyle="1" w:styleId="CodeParagraph">
    <w:name w:val="CodeParagraph"/>
    <w:basedOn w:val="Normal"/>
    <w:pPr>
      <w:keepNext/>
      <w:keepLines/>
      <w:tabs>
        <w:tab w:val="left" w:pos="1440"/>
        <w:tab w:val="left" w:pos="2160"/>
        <w:tab w:val="left" w:pos="2880"/>
        <w:tab w:val="left" w:pos="3600"/>
        <w:tab w:val="left" w:pos="4320"/>
        <w:tab w:val="left" w:pos="5040"/>
        <w:tab w:val="left" w:pos="5760"/>
        <w:tab w:val="left" w:pos="6480"/>
      </w:tabs>
      <w:spacing w:before="0" w:after="0" w:line="240" w:lineRule="auto"/>
      <w:ind w:left="720"/>
    </w:pPr>
    <w:rPr>
      <w:rFonts w:ascii="Courier New" w:hAnsi="Courier New"/>
      <w:b/>
      <w:noProof/>
      <w:color w:val="800000"/>
    </w:rPr>
  </w:style>
  <w:style w:type="paragraph" w:customStyle="1" w:styleId="AppHeading2">
    <w:name w:val="AppHeading2"/>
    <w:basedOn w:val="Normal"/>
    <w:next w:val="Normal"/>
    <w:pPr>
      <w:keepNext/>
      <w:numPr>
        <w:ilvl w:val="1"/>
        <w:numId w:val="6"/>
      </w:numPr>
      <w:spacing w:before="360" w:after="100" w:line="280" w:lineRule="atLeast"/>
    </w:pPr>
    <w:rPr>
      <w:rFonts w:ascii="Helvetica" w:hAnsi="Helvetica"/>
      <w:b/>
      <w:sz w:val="28"/>
      <w:szCs w:val="20"/>
    </w:rPr>
  </w:style>
  <w:style w:type="paragraph" w:customStyle="1" w:styleId="ReviewNote">
    <w:name w:val="ReviewNote"/>
    <w:basedOn w:val="Definition"/>
    <w:pPr>
      <w:spacing w:before="120"/>
      <w:ind w:left="1872" w:hanging="1872"/>
    </w:pPr>
    <w:rPr>
      <w:b/>
      <w:i/>
      <w:snapToGrid w:val="0"/>
      <w:color w:val="FF0000"/>
    </w:rPr>
  </w:style>
  <w:style w:type="paragraph" w:customStyle="1" w:styleId="AppHeading3">
    <w:name w:val="AppHeading3"/>
    <w:basedOn w:val="Normal"/>
    <w:next w:val="Normal"/>
    <w:pPr>
      <w:keepNext/>
      <w:numPr>
        <w:ilvl w:val="2"/>
        <w:numId w:val="6"/>
      </w:numPr>
      <w:tabs>
        <w:tab w:val="left" w:pos="1080"/>
      </w:tabs>
      <w:spacing w:before="240" w:line="240" w:lineRule="auto"/>
      <w:outlineLvl w:val="2"/>
    </w:pPr>
    <w:rPr>
      <w:rFonts w:ascii="Helvetica" w:hAnsi="Helvetica"/>
      <w:b/>
      <w:sz w:val="26"/>
      <w:szCs w:val="20"/>
    </w:rPr>
  </w:style>
  <w:style w:type="paragraph" w:customStyle="1" w:styleId="AppHeading4">
    <w:name w:val="AppHeading4"/>
    <w:basedOn w:val="Normal"/>
    <w:next w:val="Normal"/>
    <w:pPr>
      <w:keepNext/>
      <w:numPr>
        <w:ilvl w:val="3"/>
        <w:numId w:val="4"/>
      </w:numPr>
      <w:tabs>
        <w:tab w:val="left" w:pos="1080"/>
      </w:tabs>
      <w:spacing w:before="240" w:after="0" w:line="240" w:lineRule="auto"/>
      <w:outlineLvl w:val="3"/>
    </w:pPr>
    <w:rPr>
      <w:rFonts w:ascii="Helvetica" w:hAnsi="Helvetica"/>
      <w:b/>
      <w:sz w:val="26"/>
    </w:rPr>
  </w:style>
  <w:style w:type="paragraph" w:customStyle="1" w:styleId="TableBullet">
    <w:name w:val="TableBullet"/>
    <w:basedOn w:val="Normal"/>
    <w:pPr>
      <w:numPr>
        <w:numId w:val="3"/>
      </w:numPr>
      <w:tabs>
        <w:tab w:val="clear" w:pos="360"/>
        <w:tab w:val="left" w:pos="216"/>
      </w:tabs>
      <w:spacing w:before="0" w:line="240" w:lineRule="auto"/>
    </w:pPr>
    <w:rPr>
      <w:rFonts w:ascii="Helvetica" w:hAnsi="Helvetica"/>
      <w:sz w:val="18"/>
      <w:szCs w:val="20"/>
    </w:rPr>
  </w:style>
  <w:style w:type="paragraph" w:customStyle="1" w:styleId="ArgDefinition">
    <w:name w:val="ArgDefinition"/>
    <w:basedOn w:val="Normal"/>
    <w:pPr>
      <w:tabs>
        <w:tab w:val="left" w:pos="3600"/>
      </w:tabs>
      <w:ind w:left="3600" w:hanging="2520"/>
    </w:pPr>
  </w:style>
  <w:style w:type="character" w:customStyle="1" w:styleId="ArgCharacter">
    <w:name w:val="ArgCharacter"/>
    <w:rPr>
      <w:rFonts w:ascii="Courier New" w:hAnsi="Courier New"/>
      <w:i/>
      <w:noProof/>
      <w:color w:val="800000"/>
      <w:sz w:val="22"/>
    </w:rPr>
  </w:style>
  <w:style w:type="character" w:customStyle="1" w:styleId="CodeCharacter">
    <w:name w:val="CodeCharacter"/>
    <w:rPr>
      <w:rFonts w:ascii="Courier New" w:hAnsi="Courier New"/>
      <w:b/>
      <w:noProof/>
      <w:color w:val="800000"/>
      <w:sz w:val="22"/>
    </w:rPr>
  </w:style>
  <w:style w:type="paragraph" w:customStyle="1" w:styleId="TableFootnote">
    <w:name w:val="TableFootnote"/>
    <w:basedOn w:val="Normal"/>
    <w:pPr>
      <w:tabs>
        <w:tab w:val="left" w:pos="1260"/>
      </w:tabs>
      <w:spacing w:before="40" w:after="40" w:line="160" w:lineRule="atLeast"/>
      <w:ind w:left="907" w:hanging="360"/>
    </w:pPr>
    <w:rPr>
      <w:rFonts w:ascii="Helvetica" w:hAnsi="Helvetica"/>
      <w:sz w:val="16"/>
      <w:szCs w:val="20"/>
    </w:rPr>
  </w:style>
  <w:style w:type="character" w:customStyle="1" w:styleId="CodeExampleCharacter">
    <w:name w:val="CodeExampleCharacter"/>
    <w:rPr>
      <w:rFonts w:ascii="Courier New" w:hAnsi="Courier New"/>
      <w:iCs/>
      <w:noProof/>
      <w:color w:val="800000"/>
      <w:sz w:val="22"/>
    </w:rPr>
  </w:style>
  <w:style w:type="paragraph" w:customStyle="1" w:styleId="AppHeading5">
    <w:name w:val="AppHeading5"/>
    <w:basedOn w:val="Normal"/>
    <w:next w:val="Normal"/>
    <w:pPr>
      <w:keepNext/>
      <w:numPr>
        <w:ilvl w:val="4"/>
        <w:numId w:val="6"/>
      </w:numPr>
      <w:tabs>
        <w:tab w:val="left" w:pos="1440"/>
      </w:tabs>
      <w:spacing w:before="240" w:after="0" w:line="280" w:lineRule="atLeast"/>
      <w:outlineLvl w:val="4"/>
    </w:pPr>
    <w:rPr>
      <w:rFonts w:ascii="Helvetica" w:hAnsi="Helvetica"/>
      <w:b/>
      <w:sz w:val="24"/>
      <w:szCs w:val="20"/>
    </w:rPr>
  </w:style>
  <w:style w:type="paragraph" w:customStyle="1" w:styleId="ArgParagraph">
    <w:name w:val="ArgParagraph"/>
    <w:basedOn w:val="ArgDefinition"/>
    <w:pPr>
      <w:keepNext/>
      <w:tabs>
        <w:tab w:val="left" w:pos="2160"/>
        <w:tab w:val="left" w:pos="2880"/>
        <w:tab w:val="left" w:pos="4320"/>
        <w:tab w:val="left" w:pos="5040"/>
        <w:tab w:val="left" w:pos="5760"/>
        <w:tab w:val="left" w:pos="6480"/>
      </w:tabs>
      <w:ind w:left="1080" w:firstLine="0"/>
    </w:pPr>
    <w:rPr>
      <w:rFonts w:ascii="Courier New" w:hAnsi="Courier New"/>
      <w:i/>
      <w:noProof/>
      <w:color w:val="800000"/>
    </w:rPr>
  </w:style>
  <w:style w:type="paragraph" w:customStyle="1" w:styleId="FooterEven">
    <w:name w:val="FooterEven"/>
    <w:basedOn w:val="Normal"/>
    <w:pPr>
      <w:tabs>
        <w:tab w:val="center" w:pos="4680"/>
        <w:tab w:val="right" w:pos="9360"/>
      </w:tabs>
      <w:spacing w:before="0" w:line="220" w:lineRule="atLeast"/>
      <w:ind w:left="0"/>
    </w:pPr>
    <w:rPr>
      <w:rFonts w:ascii="Helvetica" w:hAnsi="Helvetica"/>
      <w:sz w:val="18"/>
      <w:szCs w:val="20"/>
    </w:rPr>
  </w:style>
  <w:style w:type="paragraph" w:customStyle="1" w:styleId="FooterFirst">
    <w:name w:val="FooterFirst"/>
    <w:basedOn w:val="Normal"/>
    <w:pPr>
      <w:tabs>
        <w:tab w:val="center" w:pos="4680"/>
        <w:tab w:val="right" w:pos="9360"/>
      </w:tabs>
      <w:spacing w:before="0" w:line="220" w:lineRule="atLeast"/>
      <w:ind w:left="0"/>
      <w:jc w:val="right"/>
    </w:pPr>
    <w:rPr>
      <w:rFonts w:ascii="Helvetica" w:hAnsi="Helvetica"/>
      <w:sz w:val="18"/>
      <w:szCs w:val="20"/>
    </w:rPr>
  </w:style>
  <w:style w:type="paragraph" w:customStyle="1" w:styleId="FooterOdd">
    <w:name w:val="FooterOdd"/>
    <w:basedOn w:val="Normal"/>
    <w:pPr>
      <w:tabs>
        <w:tab w:val="center" w:pos="4680"/>
        <w:tab w:val="right" w:pos="9360"/>
      </w:tabs>
      <w:spacing w:before="0" w:line="220" w:lineRule="atLeast"/>
      <w:ind w:left="0"/>
      <w:jc w:val="right"/>
    </w:pPr>
    <w:rPr>
      <w:rFonts w:ascii="Helvetica" w:hAnsi="Helvetica"/>
      <w:sz w:val="18"/>
      <w:szCs w:val="20"/>
    </w:rPr>
  </w:style>
  <w:style w:type="paragraph" w:customStyle="1" w:styleId="BulletSubDashBullet">
    <w:name w:val="BulletSubDashBullet"/>
    <w:basedOn w:val="Normal"/>
    <w:pPr>
      <w:numPr>
        <w:numId w:val="7"/>
      </w:numPr>
      <w:spacing w:before="40" w:after="20"/>
    </w:pPr>
    <w:rPr>
      <w:lang w:eastAsia="zh-CN"/>
    </w:rPr>
  </w:style>
  <w:style w:type="table" w:customStyle="1" w:styleId="TechPubsTable">
    <w:name w:val="TechPubs Table"/>
    <w:basedOn w:val="TableNormal"/>
    <w:rPr>
      <w:rFonts w:ascii="Helvetica" w:hAnsi="Helvetica"/>
      <w:sz w:val="18"/>
      <w:szCs w:val="18"/>
    </w:rPr>
    <w:tblPr>
      <w:tblInd w:w="648" w:type="dxa"/>
      <w:tblBorders>
        <w:top w:val="single" w:sz="6" w:space="0" w:color="000000"/>
        <w:bottom w:val="single" w:sz="6" w:space="0" w:color="000000"/>
        <w:insideH w:val="single" w:sz="6" w:space="0" w:color="C0C0C0"/>
        <w:insideV w:val="single" w:sz="6" w:space="0" w:color="C0C0C0"/>
      </w:tblBorders>
      <w:tblCellMar>
        <w:left w:w="115" w:type="dxa"/>
        <w:right w:w="115" w:type="dxa"/>
      </w:tblCellMar>
    </w:tblPr>
    <w:trPr>
      <w:cantSplit/>
    </w:trPr>
    <w:tcPr>
      <w:tcMar>
        <w:left w:w="115" w:type="dxa"/>
        <w:right w:w="115" w:type="dxa"/>
      </w:tcMar>
    </w:tcPr>
  </w:style>
  <w:style w:type="paragraph" w:customStyle="1" w:styleId="GlossTerm">
    <w:name w:val="GlossTerm"/>
    <w:basedOn w:val="Normal"/>
    <w:next w:val="DefinitionRH"/>
    <w:pPr>
      <w:keepNext/>
      <w:spacing w:before="120" w:after="40" w:line="240" w:lineRule="auto"/>
    </w:pPr>
    <w:rPr>
      <w:b/>
    </w:rPr>
  </w:style>
  <w:style w:type="paragraph" w:customStyle="1" w:styleId="SubHeading">
    <w:name w:val="SubHeading"/>
    <w:next w:val="Normal"/>
    <w:pPr>
      <w:keepNext/>
      <w:spacing w:before="240" w:after="60" w:line="260" w:lineRule="atLeast"/>
      <w:ind w:left="360"/>
    </w:pPr>
    <w:rPr>
      <w:rFonts w:ascii="Helvetica" w:hAnsi="Helvetica"/>
      <w:b/>
      <w:color w:val="000000"/>
      <w:sz w:val="26"/>
    </w:rPr>
  </w:style>
  <w:style w:type="paragraph" w:customStyle="1" w:styleId="CodeExample">
    <w:name w:val="CodeExample"/>
    <w:basedOn w:val="CodeParagraph"/>
    <w:rPr>
      <w:b w:val="0"/>
      <w:sz w:val="20"/>
    </w:rPr>
  </w:style>
  <w:style w:type="paragraph" w:customStyle="1" w:styleId="DefinitionRH">
    <w:name w:val="DefinitionRH"/>
    <w:basedOn w:val="Definition"/>
    <w:pPr>
      <w:ind w:left="1080" w:firstLine="0"/>
    </w:pPr>
  </w:style>
  <w:style w:type="table" w:styleId="TableGrid">
    <w:name w:val="Table Grid"/>
    <w:basedOn w:val="TableNormal"/>
    <w:uiPriority w:val="99"/>
    <w:pPr>
      <w:spacing w:after="6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ArgDefinitionRH">
    <w:name w:val="ArgDefinitionRH"/>
    <w:basedOn w:val="ArgDefinition"/>
    <w:pPr>
      <w:ind w:left="1800" w:firstLine="0"/>
    </w:pPr>
  </w:style>
  <w:style w:type="paragraph" w:customStyle="1" w:styleId="ArgDefinitionBullet">
    <w:name w:val="ArgDefinitionBullet"/>
    <w:basedOn w:val="ArgDefinition"/>
    <w:pPr>
      <w:numPr>
        <w:numId w:val="10"/>
      </w:numPr>
      <w:tabs>
        <w:tab w:val="clear" w:pos="3960"/>
        <w:tab w:val="num" w:pos="1080"/>
      </w:tabs>
      <w:ind w:left="1080"/>
    </w:pPr>
  </w:style>
  <w:style w:type="paragraph" w:customStyle="1" w:styleId="TableBulletSubDash">
    <w:name w:val="TableBulletSubDash"/>
    <w:basedOn w:val="TableBody"/>
    <w:pPr>
      <w:numPr>
        <w:numId w:val="9"/>
      </w:numPr>
      <w:tabs>
        <w:tab w:val="clear" w:pos="432"/>
        <w:tab w:val="num" w:pos="360"/>
      </w:tabs>
      <w:ind w:left="360" w:hanging="360"/>
    </w:pPr>
  </w:style>
  <w:style w:type="character" w:customStyle="1" w:styleId="CodeActiveLink">
    <w:name w:val="CodeActiveLink"/>
    <w:rPr>
      <w:rFonts w:ascii="Courier New" w:hAnsi="Courier New"/>
      <w:b/>
      <w:color w:val="800000"/>
      <w:u w:val="single" w:color="800000"/>
    </w:rPr>
  </w:style>
  <w:style w:type="paragraph" w:customStyle="1" w:styleId="ArgDefinitionRHBullet">
    <w:name w:val="ArgDefinitionRHBullet"/>
    <w:basedOn w:val="ArgDefinitionRH"/>
    <w:pPr>
      <w:numPr>
        <w:numId w:val="11"/>
      </w:numPr>
      <w:tabs>
        <w:tab w:val="clear" w:pos="2160"/>
        <w:tab w:val="num" w:pos="907"/>
      </w:tabs>
      <w:ind w:left="907"/>
    </w:pPr>
  </w:style>
  <w:style w:type="table" w:customStyle="1" w:styleId="TableStatusCodes">
    <w:name w:val="TableStatusCodes"/>
    <w:basedOn w:val="TableNormal"/>
    <w:tblPr>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trPr>
  </w:style>
  <w:style w:type="paragraph" w:styleId="Footer">
    <w:name w:val="footer"/>
    <w:basedOn w:val="Normal"/>
    <w:pPr>
      <w:tabs>
        <w:tab w:val="center" w:pos="4320"/>
        <w:tab w:val="right" w:pos="8640"/>
      </w:tabs>
    </w:pPr>
  </w:style>
  <w:style w:type="paragraph" w:customStyle="1" w:styleId="DefaultParagraphFontParaChar">
    <w:name w:val="Default Paragraph Font Para Char"/>
    <w:basedOn w:val="Normal"/>
    <w:pPr>
      <w:spacing w:before="0" w:after="160" w:line="240" w:lineRule="exact"/>
      <w:ind w:left="0"/>
    </w:pPr>
    <w:rPr>
      <w:rFonts w:ascii="Verdana" w:hAnsi="Verdana"/>
      <w:sz w:val="20"/>
      <w:szCs w:val="20"/>
    </w:rPr>
  </w:style>
  <w:style w:type="character" w:customStyle="1" w:styleId="CodeIBIPrototypeChar">
    <w:name w:val="CodeIBIPrototype Char"/>
    <w:link w:val="CodeIBIPrototype"/>
    <w:rPr>
      <w:rFonts w:ascii="Courier New" w:hAnsi="Courier New"/>
      <w:b/>
      <w:noProof/>
      <w:color w:val="800000"/>
      <w:sz w:val="22"/>
      <w:szCs w:val="24"/>
      <w:lang w:val="en-US" w:eastAsia="en-US" w:bidi="ar-SA"/>
    </w:rPr>
  </w:style>
  <w:style w:type="paragraph" w:customStyle="1" w:styleId="CodeIBIPrototype">
    <w:name w:val="CodeIBIPrototype"/>
    <w:basedOn w:val="Normal"/>
    <w:link w:val="CodeIBIPrototypeChar"/>
    <w:pPr>
      <w:keepNext/>
      <w:keepLines/>
      <w:spacing w:before="0" w:line="200" w:lineRule="exact"/>
      <w:ind w:left="720"/>
    </w:pPr>
    <w:rPr>
      <w:rFonts w:ascii="Courier New" w:hAnsi="Courier New"/>
      <w:b/>
      <w:noProof/>
      <w:color w:val="800000"/>
    </w:rPr>
  </w:style>
  <w:style w:type="paragraph" w:customStyle="1" w:styleId="CommandHeading">
    <w:name w:val="CommandHeading"/>
    <w:next w:val="Normal"/>
    <w:link w:val="CommandHeadingChar"/>
    <w:pPr>
      <w:keepNext/>
      <w:spacing w:before="240" w:after="60" w:line="260" w:lineRule="atLeast"/>
      <w:ind w:left="360"/>
    </w:pPr>
    <w:rPr>
      <w:rFonts w:ascii="Helvetica" w:hAnsi="Helvetica"/>
      <w:b/>
      <w:color w:val="000000"/>
      <w:sz w:val="26"/>
    </w:rPr>
  </w:style>
  <w:style w:type="character" w:customStyle="1" w:styleId="CommandHeadingChar">
    <w:name w:val="CommandHeading Char"/>
    <w:link w:val="CommandHeading"/>
    <w:rPr>
      <w:rFonts w:ascii="Helvetica" w:hAnsi="Helvetica"/>
      <w:b/>
      <w:color w:val="000000"/>
      <w:sz w:val="26"/>
      <w:lang w:val="en-US" w:eastAsia="en-US" w:bidi="ar-SA"/>
    </w:rPr>
  </w:style>
  <w:style w:type="character" w:customStyle="1" w:styleId="TableBodyChar">
    <w:name w:val="TableBody Char"/>
    <w:link w:val="TableBody"/>
    <w:rPr>
      <w:rFonts w:ascii="Helvetica" w:hAnsi="Helvetica"/>
      <w:sz w:val="18"/>
      <w:lang w:val="en-US" w:eastAsia="en-US" w:bidi="ar-SA"/>
    </w:rPr>
  </w:style>
  <w:style w:type="character" w:customStyle="1" w:styleId="TableTitleChar">
    <w:name w:val="TableTitle Char"/>
    <w:link w:val="TableTitle"/>
    <w:rPr>
      <w:rFonts w:ascii="Helvetica" w:hAnsi="Helvetica"/>
      <w:b/>
      <w:lang w:val="en-US" w:eastAsia="en-US" w:bidi="ar-SA"/>
    </w:rPr>
  </w:style>
  <w:style w:type="paragraph" w:customStyle="1" w:styleId="Indent2">
    <w:name w:val="Indent2"/>
    <w:basedOn w:val="Normal"/>
    <w:link w:val="Indent2Char"/>
    <w:pPr>
      <w:tabs>
        <w:tab w:val="left" w:pos="2880"/>
      </w:tabs>
      <w:spacing w:before="60" w:after="40"/>
      <w:ind w:left="2880" w:hanging="2333"/>
    </w:pPr>
  </w:style>
  <w:style w:type="character" w:customStyle="1" w:styleId="Indent2Char">
    <w:name w:val="Indent2 Char"/>
    <w:link w:val="Indent2"/>
    <w:rPr>
      <w:rFonts w:ascii="Times" w:hAnsi="Times"/>
      <w:sz w:val="22"/>
      <w:szCs w:val="24"/>
      <w:lang w:val="en-US" w:eastAsia="en-US" w:bidi="ar-SA"/>
    </w:rPr>
  </w:style>
  <w:style w:type="paragraph" w:customStyle="1" w:styleId="Prototype">
    <w:name w:val="Prototype"/>
    <w:basedOn w:val="Normal"/>
    <w:autoRedefine/>
    <w:pPr>
      <w:keepNext/>
      <w:keepLines/>
      <w:spacing w:before="0" w:after="0" w:line="240" w:lineRule="auto"/>
      <w:ind w:left="720"/>
    </w:pPr>
    <w:rPr>
      <w:rFonts w:ascii="Courier New" w:hAnsi="Courier New"/>
      <w:b/>
      <w:noProof/>
      <w:color w:val="800000"/>
    </w:rPr>
  </w:style>
  <w:style w:type="character" w:customStyle="1" w:styleId="CodeIBIPrototypeCharCharCharCharChar">
    <w:name w:val="CodeIBIPrototype Char Char Char Char Char"/>
    <w:rPr>
      <w:rFonts w:ascii="Courier New" w:hAnsi="Courier New"/>
      <w:b/>
      <w:noProof/>
      <w:color w:val="800000"/>
      <w:sz w:val="22"/>
      <w:lang w:val="en-US" w:eastAsia="en-US" w:bidi="ar-SA"/>
    </w:rPr>
  </w:style>
  <w:style w:type="paragraph" w:customStyle="1" w:styleId="Indent2Left05">
    <w:name w:val="Indent2 + Left:  0.5&quot;"/>
    <w:aliases w:val="Hanging:  2&quot;,Before:  4 pt,After:  3 pt"/>
    <w:basedOn w:val="Normal"/>
    <w:link w:val="Indent2Left05Char"/>
    <w:pPr>
      <w:autoSpaceDE w:val="0"/>
      <w:autoSpaceDN w:val="0"/>
      <w:adjustRightInd w:val="0"/>
      <w:spacing w:before="0" w:after="0" w:line="240" w:lineRule="auto"/>
      <w:ind w:left="0"/>
    </w:pPr>
  </w:style>
  <w:style w:type="character" w:customStyle="1" w:styleId="Indent2Left05Char">
    <w:name w:val="Indent2 + Left:  0.5&quot; Char"/>
    <w:aliases w:val="Hanging:  2&quot; Char,Before:  4 pt Char,After:  3 pt Char"/>
    <w:link w:val="Indent2Left05"/>
    <w:rPr>
      <w:rFonts w:ascii="Times" w:hAnsi="Times"/>
      <w:sz w:val="22"/>
      <w:szCs w:val="24"/>
      <w:lang w:val="en-US" w:eastAsia="en-US" w:bidi="ar-SA"/>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sz w:val="20"/>
      <w:szCs w:val="20"/>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semiHidden/>
    <w:rPr>
      <w:b/>
      <w:bCs/>
    </w:rPr>
  </w:style>
  <w:style w:type="paragraph" w:styleId="Header">
    <w:name w:val="header"/>
    <w:basedOn w:val="Normal"/>
    <w:pPr>
      <w:tabs>
        <w:tab w:val="center" w:pos="4320"/>
        <w:tab w:val="right" w:pos="8640"/>
      </w:tabs>
    </w:pPr>
  </w:style>
  <w:style w:type="paragraph" w:customStyle="1" w:styleId="SP1173774">
    <w:name w:val="SP.11.73774"/>
    <w:basedOn w:val="Normal"/>
    <w:next w:val="Normal"/>
    <w:uiPriority w:val="99"/>
    <w:rsid w:val="00BC5907"/>
    <w:pPr>
      <w:autoSpaceDE w:val="0"/>
      <w:autoSpaceDN w:val="0"/>
      <w:adjustRightInd w:val="0"/>
      <w:spacing w:before="0" w:after="0" w:line="240" w:lineRule="auto"/>
      <w:ind w:left="0"/>
    </w:pPr>
    <w:rPr>
      <w:rFonts w:ascii="Times New Roman" w:hAnsi="Times New Roman"/>
      <w:sz w:val="24"/>
    </w:rPr>
  </w:style>
  <w:style w:type="character" w:customStyle="1" w:styleId="SC112960">
    <w:name w:val="SC.11.2960"/>
    <w:uiPriority w:val="99"/>
    <w:rsid w:val="00BC5907"/>
    <w:rPr>
      <w:color w:val="000000"/>
      <w:sz w:val="22"/>
      <w:szCs w:val="22"/>
    </w:rPr>
  </w:style>
  <w:style w:type="character" w:customStyle="1" w:styleId="small2">
    <w:name w:val="small2"/>
    <w:rsid w:val="003F4C48"/>
    <w:rPr>
      <w:rFonts w:ascii="Verdana" w:hAnsi="Verdana" w:hint="default"/>
      <w:b w:val="0"/>
      <w:bCs w:val="0"/>
      <w:sz w:val="16"/>
      <w:szCs w:val="16"/>
    </w:rPr>
  </w:style>
  <w:style w:type="paragraph" w:styleId="z-TopofForm">
    <w:name w:val="HTML Top of Form"/>
    <w:basedOn w:val="Normal"/>
    <w:next w:val="Normal"/>
    <w:link w:val="z-TopofFormChar"/>
    <w:hidden/>
    <w:uiPriority w:val="99"/>
    <w:unhideWhenUsed/>
    <w:rsid w:val="003F4C48"/>
    <w:pPr>
      <w:pBdr>
        <w:bottom w:val="single" w:sz="6" w:space="1" w:color="auto"/>
      </w:pBdr>
      <w:spacing w:before="0" w:after="0" w:line="240" w:lineRule="auto"/>
      <w:ind w:left="0"/>
      <w:jc w:val="center"/>
    </w:pPr>
    <w:rPr>
      <w:rFonts w:ascii="Arial" w:hAnsi="Arial"/>
      <w:vanish/>
      <w:sz w:val="16"/>
      <w:szCs w:val="16"/>
      <w:lang w:val="x-none" w:eastAsia="x-none"/>
    </w:rPr>
  </w:style>
  <w:style w:type="character" w:customStyle="1" w:styleId="z-TopofFormChar">
    <w:name w:val="z-Top of Form Char"/>
    <w:link w:val="z-TopofForm"/>
    <w:uiPriority w:val="99"/>
    <w:rsid w:val="003F4C4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F4C48"/>
    <w:pPr>
      <w:pBdr>
        <w:top w:val="single" w:sz="6" w:space="1" w:color="auto"/>
      </w:pBdr>
      <w:spacing w:before="0" w:after="0" w:line="240" w:lineRule="auto"/>
      <w:ind w:left="0"/>
      <w:jc w:val="center"/>
    </w:pPr>
    <w:rPr>
      <w:rFonts w:ascii="Arial" w:hAnsi="Arial"/>
      <w:vanish/>
      <w:sz w:val="16"/>
      <w:szCs w:val="16"/>
      <w:lang w:val="x-none" w:eastAsia="x-none"/>
    </w:rPr>
  </w:style>
  <w:style w:type="character" w:customStyle="1" w:styleId="z-BottomofFormChar">
    <w:name w:val="z-Bottom of Form Char"/>
    <w:link w:val="z-BottomofForm"/>
    <w:uiPriority w:val="99"/>
    <w:rsid w:val="003F4C48"/>
    <w:rPr>
      <w:rFonts w:ascii="Arial" w:hAnsi="Arial" w:cs="Arial"/>
      <w:vanish/>
      <w:sz w:val="16"/>
      <w:szCs w:val="16"/>
    </w:rPr>
  </w:style>
  <w:style w:type="paragraph" w:customStyle="1" w:styleId="SP2667508">
    <w:name w:val="SP.26.67508"/>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paragraph" w:customStyle="1" w:styleId="SP2665658">
    <w:name w:val="SP.26.65658"/>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paragraph" w:customStyle="1" w:styleId="SP2665600">
    <w:name w:val="SP.26.65600"/>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character" w:customStyle="1" w:styleId="SC262960">
    <w:name w:val="SC.26.2960"/>
    <w:uiPriority w:val="99"/>
    <w:rsid w:val="00CD0F36"/>
    <w:rPr>
      <w:rFonts w:ascii="Times New Roman" w:hAnsi="Times New Roman" w:cs="Times New Roman"/>
      <w:color w:val="000000"/>
      <w:sz w:val="22"/>
      <w:szCs w:val="22"/>
    </w:rPr>
  </w:style>
  <w:style w:type="character" w:customStyle="1" w:styleId="SC263070">
    <w:name w:val="SC.26.3070"/>
    <w:uiPriority w:val="99"/>
    <w:rsid w:val="00CD0F36"/>
    <w:rPr>
      <w:rFonts w:ascii="Courier New" w:hAnsi="Courier New" w:cs="Courier New"/>
      <w:b/>
      <w:bCs/>
      <w:color w:val="000000"/>
      <w:sz w:val="22"/>
      <w:szCs w:val="22"/>
      <w:u w:val="single"/>
    </w:rPr>
  </w:style>
  <w:style w:type="paragraph" w:customStyle="1" w:styleId="SP42196654">
    <w:name w:val="SP.42.196654"/>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58">
    <w:name w:val="SP.42.196658"/>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63">
    <w:name w:val="SP.42.19666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73">
    <w:name w:val="SP.42.19667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3094">
    <w:name w:val="SC.42.3094"/>
    <w:uiPriority w:val="99"/>
    <w:rsid w:val="0068167F"/>
    <w:rPr>
      <w:b/>
      <w:bCs/>
      <w:color w:val="000000"/>
      <w:sz w:val="26"/>
      <w:szCs w:val="26"/>
    </w:rPr>
  </w:style>
  <w:style w:type="paragraph" w:customStyle="1" w:styleId="SP42196672">
    <w:name w:val="SP.42.196672"/>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2960">
    <w:name w:val="SC.42.2960"/>
    <w:uiPriority w:val="99"/>
    <w:rsid w:val="0068167F"/>
    <w:rPr>
      <w:rFonts w:ascii="Times New Roman" w:hAnsi="Times New Roman" w:cs="Times New Roman"/>
      <w:color w:val="000000"/>
      <w:sz w:val="22"/>
      <w:szCs w:val="22"/>
    </w:rPr>
  </w:style>
  <w:style w:type="paragraph" w:customStyle="1" w:styleId="SP42198493">
    <w:name w:val="SP.42.19849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2876">
    <w:name w:val="SC.42.2876"/>
    <w:uiPriority w:val="99"/>
    <w:rsid w:val="0068167F"/>
    <w:rPr>
      <w:rFonts w:ascii="Courier New" w:hAnsi="Courier New" w:cs="Courier New"/>
      <w:b/>
      <w:bCs/>
      <w:color w:val="000000"/>
      <w:sz w:val="20"/>
      <w:szCs w:val="20"/>
    </w:rPr>
  </w:style>
  <w:style w:type="paragraph" w:customStyle="1" w:styleId="SP42196616">
    <w:name w:val="SP.42.196616"/>
    <w:basedOn w:val="Normal"/>
    <w:next w:val="Normal"/>
    <w:uiPriority w:val="99"/>
    <w:rsid w:val="00A35A0D"/>
    <w:pPr>
      <w:autoSpaceDE w:val="0"/>
      <w:autoSpaceDN w:val="0"/>
      <w:adjustRightInd w:val="0"/>
      <w:spacing w:before="0" w:after="0" w:line="240" w:lineRule="auto"/>
      <w:ind w:left="0"/>
    </w:pPr>
    <w:rPr>
      <w:rFonts w:ascii="Times New Roman" w:hAnsi="Times New Roman"/>
      <w:sz w:val="24"/>
    </w:rPr>
  </w:style>
  <w:style w:type="character" w:customStyle="1" w:styleId="apple-converted-space">
    <w:name w:val="apple-converted-space"/>
    <w:basedOn w:val="DefaultParagraphFont"/>
    <w:rsid w:val="00C323A2"/>
  </w:style>
  <w:style w:type="character" w:styleId="FollowedHyperlink">
    <w:name w:val="FollowedHyperlink"/>
    <w:rsid w:val="003B6BDF"/>
    <w:rPr>
      <w:color w:val="800080"/>
      <w:u w:val="single"/>
    </w:rPr>
  </w:style>
  <w:style w:type="paragraph" w:styleId="HTMLPreformatted">
    <w:name w:val="HTML Preformatted"/>
    <w:basedOn w:val="Normal"/>
    <w:link w:val="HTMLPreformattedChar"/>
    <w:uiPriority w:val="99"/>
    <w:unhideWhenUsed/>
    <w:rsid w:val="003B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sz w:val="24"/>
      <w:lang w:val="x-none" w:eastAsia="x-none"/>
    </w:rPr>
  </w:style>
  <w:style w:type="character" w:customStyle="1" w:styleId="HTMLPreformattedChar">
    <w:name w:val="HTML Preformatted Char"/>
    <w:link w:val="HTMLPreformatted"/>
    <w:uiPriority w:val="99"/>
    <w:rsid w:val="003B6BDF"/>
    <w:rPr>
      <w:rFonts w:ascii="Courier New" w:hAnsi="Courier New" w:cs="Courier New"/>
      <w:sz w:val="24"/>
      <w:szCs w:val="24"/>
    </w:rPr>
  </w:style>
  <w:style w:type="character" w:customStyle="1" w:styleId="h11">
    <w:name w:val="h11"/>
    <w:rsid w:val="003B6BDF"/>
    <w:rPr>
      <w:rFonts w:ascii="Courier New" w:hAnsi="Courier New" w:cs="Courier New" w:hint="default"/>
      <w:b/>
      <w:bCs/>
      <w:vanish w:val="0"/>
      <w:webHidden w:val="0"/>
      <w:sz w:val="24"/>
      <w:szCs w:val="24"/>
      <w:specVanish w:val="0"/>
    </w:rPr>
  </w:style>
  <w:style w:type="paragraph" w:customStyle="1" w:styleId="SP10155722">
    <w:name w:val="SP.10.155722"/>
    <w:basedOn w:val="Normal"/>
    <w:next w:val="Normal"/>
    <w:uiPriority w:val="99"/>
    <w:rsid w:val="00EA7711"/>
    <w:pPr>
      <w:autoSpaceDE w:val="0"/>
      <w:autoSpaceDN w:val="0"/>
      <w:adjustRightInd w:val="0"/>
      <w:spacing w:before="0" w:after="0" w:line="240" w:lineRule="auto"/>
      <w:ind w:left="0"/>
    </w:pPr>
    <w:rPr>
      <w:rFonts w:ascii="Times New Roman" w:hAnsi="Times New Roman"/>
      <w:sz w:val="24"/>
    </w:rPr>
  </w:style>
  <w:style w:type="character" w:customStyle="1" w:styleId="SC1094213">
    <w:name w:val="SC.10.94213"/>
    <w:uiPriority w:val="99"/>
    <w:rsid w:val="00EA7711"/>
    <w:rPr>
      <w:color w:val="000000"/>
      <w:sz w:val="22"/>
      <w:szCs w:val="22"/>
    </w:rPr>
  </w:style>
  <w:style w:type="paragraph" w:customStyle="1" w:styleId="SP986178">
    <w:name w:val="SP.9.86178"/>
    <w:basedOn w:val="Normal"/>
    <w:next w:val="Normal"/>
    <w:uiPriority w:val="99"/>
    <w:rsid w:val="003A66CD"/>
    <w:pPr>
      <w:autoSpaceDE w:val="0"/>
      <w:autoSpaceDN w:val="0"/>
      <w:adjustRightInd w:val="0"/>
      <w:spacing w:before="0" w:after="0" w:line="240" w:lineRule="auto"/>
      <w:ind w:left="0"/>
    </w:pPr>
    <w:rPr>
      <w:rFonts w:ascii="Times New Roman" w:hAnsi="Times New Roman"/>
      <w:sz w:val="24"/>
    </w:rPr>
  </w:style>
  <w:style w:type="paragraph" w:customStyle="1" w:styleId="SP986072">
    <w:name w:val="SP.9.86072"/>
    <w:basedOn w:val="Normal"/>
    <w:next w:val="Normal"/>
    <w:uiPriority w:val="99"/>
    <w:rsid w:val="003A66CD"/>
    <w:pPr>
      <w:autoSpaceDE w:val="0"/>
      <w:autoSpaceDN w:val="0"/>
      <w:adjustRightInd w:val="0"/>
      <w:spacing w:before="0" w:after="0" w:line="240" w:lineRule="auto"/>
      <w:ind w:left="0"/>
    </w:pPr>
    <w:rPr>
      <w:rFonts w:ascii="Times New Roman" w:hAnsi="Times New Roman"/>
      <w:sz w:val="24"/>
    </w:rPr>
  </w:style>
  <w:style w:type="character" w:customStyle="1" w:styleId="SC994213">
    <w:name w:val="SC.9.94213"/>
    <w:uiPriority w:val="99"/>
    <w:rsid w:val="003A66CD"/>
    <w:rPr>
      <w:color w:val="000000"/>
      <w:sz w:val="22"/>
      <w:szCs w:val="22"/>
    </w:rPr>
  </w:style>
  <w:style w:type="character" w:customStyle="1" w:styleId="CommentTextChar">
    <w:name w:val="Comment Text Char"/>
    <w:link w:val="CommentText"/>
    <w:semiHidden/>
    <w:rsid w:val="006273DA"/>
    <w:rPr>
      <w:rFonts w:ascii="Times" w:hAnsi="Times"/>
    </w:rPr>
  </w:style>
  <w:style w:type="paragraph" w:customStyle="1" w:styleId="SP8114754">
    <w:name w:val="SP.8.114754"/>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customStyle="1" w:styleId="SP8114722">
    <w:name w:val="SP.8.114722"/>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character" w:customStyle="1" w:styleId="SC894213">
    <w:name w:val="SC.8.94213"/>
    <w:uiPriority w:val="99"/>
    <w:rsid w:val="001908FC"/>
    <w:rPr>
      <w:color w:val="000000"/>
      <w:sz w:val="22"/>
      <w:szCs w:val="22"/>
    </w:rPr>
  </w:style>
  <w:style w:type="paragraph" w:customStyle="1" w:styleId="SP8114767">
    <w:name w:val="SP.8.114767"/>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customStyle="1" w:styleId="SP8114723">
    <w:name w:val="SP.8.114723"/>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styleId="ListParagraph">
    <w:name w:val="List Paragraph"/>
    <w:basedOn w:val="Normal"/>
    <w:uiPriority w:val="34"/>
    <w:qFormat/>
    <w:rsid w:val="001908FC"/>
    <w:pPr>
      <w:ind w:left="720"/>
      <w:contextualSpacing/>
    </w:pPr>
  </w:style>
  <w:style w:type="paragraph" w:customStyle="1" w:styleId="SP8114774">
    <w:name w:val="SP.8.114774"/>
    <w:basedOn w:val="Normal"/>
    <w:next w:val="Normal"/>
    <w:uiPriority w:val="99"/>
    <w:rsid w:val="00475ACE"/>
    <w:pPr>
      <w:autoSpaceDE w:val="0"/>
      <w:autoSpaceDN w:val="0"/>
      <w:adjustRightInd w:val="0"/>
      <w:spacing w:before="0" w:after="0" w:line="240" w:lineRule="auto"/>
      <w:ind w:left="0"/>
    </w:pPr>
    <w:rPr>
      <w:rFonts w:ascii="Times New Roman" w:hAnsi="Times New Roman"/>
      <w:sz w:val="24"/>
    </w:rPr>
  </w:style>
  <w:style w:type="paragraph" w:customStyle="1" w:styleId="TableParagraph">
    <w:name w:val="Table Paragraph"/>
    <w:basedOn w:val="Normal"/>
    <w:uiPriority w:val="1"/>
    <w:qFormat/>
    <w:rsid w:val="00B47473"/>
    <w:pPr>
      <w:spacing w:before="0" w:after="0" w:line="240" w:lineRule="auto"/>
      <w:ind w:left="0"/>
    </w:pPr>
    <w:rPr>
      <w:rFonts w:ascii="Calibri" w:eastAsiaTheme="minorHAnsi" w:hAnsi="Calibri"/>
      <w:szCs w:val="22"/>
    </w:rPr>
  </w:style>
  <w:style w:type="paragraph" w:styleId="BodyText">
    <w:name w:val="Body Text"/>
    <w:basedOn w:val="Normal"/>
    <w:link w:val="BodyTextChar"/>
    <w:uiPriority w:val="1"/>
    <w:unhideWhenUsed/>
    <w:rsid w:val="00B47473"/>
    <w:pPr>
      <w:spacing w:before="86" w:after="0" w:line="240" w:lineRule="auto"/>
      <w:ind w:left="647"/>
    </w:pPr>
    <w:rPr>
      <w:rFonts w:ascii="Times New Roman" w:eastAsiaTheme="minorHAnsi" w:hAnsi="Times New Roman"/>
      <w:szCs w:val="22"/>
    </w:rPr>
  </w:style>
  <w:style w:type="character" w:customStyle="1" w:styleId="BodyTextChar">
    <w:name w:val="Body Text Char"/>
    <w:basedOn w:val="DefaultParagraphFont"/>
    <w:link w:val="BodyText"/>
    <w:uiPriority w:val="1"/>
    <w:rsid w:val="00B47473"/>
    <w:rPr>
      <w:rFonts w:eastAsiaTheme="minorHAnsi"/>
      <w:sz w:val="22"/>
      <w:szCs w:val="22"/>
    </w:rPr>
  </w:style>
  <w:style w:type="paragraph" w:customStyle="1" w:styleId="CellBitClear">
    <w:name w:val="CellBitClear"/>
    <w:basedOn w:val="Normal"/>
    <w:rsid w:val="00645AD8"/>
    <w:pPr>
      <w:keepLines/>
      <w:numPr>
        <w:numId w:val="22"/>
      </w:numPr>
      <w:tabs>
        <w:tab w:val="left" w:pos="240"/>
        <w:tab w:val="left" w:pos="340"/>
        <w:tab w:val="left" w:pos="480"/>
        <w:tab w:val="left" w:pos="720"/>
        <w:tab w:val="left" w:pos="960"/>
        <w:tab w:val="left" w:pos="1200"/>
        <w:tab w:val="left" w:pos="1440"/>
        <w:tab w:val="left" w:pos="1680"/>
        <w:tab w:val="left" w:pos="1920"/>
      </w:tabs>
      <w:spacing w:before="0" w:after="0" w:line="180" w:lineRule="exact"/>
      <w:ind w:left="360" w:right="20" w:hanging="340"/>
    </w:pPr>
    <w:rPr>
      <w:rFonts w:ascii="Times New Roman" w:hAnsi="Times New Roman"/>
      <w:color w:val="000000"/>
      <w:sz w:val="16"/>
    </w:rPr>
  </w:style>
  <w:style w:type="character" w:customStyle="1" w:styleId="fontstyle01">
    <w:name w:val="fontstyle01"/>
    <w:basedOn w:val="DefaultParagraphFont"/>
    <w:rsid w:val="00645AD8"/>
    <w:rPr>
      <w:rFonts w:ascii="Arial-BoldMT" w:hAnsi="Arial-BoldMT" w:hint="default"/>
      <w:b/>
      <w:bCs/>
      <w:i w:val="0"/>
      <w:iCs w:val="0"/>
      <w:color w:val="000000"/>
      <w:sz w:val="32"/>
      <w:szCs w:val="32"/>
    </w:rPr>
  </w:style>
  <w:style w:type="character" w:customStyle="1" w:styleId="fontstyle21">
    <w:name w:val="fontstyle21"/>
    <w:basedOn w:val="DefaultParagraphFont"/>
    <w:rsid w:val="00645AD8"/>
    <w:rPr>
      <w:rFonts w:ascii="TimesNewRomanPSMT" w:hAnsi="TimesNewRomanPSMT" w:hint="default"/>
      <w:b w:val="0"/>
      <w:bCs w:val="0"/>
      <w:i w:val="0"/>
      <w:iCs w:val="0"/>
      <w:color w:val="000000"/>
      <w:sz w:val="22"/>
      <w:szCs w:val="22"/>
    </w:rPr>
  </w:style>
  <w:style w:type="character" w:customStyle="1" w:styleId="CaptionChar">
    <w:name w:val="Caption Char"/>
    <w:aliases w:val="fighead2 Char,fighead21 Char,fighead22 Char,fighead211 Char,table caption Char,Table Caption Char,Table caption Char,fig and tbl Char,fighead23 Char,Table Caption1 Char,fighead24 Char,Table Caption2 Char,fighead25 Char,fighead212 Char"/>
    <w:link w:val="Caption"/>
    <w:rsid w:val="00F6593C"/>
    <w:rPr>
      <w:rFonts w:ascii="Times" w:hAnsi="Times"/>
      <w:b/>
      <w:bCs/>
    </w:rPr>
  </w:style>
  <w:style w:type="table" w:customStyle="1" w:styleId="TableGrid0">
    <w:name w:val="TableGrid"/>
    <w:rsid w:val="00066634"/>
    <w:rPr>
      <w:rFonts w:asciiTheme="minorHAnsi" w:eastAsiaTheme="minorEastAsia" w:hAnsiTheme="minorHAnsi" w:cstheme="minorBidi"/>
      <w:sz w:val="22"/>
      <w:szCs w:val="22"/>
      <w:lang w:bidi="he-IL"/>
    </w:rPr>
    <w:tblPr>
      <w:tblCellMar>
        <w:top w:w="0" w:type="dxa"/>
        <w:left w:w="0" w:type="dxa"/>
        <w:bottom w:w="0" w:type="dxa"/>
        <w:right w:w="0" w:type="dxa"/>
      </w:tblCellMar>
    </w:tblPr>
  </w:style>
  <w:style w:type="character" w:styleId="IntenseEmphasis">
    <w:name w:val="Intense Emphasis"/>
    <w:basedOn w:val="DefaultParagraphFont"/>
    <w:uiPriority w:val="21"/>
    <w:qFormat/>
    <w:rsid w:val="00211DB9"/>
    <w:rPr>
      <w:i/>
      <w:iCs/>
      <w:color w:val="4F81BD" w:themeColor="accent1"/>
    </w:rPr>
  </w:style>
  <w:style w:type="paragraph" w:customStyle="1" w:styleId="Table">
    <w:name w:val="Table"/>
    <w:basedOn w:val="Normal"/>
    <w:next w:val="Normal"/>
    <w:rsid w:val="00F86B1C"/>
    <w:pPr>
      <w:spacing w:before="60" w:line="240" w:lineRule="auto"/>
      <w:ind w:left="0"/>
    </w:pPr>
    <w:rPr>
      <w:rFonts w:ascii="Times New Roman" w:hAnsi="Times New Roman"/>
      <w:sz w:val="20"/>
      <w:szCs w:val="20"/>
    </w:rPr>
  </w:style>
  <w:style w:type="paragraph" w:styleId="FootnoteText">
    <w:name w:val="footnote text"/>
    <w:basedOn w:val="Normal"/>
    <w:link w:val="FootnoteTextChar"/>
    <w:semiHidden/>
    <w:rsid w:val="00F86B1C"/>
    <w:pPr>
      <w:spacing w:before="0" w:after="120" w:line="240" w:lineRule="auto"/>
      <w:ind w:left="0"/>
    </w:pPr>
    <w:rPr>
      <w:rFonts w:ascii="Times New Roman" w:hAnsi="Times New Roman"/>
      <w:sz w:val="20"/>
      <w:szCs w:val="20"/>
    </w:rPr>
  </w:style>
  <w:style w:type="character" w:customStyle="1" w:styleId="FootnoteTextChar">
    <w:name w:val="Footnote Text Char"/>
    <w:basedOn w:val="DefaultParagraphFont"/>
    <w:link w:val="FootnoteText"/>
    <w:semiHidden/>
    <w:rsid w:val="00F86B1C"/>
  </w:style>
  <w:style w:type="character" w:styleId="FootnoteReference">
    <w:name w:val="footnote reference"/>
    <w:basedOn w:val="DefaultParagraphFont"/>
    <w:semiHidden/>
    <w:rsid w:val="00F86B1C"/>
    <w:rPr>
      <w:vertAlign w:val="superscript"/>
    </w:rPr>
  </w:style>
  <w:style w:type="paragraph" w:styleId="Revision">
    <w:name w:val="Revision"/>
    <w:hidden/>
    <w:uiPriority w:val="99"/>
    <w:semiHidden/>
    <w:rsid w:val="0058622C"/>
    <w:rPr>
      <w:rFonts w:ascii="Times" w:hAnsi="Times"/>
      <w:sz w:val="22"/>
      <w:szCs w:val="24"/>
    </w:rPr>
  </w:style>
  <w:style w:type="paragraph" w:customStyle="1" w:styleId="TableHead">
    <w:name w:val="Table Head"/>
    <w:aliases w:val="th"/>
    <w:basedOn w:val="Normal"/>
    <w:next w:val="Normal"/>
    <w:autoRedefine/>
    <w:rsid w:val="00DA01AF"/>
    <w:pPr>
      <w:keepNext/>
      <w:keepLines/>
      <w:tabs>
        <w:tab w:val="center" w:pos="3681"/>
        <w:tab w:val="left" w:pos="4958"/>
      </w:tabs>
      <w:spacing w:before="60" w:after="120" w:line="240" w:lineRule="auto"/>
      <w:ind w:left="0"/>
    </w:pPr>
    <w:rPr>
      <w:rFonts w:ascii="Times New Roman" w:hAnsi="Times New Roman"/>
      <w:b/>
      <w:sz w:val="20"/>
      <w:szCs w:val="20"/>
    </w:rPr>
  </w:style>
  <w:style w:type="paragraph" w:customStyle="1" w:styleId="SP11180231">
    <w:name w:val="SP.11.180231"/>
    <w:basedOn w:val="Normal"/>
    <w:next w:val="Normal"/>
    <w:uiPriority w:val="99"/>
    <w:rsid w:val="0034401D"/>
    <w:pPr>
      <w:autoSpaceDE w:val="0"/>
      <w:autoSpaceDN w:val="0"/>
      <w:adjustRightInd w:val="0"/>
      <w:spacing w:before="0" w:after="0" w:line="240" w:lineRule="auto"/>
      <w:ind w:left="0"/>
    </w:pPr>
    <w:rPr>
      <w:rFonts w:ascii="Arial" w:hAnsi="Arial" w:cs="Arial"/>
      <w:sz w:val="24"/>
    </w:rPr>
  </w:style>
  <w:style w:type="paragraph" w:customStyle="1" w:styleId="SP11180336">
    <w:name w:val="SP.11.180336"/>
    <w:basedOn w:val="Normal"/>
    <w:next w:val="Normal"/>
    <w:uiPriority w:val="99"/>
    <w:rsid w:val="0034401D"/>
    <w:pPr>
      <w:autoSpaceDE w:val="0"/>
      <w:autoSpaceDN w:val="0"/>
      <w:adjustRightInd w:val="0"/>
      <w:spacing w:before="0" w:after="0" w:line="240" w:lineRule="auto"/>
      <w:ind w:left="0"/>
    </w:pPr>
    <w:rPr>
      <w:rFonts w:ascii="Arial" w:hAnsi="Arial" w:cs="Arial"/>
      <w:sz w:val="24"/>
    </w:rPr>
  </w:style>
  <w:style w:type="character" w:customStyle="1" w:styleId="SC11114709">
    <w:name w:val="SC.11.114709"/>
    <w:uiPriority w:val="99"/>
    <w:rsid w:val="0034401D"/>
    <w:rPr>
      <w:b/>
      <w:bCs/>
      <w:color w:val="000000"/>
    </w:rPr>
  </w:style>
  <w:style w:type="table" w:styleId="ListTable3">
    <w:name w:val="List Table 3"/>
    <w:basedOn w:val="TableNormal"/>
    <w:uiPriority w:val="48"/>
    <w:rsid w:val="0034401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Default">
    <w:name w:val="Default"/>
    <w:rsid w:val="004B0580"/>
    <w:pPr>
      <w:autoSpaceDE w:val="0"/>
      <w:autoSpaceDN w:val="0"/>
      <w:adjustRightInd w:val="0"/>
    </w:pPr>
    <w:rPr>
      <w:rFonts w:ascii="Arial" w:hAnsi="Arial" w:cs="Arial"/>
      <w:color w:val="000000"/>
      <w:sz w:val="24"/>
      <w:szCs w:val="24"/>
    </w:rPr>
  </w:style>
  <w:style w:type="paragraph" w:customStyle="1" w:styleId="SP15135350">
    <w:name w:val="SP.15.135350"/>
    <w:basedOn w:val="Default"/>
    <w:next w:val="Default"/>
    <w:uiPriority w:val="99"/>
    <w:rsid w:val="004B0580"/>
    <w:rPr>
      <w:color w:val="auto"/>
    </w:rPr>
  </w:style>
  <w:style w:type="character" w:customStyle="1" w:styleId="SC15176224">
    <w:name w:val="SC.15.176224"/>
    <w:uiPriority w:val="99"/>
    <w:rsid w:val="004B0580"/>
    <w:rPr>
      <w:b/>
      <w:bCs/>
      <w:color w:val="000000"/>
      <w:sz w:val="22"/>
      <w:szCs w:val="22"/>
    </w:rPr>
  </w:style>
  <w:style w:type="paragraph" w:customStyle="1" w:styleId="SP15135363">
    <w:name w:val="SP.15.135363"/>
    <w:basedOn w:val="Default"/>
    <w:next w:val="Default"/>
    <w:uiPriority w:val="99"/>
    <w:rsid w:val="008878BB"/>
    <w:rPr>
      <w:rFonts w:ascii="Calibri" w:hAnsi="Calibri" w:cs="Calibri"/>
      <w:color w:val="auto"/>
    </w:rPr>
  </w:style>
  <w:style w:type="character" w:customStyle="1" w:styleId="SC15176194">
    <w:name w:val="SC.15.176194"/>
    <w:uiPriority w:val="99"/>
    <w:rsid w:val="003556B3"/>
    <w:rPr>
      <w:b/>
      <w:bCs/>
      <w:color w:val="000000"/>
      <w:sz w:val="20"/>
      <w:szCs w:val="20"/>
    </w:rPr>
  </w:style>
  <w:style w:type="paragraph" w:customStyle="1" w:styleId="SP15135377">
    <w:name w:val="SP.15.135377"/>
    <w:basedOn w:val="Default"/>
    <w:next w:val="Default"/>
    <w:uiPriority w:val="99"/>
    <w:rsid w:val="00545F78"/>
    <w:rPr>
      <w:rFonts w:ascii="Calibri" w:hAnsi="Calibri" w:cs="Calibri"/>
      <w:color w:val="auto"/>
    </w:rPr>
  </w:style>
  <w:style w:type="character" w:styleId="UnresolvedMention">
    <w:name w:val="Unresolved Mention"/>
    <w:basedOn w:val="DefaultParagraphFont"/>
    <w:uiPriority w:val="99"/>
    <w:semiHidden/>
    <w:unhideWhenUsed/>
    <w:rsid w:val="00657654"/>
    <w:rPr>
      <w:color w:val="605E5C"/>
      <w:shd w:val="clear" w:color="auto" w:fill="E1DFDD"/>
    </w:rPr>
  </w:style>
  <w:style w:type="paragraph" w:customStyle="1" w:styleId="SP11180393">
    <w:name w:val="SP.11.180393"/>
    <w:basedOn w:val="Default"/>
    <w:next w:val="Default"/>
    <w:uiPriority w:val="99"/>
    <w:rsid w:val="00683917"/>
    <w:rPr>
      <w:color w:val="auto"/>
    </w:rPr>
  </w:style>
  <w:style w:type="character" w:customStyle="1" w:styleId="SC11114750">
    <w:name w:val="SC.11.114750"/>
    <w:uiPriority w:val="99"/>
    <w:rsid w:val="00683917"/>
    <w:rPr>
      <w:b/>
      <w:bCs/>
      <w:color w:val="000000"/>
      <w:sz w:val="22"/>
      <w:szCs w:val="22"/>
    </w:rPr>
  </w:style>
  <w:style w:type="paragraph" w:customStyle="1" w:styleId="SP11180376">
    <w:name w:val="SP.11.180376"/>
    <w:basedOn w:val="Default"/>
    <w:next w:val="Default"/>
    <w:uiPriority w:val="99"/>
    <w:rsid w:val="00B86E71"/>
    <w:rPr>
      <w:color w:val="auto"/>
    </w:rPr>
  </w:style>
  <w:style w:type="character" w:customStyle="1" w:styleId="SC11114701">
    <w:name w:val="SC.11.114701"/>
    <w:uiPriority w:val="99"/>
    <w:rsid w:val="00B86E71"/>
    <w:rPr>
      <w:b/>
      <w:bCs/>
      <w:color w:val="000000"/>
      <w:sz w:val="20"/>
      <w:szCs w:val="20"/>
    </w:rPr>
  </w:style>
  <w:style w:type="paragraph" w:customStyle="1" w:styleId="SP11180384">
    <w:name w:val="SP.11.180384"/>
    <w:basedOn w:val="Default"/>
    <w:next w:val="Default"/>
    <w:uiPriority w:val="99"/>
    <w:rsid w:val="004509E1"/>
    <w:rPr>
      <w:color w:val="auto"/>
    </w:rPr>
  </w:style>
  <w:style w:type="character" w:customStyle="1" w:styleId="SC11114705">
    <w:name w:val="SC.11.114705"/>
    <w:uiPriority w:val="99"/>
    <w:rsid w:val="004509E1"/>
    <w:rPr>
      <w:rFonts w:ascii="Calibri" w:hAnsi="Calibri" w:cs="Calibri"/>
      <w:color w:val="000000"/>
      <w:sz w:val="18"/>
      <w:szCs w:val="18"/>
    </w:rPr>
  </w:style>
  <w:style w:type="character" w:customStyle="1" w:styleId="SC11114743">
    <w:name w:val="SC.11.114743"/>
    <w:uiPriority w:val="99"/>
    <w:rsid w:val="004509E1"/>
    <w:rPr>
      <w:rFonts w:ascii="Calibri" w:hAnsi="Calibri" w:cs="Calibri"/>
      <w:color w:val="000000"/>
      <w:sz w:val="22"/>
      <w:szCs w:val="22"/>
      <w:u w:val="single"/>
    </w:rPr>
  </w:style>
  <w:style w:type="paragraph" w:customStyle="1" w:styleId="SP11180379">
    <w:name w:val="SP.11.180379"/>
    <w:basedOn w:val="Default"/>
    <w:next w:val="Default"/>
    <w:uiPriority w:val="99"/>
    <w:rsid w:val="00BF0F93"/>
    <w:rPr>
      <w:color w:val="auto"/>
    </w:rPr>
  </w:style>
  <w:style w:type="paragraph" w:customStyle="1" w:styleId="SP11180392">
    <w:name w:val="SP.11.180392"/>
    <w:basedOn w:val="Default"/>
    <w:next w:val="Default"/>
    <w:uiPriority w:val="99"/>
    <w:rsid w:val="00BF0F93"/>
    <w:rPr>
      <w:color w:val="auto"/>
    </w:rPr>
  </w:style>
  <w:style w:type="character" w:customStyle="1" w:styleId="SC30233496">
    <w:name w:val="SC.30.233496"/>
    <w:uiPriority w:val="99"/>
    <w:rsid w:val="00BA52BD"/>
    <w:rPr>
      <w:b/>
      <w:bCs/>
      <w:color w:val="000000"/>
      <w:sz w:val="40"/>
      <w:szCs w:val="40"/>
    </w:rPr>
  </w:style>
  <w:style w:type="paragraph" w:customStyle="1" w:styleId="SP30237660">
    <w:name w:val="SP.30.237660"/>
    <w:basedOn w:val="Default"/>
    <w:next w:val="Default"/>
    <w:uiPriority w:val="99"/>
    <w:rsid w:val="008F2BF9"/>
    <w:rPr>
      <w:color w:val="auto"/>
    </w:rPr>
  </w:style>
  <w:style w:type="character" w:customStyle="1" w:styleId="SC30233486">
    <w:name w:val="SC.30.233486"/>
    <w:uiPriority w:val="99"/>
    <w:rsid w:val="008F2BF9"/>
    <w:rPr>
      <w:b/>
      <w:bCs/>
      <w:color w:val="000000"/>
      <w:sz w:val="28"/>
      <w:szCs w:val="28"/>
    </w:rPr>
  </w:style>
  <w:style w:type="character" w:customStyle="1" w:styleId="SC30233475">
    <w:name w:val="SC.30.233475"/>
    <w:uiPriority w:val="99"/>
    <w:rsid w:val="008F2BF9"/>
    <w:rPr>
      <w:rFonts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084">
      <w:bodyDiv w:val="1"/>
      <w:marLeft w:val="60"/>
      <w:marRight w:val="60"/>
      <w:marTop w:val="90"/>
      <w:marBottom w:val="90"/>
      <w:divBdr>
        <w:top w:val="none" w:sz="0" w:space="0" w:color="auto"/>
        <w:left w:val="none" w:sz="0" w:space="0" w:color="auto"/>
        <w:bottom w:val="none" w:sz="0" w:space="0" w:color="auto"/>
        <w:right w:val="none" w:sz="0" w:space="0" w:color="auto"/>
      </w:divBdr>
    </w:div>
    <w:div w:id="136147457">
      <w:bodyDiv w:val="1"/>
      <w:marLeft w:val="60"/>
      <w:marRight w:val="60"/>
      <w:marTop w:val="90"/>
      <w:marBottom w:val="90"/>
      <w:divBdr>
        <w:top w:val="none" w:sz="0" w:space="0" w:color="auto"/>
        <w:left w:val="none" w:sz="0" w:space="0" w:color="auto"/>
        <w:bottom w:val="none" w:sz="0" w:space="0" w:color="auto"/>
        <w:right w:val="none" w:sz="0" w:space="0" w:color="auto"/>
      </w:divBdr>
    </w:div>
    <w:div w:id="148863132">
      <w:bodyDiv w:val="1"/>
      <w:marLeft w:val="0"/>
      <w:marRight w:val="0"/>
      <w:marTop w:val="0"/>
      <w:marBottom w:val="0"/>
      <w:divBdr>
        <w:top w:val="none" w:sz="0" w:space="0" w:color="auto"/>
        <w:left w:val="none" w:sz="0" w:space="0" w:color="auto"/>
        <w:bottom w:val="none" w:sz="0" w:space="0" w:color="auto"/>
        <w:right w:val="none" w:sz="0" w:space="0" w:color="auto"/>
      </w:divBdr>
    </w:div>
    <w:div w:id="240406068">
      <w:bodyDiv w:val="1"/>
      <w:marLeft w:val="0"/>
      <w:marRight w:val="0"/>
      <w:marTop w:val="0"/>
      <w:marBottom w:val="0"/>
      <w:divBdr>
        <w:top w:val="none" w:sz="0" w:space="0" w:color="auto"/>
        <w:left w:val="none" w:sz="0" w:space="0" w:color="auto"/>
        <w:bottom w:val="none" w:sz="0" w:space="0" w:color="auto"/>
        <w:right w:val="none" w:sz="0" w:space="0" w:color="auto"/>
      </w:divBdr>
    </w:div>
    <w:div w:id="290132215">
      <w:bodyDiv w:val="1"/>
      <w:marLeft w:val="0"/>
      <w:marRight w:val="0"/>
      <w:marTop w:val="0"/>
      <w:marBottom w:val="0"/>
      <w:divBdr>
        <w:top w:val="none" w:sz="0" w:space="0" w:color="auto"/>
        <w:left w:val="none" w:sz="0" w:space="0" w:color="auto"/>
        <w:bottom w:val="none" w:sz="0" w:space="0" w:color="auto"/>
        <w:right w:val="none" w:sz="0" w:space="0" w:color="auto"/>
      </w:divBdr>
    </w:div>
    <w:div w:id="403069682">
      <w:bodyDiv w:val="1"/>
      <w:marLeft w:val="0"/>
      <w:marRight w:val="0"/>
      <w:marTop w:val="0"/>
      <w:marBottom w:val="0"/>
      <w:divBdr>
        <w:top w:val="none" w:sz="0" w:space="0" w:color="auto"/>
        <w:left w:val="none" w:sz="0" w:space="0" w:color="auto"/>
        <w:bottom w:val="none" w:sz="0" w:space="0" w:color="auto"/>
        <w:right w:val="none" w:sz="0" w:space="0" w:color="auto"/>
      </w:divBdr>
    </w:div>
    <w:div w:id="410664616">
      <w:bodyDiv w:val="1"/>
      <w:marLeft w:val="0"/>
      <w:marRight w:val="0"/>
      <w:marTop w:val="0"/>
      <w:marBottom w:val="0"/>
      <w:divBdr>
        <w:top w:val="none" w:sz="0" w:space="0" w:color="auto"/>
        <w:left w:val="none" w:sz="0" w:space="0" w:color="auto"/>
        <w:bottom w:val="none" w:sz="0" w:space="0" w:color="auto"/>
        <w:right w:val="none" w:sz="0" w:space="0" w:color="auto"/>
      </w:divBdr>
    </w:div>
    <w:div w:id="421805543">
      <w:bodyDiv w:val="1"/>
      <w:marLeft w:val="0"/>
      <w:marRight w:val="0"/>
      <w:marTop w:val="0"/>
      <w:marBottom w:val="0"/>
      <w:divBdr>
        <w:top w:val="none" w:sz="0" w:space="0" w:color="auto"/>
        <w:left w:val="none" w:sz="0" w:space="0" w:color="auto"/>
        <w:bottom w:val="none" w:sz="0" w:space="0" w:color="auto"/>
        <w:right w:val="none" w:sz="0" w:space="0" w:color="auto"/>
      </w:divBdr>
      <w:divsChild>
        <w:div w:id="70742084">
          <w:marLeft w:val="1800"/>
          <w:marRight w:val="0"/>
          <w:marTop w:val="77"/>
          <w:marBottom w:val="0"/>
          <w:divBdr>
            <w:top w:val="none" w:sz="0" w:space="0" w:color="auto"/>
            <w:left w:val="none" w:sz="0" w:space="0" w:color="auto"/>
            <w:bottom w:val="none" w:sz="0" w:space="0" w:color="auto"/>
            <w:right w:val="none" w:sz="0" w:space="0" w:color="auto"/>
          </w:divBdr>
        </w:div>
      </w:divsChild>
    </w:div>
    <w:div w:id="428743442">
      <w:bodyDiv w:val="1"/>
      <w:marLeft w:val="0"/>
      <w:marRight w:val="0"/>
      <w:marTop w:val="0"/>
      <w:marBottom w:val="0"/>
      <w:divBdr>
        <w:top w:val="none" w:sz="0" w:space="0" w:color="auto"/>
        <w:left w:val="none" w:sz="0" w:space="0" w:color="auto"/>
        <w:bottom w:val="none" w:sz="0" w:space="0" w:color="auto"/>
        <w:right w:val="none" w:sz="0" w:space="0" w:color="auto"/>
      </w:divBdr>
    </w:div>
    <w:div w:id="525413381">
      <w:bodyDiv w:val="1"/>
      <w:marLeft w:val="0"/>
      <w:marRight w:val="0"/>
      <w:marTop w:val="0"/>
      <w:marBottom w:val="0"/>
      <w:divBdr>
        <w:top w:val="none" w:sz="0" w:space="0" w:color="auto"/>
        <w:left w:val="none" w:sz="0" w:space="0" w:color="auto"/>
        <w:bottom w:val="none" w:sz="0" w:space="0" w:color="auto"/>
        <w:right w:val="none" w:sz="0" w:space="0" w:color="auto"/>
      </w:divBdr>
    </w:div>
    <w:div w:id="596984780">
      <w:bodyDiv w:val="1"/>
      <w:marLeft w:val="0"/>
      <w:marRight w:val="0"/>
      <w:marTop w:val="0"/>
      <w:marBottom w:val="0"/>
      <w:divBdr>
        <w:top w:val="none" w:sz="0" w:space="0" w:color="auto"/>
        <w:left w:val="none" w:sz="0" w:space="0" w:color="auto"/>
        <w:bottom w:val="none" w:sz="0" w:space="0" w:color="auto"/>
        <w:right w:val="none" w:sz="0" w:space="0" w:color="auto"/>
      </w:divBdr>
    </w:div>
    <w:div w:id="615480805">
      <w:bodyDiv w:val="1"/>
      <w:marLeft w:val="0"/>
      <w:marRight w:val="0"/>
      <w:marTop w:val="0"/>
      <w:marBottom w:val="0"/>
      <w:divBdr>
        <w:top w:val="none" w:sz="0" w:space="0" w:color="auto"/>
        <w:left w:val="none" w:sz="0" w:space="0" w:color="auto"/>
        <w:bottom w:val="none" w:sz="0" w:space="0" w:color="auto"/>
        <w:right w:val="none" w:sz="0" w:space="0" w:color="auto"/>
      </w:divBdr>
    </w:div>
    <w:div w:id="622077279">
      <w:bodyDiv w:val="1"/>
      <w:marLeft w:val="0"/>
      <w:marRight w:val="0"/>
      <w:marTop w:val="0"/>
      <w:marBottom w:val="0"/>
      <w:divBdr>
        <w:top w:val="none" w:sz="0" w:space="0" w:color="auto"/>
        <w:left w:val="none" w:sz="0" w:space="0" w:color="auto"/>
        <w:bottom w:val="none" w:sz="0" w:space="0" w:color="auto"/>
        <w:right w:val="none" w:sz="0" w:space="0" w:color="auto"/>
      </w:divBdr>
    </w:div>
    <w:div w:id="680475755">
      <w:bodyDiv w:val="1"/>
      <w:marLeft w:val="0"/>
      <w:marRight w:val="0"/>
      <w:marTop w:val="0"/>
      <w:marBottom w:val="0"/>
      <w:divBdr>
        <w:top w:val="none" w:sz="0" w:space="0" w:color="auto"/>
        <w:left w:val="none" w:sz="0" w:space="0" w:color="auto"/>
        <w:bottom w:val="none" w:sz="0" w:space="0" w:color="auto"/>
        <w:right w:val="none" w:sz="0" w:space="0" w:color="auto"/>
      </w:divBdr>
    </w:div>
    <w:div w:id="685987841">
      <w:bodyDiv w:val="1"/>
      <w:marLeft w:val="0"/>
      <w:marRight w:val="0"/>
      <w:marTop w:val="0"/>
      <w:marBottom w:val="0"/>
      <w:divBdr>
        <w:top w:val="none" w:sz="0" w:space="0" w:color="auto"/>
        <w:left w:val="none" w:sz="0" w:space="0" w:color="auto"/>
        <w:bottom w:val="none" w:sz="0" w:space="0" w:color="auto"/>
        <w:right w:val="none" w:sz="0" w:space="0" w:color="auto"/>
      </w:divBdr>
    </w:div>
    <w:div w:id="752320006">
      <w:bodyDiv w:val="1"/>
      <w:marLeft w:val="0"/>
      <w:marRight w:val="0"/>
      <w:marTop w:val="0"/>
      <w:marBottom w:val="0"/>
      <w:divBdr>
        <w:top w:val="none" w:sz="0" w:space="0" w:color="auto"/>
        <w:left w:val="none" w:sz="0" w:space="0" w:color="auto"/>
        <w:bottom w:val="none" w:sz="0" w:space="0" w:color="auto"/>
        <w:right w:val="none" w:sz="0" w:space="0" w:color="auto"/>
      </w:divBdr>
    </w:div>
    <w:div w:id="819732603">
      <w:bodyDiv w:val="1"/>
      <w:marLeft w:val="0"/>
      <w:marRight w:val="0"/>
      <w:marTop w:val="0"/>
      <w:marBottom w:val="0"/>
      <w:divBdr>
        <w:top w:val="none" w:sz="0" w:space="0" w:color="auto"/>
        <w:left w:val="none" w:sz="0" w:space="0" w:color="auto"/>
        <w:bottom w:val="none" w:sz="0" w:space="0" w:color="auto"/>
        <w:right w:val="none" w:sz="0" w:space="0" w:color="auto"/>
      </w:divBdr>
    </w:div>
    <w:div w:id="836574245">
      <w:bodyDiv w:val="1"/>
      <w:marLeft w:val="0"/>
      <w:marRight w:val="0"/>
      <w:marTop w:val="0"/>
      <w:marBottom w:val="0"/>
      <w:divBdr>
        <w:top w:val="none" w:sz="0" w:space="0" w:color="auto"/>
        <w:left w:val="none" w:sz="0" w:space="0" w:color="auto"/>
        <w:bottom w:val="none" w:sz="0" w:space="0" w:color="auto"/>
        <w:right w:val="none" w:sz="0" w:space="0" w:color="auto"/>
      </w:divBdr>
    </w:div>
    <w:div w:id="905535204">
      <w:bodyDiv w:val="1"/>
      <w:marLeft w:val="0"/>
      <w:marRight w:val="0"/>
      <w:marTop w:val="0"/>
      <w:marBottom w:val="0"/>
      <w:divBdr>
        <w:top w:val="none" w:sz="0" w:space="0" w:color="auto"/>
        <w:left w:val="none" w:sz="0" w:space="0" w:color="auto"/>
        <w:bottom w:val="none" w:sz="0" w:space="0" w:color="auto"/>
        <w:right w:val="none" w:sz="0" w:space="0" w:color="auto"/>
      </w:divBdr>
    </w:div>
    <w:div w:id="1063454578">
      <w:bodyDiv w:val="1"/>
      <w:marLeft w:val="0"/>
      <w:marRight w:val="0"/>
      <w:marTop w:val="0"/>
      <w:marBottom w:val="0"/>
      <w:divBdr>
        <w:top w:val="none" w:sz="0" w:space="0" w:color="auto"/>
        <w:left w:val="none" w:sz="0" w:space="0" w:color="auto"/>
        <w:bottom w:val="none" w:sz="0" w:space="0" w:color="auto"/>
        <w:right w:val="none" w:sz="0" w:space="0" w:color="auto"/>
      </w:divBdr>
    </w:div>
    <w:div w:id="1179734694">
      <w:bodyDiv w:val="1"/>
      <w:marLeft w:val="150"/>
      <w:marRight w:val="150"/>
      <w:marTop w:val="150"/>
      <w:marBottom w:val="150"/>
      <w:divBdr>
        <w:top w:val="none" w:sz="0" w:space="0" w:color="auto"/>
        <w:left w:val="none" w:sz="0" w:space="0" w:color="auto"/>
        <w:bottom w:val="none" w:sz="0" w:space="0" w:color="auto"/>
        <w:right w:val="none" w:sz="0" w:space="0" w:color="auto"/>
      </w:divBdr>
    </w:div>
    <w:div w:id="1218783229">
      <w:bodyDiv w:val="1"/>
      <w:marLeft w:val="0"/>
      <w:marRight w:val="0"/>
      <w:marTop w:val="0"/>
      <w:marBottom w:val="0"/>
      <w:divBdr>
        <w:top w:val="none" w:sz="0" w:space="0" w:color="auto"/>
        <w:left w:val="none" w:sz="0" w:space="0" w:color="auto"/>
        <w:bottom w:val="none" w:sz="0" w:space="0" w:color="auto"/>
        <w:right w:val="none" w:sz="0" w:space="0" w:color="auto"/>
      </w:divBdr>
    </w:div>
    <w:div w:id="1288125601">
      <w:bodyDiv w:val="1"/>
      <w:marLeft w:val="0"/>
      <w:marRight w:val="0"/>
      <w:marTop w:val="0"/>
      <w:marBottom w:val="0"/>
      <w:divBdr>
        <w:top w:val="none" w:sz="0" w:space="0" w:color="auto"/>
        <w:left w:val="none" w:sz="0" w:space="0" w:color="auto"/>
        <w:bottom w:val="none" w:sz="0" w:space="0" w:color="auto"/>
        <w:right w:val="none" w:sz="0" w:space="0" w:color="auto"/>
      </w:divBdr>
    </w:div>
    <w:div w:id="1325203686">
      <w:bodyDiv w:val="1"/>
      <w:marLeft w:val="0"/>
      <w:marRight w:val="0"/>
      <w:marTop w:val="0"/>
      <w:marBottom w:val="0"/>
      <w:divBdr>
        <w:top w:val="none" w:sz="0" w:space="0" w:color="auto"/>
        <w:left w:val="none" w:sz="0" w:space="0" w:color="auto"/>
        <w:bottom w:val="none" w:sz="0" w:space="0" w:color="auto"/>
        <w:right w:val="none" w:sz="0" w:space="0" w:color="auto"/>
      </w:divBdr>
    </w:div>
    <w:div w:id="1352534489">
      <w:bodyDiv w:val="1"/>
      <w:marLeft w:val="60"/>
      <w:marRight w:val="60"/>
      <w:marTop w:val="90"/>
      <w:marBottom w:val="90"/>
      <w:divBdr>
        <w:top w:val="none" w:sz="0" w:space="0" w:color="auto"/>
        <w:left w:val="none" w:sz="0" w:space="0" w:color="auto"/>
        <w:bottom w:val="none" w:sz="0" w:space="0" w:color="auto"/>
        <w:right w:val="none" w:sz="0" w:space="0" w:color="auto"/>
      </w:divBdr>
      <w:divsChild>
        <w:div w:id="821041025">
          <w:marLeft w:val="0"/>
          <w:marRight w:val="0"/>
          <w:marTop w:val="0"/>
          <w:marBottom w:val="0"/>
          <w:divBdr>
            <w:top w:val="none" w:sz="0" w:space="0" w:color="auto"/>
            <w:left w:val="none" w:sz="0" w:space="0" w:color="auto"/>
            <w:bottom w:val="none" w:sz="0" w:space="0" w:color="auto"/>
            <w:right w:val="none" w:sz="0" w:space="0" w:color="auto"/>
          </w:divBdr>
          <w:divsChild>
            <w:div w:id="16466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2708">
      <w:bodyDiv w:val="1"/>
      <w:marLeft w:val="0"/>
      <w:marRight w:val="0"/>
      <w:marTop w:val="0"/>
      <w:marBottom w:val="0"/>
      <w:divBdr>
        <w:top w:val="none" w:sz="0" w:space="0" w:color="auto"/>
        <w:left w:val="none" w:sz="0" w:space="0" w:color="auto"/>
        <w:bottom w:val="none" w:sz="0" w:space="0" w:color="auto"/>
        <w:right w:val="none" w:sz="0" w:space="0" w:color="auto"/>
      </w:divBdr>
    </w:div>
    <w:div w:id="1435514007">
      <w:bodyDiv w:val="1"/>
      <w:marLeft w:val="0"/>
      <w:marRight w:val="0"/>
      <w:marTop w:val="0"/>
      <w:marBottom w:val="0"/>
      <w:divBdr>
        <w:top w:val="none" w:sz="0" w:space="0" w:color="auto"/>
        <w:left w:val="none" w:sz="0" w:space="0" w:color="auto"/>
        <w:bottom w:val="none" w:sz="0" w:space="0" w:color="auto"/>
        <w:right w:val="none" w:sz="0" w:space="0" w:color="auto"/>
      </w:divBdr>
    </w:div>
    <w:div w:id="1462652102">
      <w:bodyDiv w:val="1"/>
      <w:marLeft w:val="0"/>
      <w:marRight w:val="0"/>
      <w:marTop w:val="0"/>
      <w:marBottom w:val="0"/>
      <w:divBdr>
        <w:top w:val="none" w:sz="0" w:space="0" w:color="auto"/>
        <w:left w:val="none" w:sz="0" w:space="0" w:color="auto"/>
        <w:bottom w:val="none" w:sz="0" w:space="0" w:color="auto"/>
        <w:right w:val="none" w:sz="0" w:space="0" w:color="auto"/>
      </w:divBdr>
    </w:div>
    <w:div w:id="1470629554">
      <w:bodyDiv w:val="1"/>
      <w:marLeft w:val="0"/>
      <w:marRight w:val="0"/>
      <w:marTop w:val="0"/>
      <w:marBottom w:val="0"/>
      <w:divBdr>
        <w:top w:val="none" w:sz="0" w:space="0" w:color="auto"/>
        <w:left w:val="none" w:sz="0" w:space="0" w:color="auto"/>
        <w:bottom w:val="none" w:sz="0" w:space="0" w:color="auto"/>
        <w:right w:val="none" w:sz="0" w:space="0" w:color="auto"/>
      </w:divBdr>
    </w:div>
    <w:div w:id="1475834221">
      <w:bodyDiv w:val="1"/>
      <w:marLeft w:val="0"/>
      <w:marRight w:val="0"/>
      <w:marTop w:val="0"/>
      <w:marBottom w:val="0"/>
      <w:divBdr>
        <w:top w:val="none" w:sz="0" w:space="0" w:color="auto"/>
        <w:left w:val="none" w:sz="0" w:space="0" w:color="auto"/>
        <w:bottom w:val="none" w:sz="0" w:space="0" w:color="auto"/>
        <w:right w:val="none" w:sz="0" w:space="0" w:color="auto"/>
      </w:divBdr>
    </w:div>
    <w:div w:id="1522164407">
      <w:bodyDiv w:val="1"/>
      <w:marLeft w:val="0"/>
      <w:marRight w:val="0"/>
      <w:marTop w:val="0"/>
      <w:marBottom w:val="0"/>
      <w:divBdr>
        <w:top w:val="none" w:sz="0" w:space="0" w:color="auto"/>
        <w:left w:val="none" w:sz="0" w:space="0" w:color="auto"/>
        <w:bottom w:val="none" w:sz="0" w:space="0" w:color="auto"/>
        <w:right w:val="none" w:sz="0" w:space="0" w:color="auto"/>
      </w:divBdr>
    </w:div>
    <w:div w:id="1528523432">
      <w:bodyDiv w:val="1"/>
      <w:marLeft w:val="0"/>
      <w:marRight w:val="0"/>
      <w:marTop w:val="0"/>
      <w:marBottom w:val="0"/>
      <w:divBdr>
        <w:top w:val="none" w:sz="0" w:space="0" w:color="auto"/>
        <w:left w:val="none" w:sz="0" w:space="0" w:color="auto"/>
        <w:bottom w:val="none" w:sz="0" w:space="0" w:color="auto"/>
        <w:right w:val="none" w:sz="0" w:space="0" w:color="auto"/>
      </w:divBdr>
    </w:div>
    <w:div w:id="1529218239">
      <w:bodyDiv w:val="1"/>
      <w:marLeft w:val="0"/>
      <w:marRight w:val="0"/>
      <w:marTop w:val="0"/>
      <w:marBottom w:val="0"/>
      <w:divBdr>
        <w:top w:val="none" w:sz="0" w:space="0" w:color="auto"/>
        <w:left w:val="none" w:sz="0" w:space="0" w:color="auto"/>
        <w:bottom w:val="none" w:sz="0" w:space="0" w:color="auto"/>
        <w:right w:val="none" w:sz="0" w:space="0" w:color="auto"/>
      </w:divBdr>
    </w:div>
    <w:div w:id="1541630950">
      <w:bodyDiv w:val="1"/>
      <w:marLeft w:val="0"/>
      <w:marRight w:val="0"/>
      <w:marTop w:val="0"/>
      <w:marBottom w:val="0"/>
      <w:divBdr>
        <w:top w:val="none" w:sz="0" w:space="0" w:color="auto"/>
        <w:left w:val="none" w:sz="0" w:space="0" w:color="auto"/>
        <w:bottom w:val="none" w:sz="0" w:space="0" w:color="auto"/>
        <w:right w:val="none" w:sz="0" w:space="0" w:color="auto"/>
      </w:divBdr>
    </w:div>
    <w:div w:id="1553733962">
      <w:bodyDiv w:val="1"/>
      <w:marLeft w:val="0"/>
      <w:marRight w:val="0"/>
      <w:marTop w:val="0"/>
      <w:marBottom w:val="0"/>
      <w:divBdr>
        <w:top w:val="none" w:sz="0" w:space="0" w:color="auto"/>
        <w:left w:val="none" w:sz="0" w:space="0" w:color="auto"/>
        <w:bottom w:val="none" w:sz="0" w:space="0" w:color="auto"/>
        <w:right w:val="none" w:sz="0" w:space="0" w:color="auto"/>
      </w:divBdr>
    </w:div>
    <w:div w:id="1690986398">
      <w:bodyDiv w:val="1"/>
      <w:marLeft w:val="0"/>
      <w:marRight w:val="0"/>
      <w:marTop w:val="0"/>
      <w:marBottom w:val="0"/>
      <w:divBdr>
        <w:top w:val="none" w:sz="0" w:space="0" w:color="auto"/>
        <w:left w:val="none" w:sz="0" w:space="0" w:color="auto"/>
        <w:bottom w:val="none" w:sz="0" w:space="0" w:color="auto"/>
        <w:right w:val="none" w:sz="0" w:space="0" w:color="auto"/>
      </w:divBdr>
    </w:div>
    <w:div w:id="2006738502">
      <w:bodyDiv w:val="1"/>
      <w:marLeft w:val="150"/>
      <w:marRight w:val="150"/>
      <w:marTop w:val="150"/>
      <w:marBottom w:val="150"/>
      <w:divBdr>
        <w:top w:val="none" w:sz="0" w:space="0" w:color="auto"/>
        <w:left w:val="none" w:sz="0" w:space="0" w:color="auto"/>
        <w:bottom w:val="none" w:sz="0" w:space="0" w:color="auto"/>
        <w:right w:val="none" w:sz="0" w:space="0" w:color="auto"/>
      </w:divBdr>
    </w:div>
    <w:div w:id="21111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ugzilla.tianocore.org/show_bug.cgi?id=249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arm.com/docs/den0028/c"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ul\My%20Documents\UEFI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93486EBDF28D4CAC69756A1B1EDFF7" ma:contentTypeVersion="13" ma:contentTypeDescription="Create a new document." ma:contentTypeScope="" ma:versionID="d373244465fcca4ab510a358730a2d78">
  <xsd:schema xmlns:xsd="http://www.w3.org/2001/XMLSchema" xmlns:xs="http://www.w3.org/2001/XMLSchema" xmlns:p="http://schemas.microsoft.com/office/2006/metadata/properties" xmlns:ns3="2262ae8c-8659-4a41-b26c-5a1568cc3d15" xmlns:ns4="71f774a3-14b7-48b3-9b53-529599ad5315" targetNamespace="http://schemas.microsoft.com/office/2006/metadata/properties" ma:root="true" ma:fieldsID="cacabc872df54e7cdfb54ae805c3e5b7" ns3:_="" ns4:_="">
    <xsd:import namespace="2262ae8c-8659-4a41-b26c-5a1568cc3d15"/>
    <xsd:import namespace="71f774a3-14b7-48b3-9b53-529599ad531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62ae8c-8659-4a41-b26c-5a1568cc3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f774a3-14b7-48b3-9b53-529599ad531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19931-87FD-46B5-BB38-BC942F7CB207}">
  <ds:schemaRefs>
    <ds:schemaRef ds:uri="http://schemas.microsoft.com/sharepoint/v3/contenttype/forms"/>
  </ds:schemaRefs>
</ds:datastoreItem>
</file>

<file path=customXml/itemProps2.xml><?xml version="1.0" encoding="utf-8"?>
<ds:datastoreItem xmlns:ds="http://schemas.openxmlformats.org/officeDocument/2006/customXml" ds:itemID="{B0D2AF75-F9FD-4D4B-BE7E-7790F8A50E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40FBF3-B404-4196-A030-92C5669BE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62ae8c-8659-4a41-b26c-5a1568cc3d15"/>
    <ds:schemaRef ds:uri="71f774a3-14b7-48b3-9b53-529599ad53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278DD4-A036-4ACF-978B-B45A9CF44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UEFI_template.dot</Template>
  <TotalTime>12</TotalTime>
  <Pages>4</Pages>
  <Words>659</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UEFI ECR</vt:lpstr>
    </vt:vector>
  </TitlesOfParts>
  <Company>UEFI Corporation</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UEFI ECR</dc:title>
  <dc:creator>Carsey, Jaben</dc:creator>
  <cp:keywords>CTPClassification=CTP_NT</cp:keywords>
  <cp:lastModifiedBy>Samer El-Haj-Mahmoud</cp:lastModifiedBy>
  <cp:revision>25</cp:revision>
  <cp:lastPrinted>2016-10-22T17:22:00Z</cp:lastPrinted>
  <dcterms:created xsi:type="dcterms:W3CDTF">2020-02-24T21:11:00Z</dcterms:created>
  <dcterms:modified xsi:type="dcterms:W3CDTF">2020-03-12T21:28:00Z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86376636-7576-459d-a002-7187276ad7e3</vt:lpwstr>
  </property>
  <property fmtid="{D5CDD505-2E9C-101B-9397-08002B2CF9AE}" pid="3" name="CTP_TimeStamp">
    <vt:lpwstr>2020-02-10 22:24:10Z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ContentTypeId">
    <vt:lpwstr>0x0101005693486EBDF28D4CAC69756A1B1EDFF7</vt:lpwstr>
  </property>
</Properties>
</file>