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77777777" w:rsidR="0004213B" w:rsidRDefault="008821C8">
      <w:pPr>
        <w:spacing w:line="267" w:lineRule="exact"/>
        <w:ind w:left="150"/>
      </w:pPr>
      <w:r>
        <w:t>EINJ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CXL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6BF1DC15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Mahesh</w:t>
      </w:r>
      <w:r>
        <w:rPr>
          <w:spacing w:val="-4"/>
        </w:rPr>
        <w:t xml:space="preserve"> </w:t>
      </w:r>
      <w:r>
        <w:t>Natu</w:t>
      </w:r>
      <w:r>
        <w:rPr>
          <w:spacing w:val="-1"/>
        </w:rPr>
        <w:t xml:space="preserve"> </w:t>
      </w:r>
      <w:r>
        <w:t>(Intel)</w:t>
      </w:r>
    </w:p>
    <w:p w14:paraId="3894FBA7" w14:textId="18ACE1FA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S</w:t>
      </w:r>
      <w:r w:rsidR="00462388">
        <w:t>h</w:t>
      </w:r>
      <w:r>
        <w:t>ubhada</w:t>
      </w:r>
      <w:r>
        <w:rPr>
          <w:spacing w:val="-3"/>
        </w:rPr>
        <w:t xml:space="preserve"> </w:t>
      </w:r>
      <w:r>
        <w:t>Pugaonkar</w:t>
      </w:r>
      <w:r>
        <w:rPr>
          <w:spacing w:val="-4"/>
        </w:rPr>
        <w:t xml:space="preserve"> </w:t>
      </w:r>
      <w:r>
        <w:t>(Intel)</w:t>
      </w:r>
    </w:p>
    <w:p w14:paraId="46871068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Samer</w:t>
      </w:r>
      <w:r>
        <w:rPr>
          <w:spacing w:val="-4"/>
        </w:rPr>
        <w:t xml:space="preserve"> </w:t>
      </w:r>
      <w:r>
        <w:t>El-Haj</w:t>
      </w:r>
      <w:r>
        <w:rPr>
          <w:spacing w:val="-1"/>
        </w:rPr>
        <w:t xml:space="preserve"> </w:t>
      </w:r>
      <w:r>
        <w:t>Mahmoud</w:t>
      </w:r>
      <w:r>
        <w:rPr>
          <w:spacing w:val="-3"/>
        </w:rPr>
        <w:t xml:space="preserve"> </w:t>
      </w:r>
      <w:r>
        <w:t>(Arm)</w:t>
      </w:r>
    </w:p>
    <w:p w14:paraId="468D3E59" w14:textId="064CE9D6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4FB369B1" w14:textId="3D1018F7" w:rsidR="00045D10" w:rsidRDefault="00045D1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Leo Duran (AMD)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TianoCore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8EFEB3C" w14:textId="77777777" w:rsidR="0004213B" w:rsidRDefault="008821C8">
      <w:pPr>
        <w:pStyle w:val="BodyText"/>
        <w:spacing w:before="1" w:line="412" w:lineRule="auto"/>
        <w:ind w:left="100" w:right="1180"/>
      </w:pPr>
      <w:r>
        <w:t>This ECR is related to a proposal to update the current EINJ table to support error injection on CXL.</w:t>
      </w:r>
      <w:r>
        <w:rPr>
          <w:spacing w:val="-43"/>
        </w:rPr>
        <w:t xml:space="preserve"> </w:t>
      </w:r>
      <w:r>
        <w:t>Specifically,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ECR</w:t>
      </w:r>
      <w:r>
        <w:rPr>
          <w:spacing w:val="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changes:</w:t>
      </w:r>
    </w:p>
    <w:p w14:paraId="37202DCC" w14:textId="77777777" w:rsidR="0004213B" w:rsidRDefault="008821C8">
      <w:pPr>
        <w:pStyle w:val="BodyText"/>
        <w:ind w:left="100"/>
      </w:pPr>
      <w:r>
        <w:t>1.</w:t>
      </w:r>
      <w:r>
        <w:rPr>
          <w:spacing w:val="4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18.6.1</w:t>
      </w:r>
      <w:r>
        <w:rPr>
          <w:spacing w:val="-4"/>
        </w:rPr>
        <w:t xml:space="preserve"> </w:t>
      </w:r>
      <w:r>
        <w:t>(Error</w:t>
      </w:r>
      <w:r>
        <w:rPr>
          <w:spacing w:val="-1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(EINJ))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CXL.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3BA9ACDC" w14:textId="77777777" w:rsidR="0004213B" w:rsidRDefault="008821C8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injection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systems that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CXL.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483FBCCB" w14:textId="77777777" w:rsidR="0004213B" w:rsidRDefault="008821C8">
      <w:pPr>
        <w:pStyle w:val="BodyText"/>
        <w:spacing w:line="254" w:lineRule="auto"/>
        <w:ind w:left="100" w:right="97"/>
      </w:pPr>
      <w:proofErr w:type="gramStart"/>
      <w:r>
        <w:t>Platforms</w:t>
      </w:r>
      <w:proofErr w:type="gramEnd"/>
      <w:r>
        <w:t xml:space="preserve"> firmware will have to understand and support the new format of the EINJ structure, and OS’s will also</w:t>
      </w:r>
      <w:r>
        <w:rPr>
          <w:spacing w:val="-4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driver to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fundamentally</w:t>
      </w:r>
      <w:r>
        <w:rPr>
          <w:spacing w:val="-2"/>
        </w:rPr>
        <w:t xml:space="preserve"> </w:t>
      </w:r>
      <w:r>
        <w:t>new code.</w:t>
      </w:r>
    </w:p>
    <w:p w14:paraId="503A8A2B" w14:textId="77777777" w:rsidR="0004213B" w:rsidRDefault="0004213B">
      <w:pPr>
        <w:spacing w:line="254" w:lineRule="auto"/>
        <w:sectPr w:rsidR="000421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600" w:bottom="280" w:left="1340" w:header="720" w:footer="720" w:gutter="0"/>
          <w:cols w:space="720"/>
        </w:sectPr>
      </w:pPr>
    </w:p>
    <w:p w14:paraId="70D365F7" w14:textId="77777777" w:rsidR="0004213B" w:rsidRDefault="008821C8">
      <w:pPr>
        <w:pStyle w:val="Heading1"/>
        <w:spacing w:before="41"/>
      </w:pPr>
      <w:r>
        <w:lastRenderedPageBreak/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updates]</w:t>
      </w:r>
    </w:p>
    <w:p w14:paraId="78FBA678" w14:textId="77777777" w:rsidR="0004213B" w:rsidRDefault="0004213B">
      <w:pPr>
        <w:pStyle w:val="BodyText"/>
        <w:rPr>
          <w:b/>
          <w:sz w:val="22"/>
        </w:rPr>
      </w:pP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7777777" w:rsidR="0004213B" w:rsidRDefault="0004213B">
      <w:pPr>
        <w:pStyle w:val="BodyText"/>
        <w:rPr>
          <w:sz w:val="28"/>
        </w:rPr>
      </w:pPr>
    </w:p>
    <w:p w14:paraId="5C298843" w14:textId="77777777" w:rsidR="0004213B" w:rsidRDefault="008821C8">
      <w:pPr>
        <w:ind w:left="100"/>
        <w:rPr>
          <w:b/>
          <w:sz w:val="24"/>
        </w:rPr>
      </w:pPr>
      <w:r>
        <w:rPr>
          <w:b/>
          <w:sz w:val="24"/>
        </w:rPr>
        <w:t>18.6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Injection</w:t>
      </w:r>
    </w:p>
    <w:p w14:paraId="405D62F5" w14:textId="77777777" w:rsidR="0004213B" w:rsidRDefault="0004213B">
      <w:pPr>
        <w:pStyle w:val="BodyText"/>
        <w:spacing w:before="9"/>
        <w:rPr>
          <w:b/>
          <w:sz w:val="19"/>
        </w:rPr>
      </w:pPr>
    </w:p>
    <w:p w14:paraId="59AA2B11" w14:textId="77777777" w:rsidR="0004213B" w:rsidRDefault="008821C8">
      <w:pPr>
        <w:spacing w:before="1"/>
        <w:ind w:left="100"/>
      </w:pPr>
      <w:r>
        <w:t>…</w:t>
      </w:r>
    </w:p>
    <w:p w14:paraId="704311C0" w14:textId="21973F07" w:rsidR="0004213B" w:rsidRDefault="008821C8">
      <w:pPr>
        <w:spacing w:before="135"/>
        <w:ind w:left="10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18.</w:t>
      </w:r>
      <w:r w:rsidR="006453E2">
        <w:rPr>
          <w:b/>
          <w:sz w:val="20"/>
        </w:rPr>
        <w:t>29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Error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Definition</w:t>
      </w:r>
    </w:p>
    <w:p w14:paraId="580CE623" w14:textId="77777777" w:rsidR="0004213B" w:rsidRDefault="0004213B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81"/>
        <w:gridCol w:w="799"/>
        <w:gridCol w:w="3823"/>
      </w:tblGrid>
      <w:tr w:rsidR="0004213B" w14:paraId="275F07B2" w14:textId="77777777">
        <w:trPr>
          <w:trHeight w:val="220"/>
        </w:trPr>
        <w:tc>
          <w:tcPr>
            <w:tcW w:w="1088" w:type="dxa"/>
            <w:gridSpan w:val="3"/>
            <w:shd w:val="clear" w:color="auto" w:fill="D9D9D9"/>
          </w:tcPr>
          <w:p w14:paraId="01E5C26E" w14:textId="77777777" w:rsidR="0004213B" w:rsidRDefault="008821C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Bit</w:t>
            </w:r>
          </w:p>
        </w:tc>
        <w:tc>
          <w:tcPr>
            <w:tcW w:w="3823" w:type="dxa"/>
            <w:shd w:val="clear" w:color="auto" w:fill="D9D9D9"/>
          </w:tcPr>
          <w:p w14:paraId="6660B726" w14:textId="77777777" w:rsidR="0004213B" w:rsidRDefault="008821C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04213B" w14:paraId="7AD5A418" w14:textId="77777777">
        <w:trPr>
          <w:trHeight w:val="220"/>
        </w:trPr>
        <w:tc>
          <w:tcPr>
            <w:tcW w:w="1088" w:type="dxa"/>
            <w:gridSpan w:val="3"/>
          </w:tcPr>
          <w:p w14:paraId="03B70ECF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23" w:type="dxa"/>
          </w:tcPr>
          <w:p w14:paraId="20BFD831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36FE7CE0" w14:textId="77777777">
        <w:trPr>
          <w:trHeight w:val="220"/>
        </w:trPr>
        <w:tc>
          <w:tcPr>
            <w:tcW w:w="1088" w:type="dxa"/>
            <w:gridSpan w:val="3"/>
          </w:tcPr>
          <w:p w14:paraId="710513D1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23" w:type="dxa"/>
          </w:tcPr>
          <w:p w14:paraId="6AD636B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744D07EC" w14:textId="77777777">
        <w:trPr>
          <w:trHeight w:val="220"/>
        </w:trPr>
        <w:tc>
          <w:tcPr>
            <w:tcW w:w="1088" w:type="dxa"/>
            <w:gridSpan w:val="3"/>
          </w:tcPr>
          <w:p w14:paraId="5C09683A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23" w:type="dxa"/>
          </w:tcPr>
          <w:p w14:paraId="6FF06484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6272BB65" w14:textId="77777777">
        <w:trPr>
          <w:trHeight w:val="220"/>
        </w:trPr>
        <w:tc>
          <w:tcPr>
            <w:tcW w:w="1088" w:type="dxa"/>
            <w:gridSpan w:val="3"/>
          </w:tcPr>
          <w:p w14:paraId="4A35DF32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23" w:type="dxa"/>
          </w:tcPr>
          <w:p w14:paraId="0FC061C0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2E27B8BA" w14:textId="77777777">
        <w:trPr>
          <w:trHeight w:val="220"/>
        </w:trPr>
        <w:tc>
          <w:tcPr>
            <w:tcW w:w="1088" w:type="dxa"/>
            <w:gridSpan w:val="3"/>
          </w:tcPr>
          <w:p w14:paraId="668BF7D1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23" w:type="dxa"/>
          </w:tcPr>
          <w:p w14:paraId="22AEFCDF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0DCFBE92" w14:textId="77777777">
        <w:trPr>
          <w:trHeight w:val="220"/>
        </w:trPr>
        <w:tc>
          <w:tcPr>
            <w:tcW w:w="1088" w:type="dxa"/>
            <w:gridSpan w:val="3"/>
          </w:tcPr>
          <w:p w14:paraId="44E67683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23" w:type="dxa"/>
          </w:tcPr>
          <w:p w14:paraId="585D493E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708FDBCC" w14:textId="77777777">
        <w:trPr>
          <w:trHeight w:val="220"/>
        </w:trPr>
        <w:tc>
          <w:tcPr>
            <w:tcW w:w="1088" w:type="dxa"/>
            <w:gridSpan w:val="3"/>
          </w:tcPr>
          <w:p w14:paraId="75CEA1DB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23" w:type="dxa"/>
          </w:tcPr>
          <w:p w14:paraId="13243EF4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67FD4DC7" w14:textId="77777777">
        <w:trPr>
          <w:trHeight w:val="220"/>
        </w:trPr>
        <w:tc>
          <w:tcPr>
            <w:tcW w:w="1088" w:type="dxa"/>
            <w:gridSpan w:val="3"/>
          </w:tcPr>
          <w:p w14:paraId="59F0140C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823" w:type="dxa"/>
          </w:tcPr>
          <w:p w14:paraId="6A3E02C6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6C0EF85D" w14:textId="77777777">
        <w:trPr>
          <w:trHeight w:val="220"/>
        </w:trPr>
        <w:tc>
          <w:tcPr>
            <w:tcW w:w="1088" w:type="dxa"/>
            <w:gridSpan w:val="3"/>
          </w:tcPr>
          <w:p w14:paraId="7B9DC20D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823" w:type="dxa"/>
          </w:tcPr>
          <w:p w14:paraId="6E2A691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0B28F922" w14:textId="77777777">
        <w:trPr>
          <w:trHeight w:val="220"/>
        </w:trPr>
        <w:tc>
          <w:tcPr>
            <w:tcW w:w="1088" w:type="dxa"/>
            <w:gridSpan w:val="3"/>
          </w:tcPr>
          <w:p w14:paraId="155AF39C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823" w:type="dxa"/>
          </w:tcPr>
          <w:p w14:paraId="5D4069D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416FE70B" w14:textId="77777777">
        <w:trPr>
          <w:trHeight w:val="220"/>
        </w:trPr>
        <w:tc>
          <w:tcPr>
            <w:tcW w:w="1088" w:type="dxa"/>
            <w:gridSpan w:val="3"/>
          </w:tcPr>
          <w:p w14:paraId="3DEA3E48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23" w:type="dxa"/>
          </w:tcPr>
          <w:p w14:paraId="5E641B1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7D58C686" w14:textId="77777777">
        <w:trPr>
          <w:trHeight w:val="220"/>
        </w:trPr>
        <w:tc>
          <w:tcPr>
            <w:tcW w:w="1088" w:type="dxa"/>
            <w:gridSpan w:val="3"/>
          </w:tcPr>
          <w:p w14:paraId="7CFF78D8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823" w:type="dxa"/>
          </w:tcPr>
          <w:p w14:paraId="6FCBED3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44A2B622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51C4F7A4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0C5D3D40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99" w:type="dxa"/>
            <w:tcBorders>
              <w:left w:val="nil"/>
            </w:tcBorders>
          </w:tcPr>
          <w:p w14:paraId="70037E96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511C457D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7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Correctable</w:t>
            </w:r>
          </w:p>
        </w:tc>
      </w:tr>
      <w:tr w:rsidR="0004213B" w14:paraId="0E36466D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31321B82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6A5605F1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99" w:type="dxa"/>
            <w:tcBorders>
              <w:left w:val="nil"/>
            </w:tcBorders>
          </w:tcPr>
          <w:p w14:paraId="012EE5D7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7F34232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8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non-fatal</w:t>
            </w:r>
          </w:p>
        </w:tc>
      </w:tr>
      <w:tr w:rsidR="0004213B" w14:paraId="506F7F37" w14:textId="77777777">
        <w:trPr>
          <w:trHeight w:val="215"/>
        </w:trPr>
        <w:tc>
          <w:tcPr>
            <w:tcW w:w="108" w:type="dxa"/>
            <w:tcBorders>
              <w:right w:val="nil"/>
            </w:tcBorders>
          </w:tcPr>
          <w:p w14:paraId="533870C7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374B7070" w14:textId="77777777" w:rsidR="0004213B" w:rsidRDefault="008821C8">
            <w:pPr>
              <w:pStyle w:val="TableParagraph"/>
              <w:spacing w:line="196" w:lineRule="exact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99" w:type="dxa"/>
            <w:tcBorders>
              <w:left w:val="nil"/>
            </w:tcBorders>
          </w:tcPr>
          <w:p w14:paraId="642552F9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06ED15F1" w14:textId="77777777" w:rsidR="0004213B" w:rsidRDefault="008821C8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8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fatal</w:t>
            </w:r>
          </w:p>
        </w:tc>
      </w:tr>
      <w:tr w:rsidR="0004213B" w14:paraId="3A55A905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60703174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4B260C20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99" w:type="dxa"/>
            <w:tcBorders>
              <w:left w:val="nil"/>
            </w:tcBorders>
          </w:tcPr>
          <w:p w14:paraId="0DAC116D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1D25485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Correctable</w:t>
            </w:r>
          </w:p>
        </w:tc>
      </w:tr>
      <w:tr w:rsidR="0004213B" w14:paraId="4F7D5E16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0341F61E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148B9373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99" w:type="dxa"/>
            <w:tcBorders>
              <w:left w:val="nil"/>
            </w:tcBorders>
          </w:tcPr>
          <w:p w14:paraId="49A45F3F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41E6D4C5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4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non-fata</w:t>
            </w:r>
            <w:r>
              <w:rPr>
                <w:color w:val="000000"/>
                <w:sz w:val="18"/>
              </w:rPr>
              <w:t>l</w:t>
            </w:r>
          </w:p>
        </w:tc>
      </w:tr>
      <w:tr w:rsidR="0004213B" w14:paraId="6DC7ADCC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178F47A3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6EBC034A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9" w:type="dxa"/>
            <w:tcBorders>
              <w:left w:val="nil"/>
            </w:tcBorders>
          </w:tcPr>
          <w:p w14:paraId="3DD72E3C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0315937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4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fatal</w:t>
            </w:r>
          </w:p>
        </w:tc>
      </w:tr>
      <w:tr w:rsidR="0004213B" w14:paraId="273D9CDA" w14:textId="77777777">
        <w:trPr>
          <w:trHeight w:val="220"/>
        </w:trPr>
        <w:tc>
          <w:tcPr>
            <w:tcW w:w="1088" w:type="dxa"/>
            <w:gridSpan w:val="3"/>
          </w:tcPr>
          <w:p w14:paraId="20635C55" w14:textId="34E39339" w:rsidR="0004213B" w:rsidRDefault="000674D3">
            <w:pPr>
              <w:pStyle w:val="TableParagraph"/>
              <w:ind w:left="107"/>
              <w:rPr>
                <w:sz w:val="18"/>
              </w:rPr>
            </w:pPr>
            <w:r w:rsidRPr="000674D3">
              <w:rPr>
                <w:strike/>
                <w:color w:val="FF0000"/>
                <w:sz w:val="18"/>
              </w:rPr>
              <w:t>1</w:t>
            </w:r>
            <w:r w:rsidR="006E5A28" w:rsidRPr="006E5A28">
              <w:rPr>
                <w:strike/>
                <w:color w:val="FF0000"/>
                <w:sz w:val="18"/>
              </w:rPr>
              <w:t>2</w:t>
            </w:r>
            <w:r w:rsidRPr="000674D3">
              <w:rPr>
                <w:color w:val="000000" w:themeColor="text1"/>
                <w:sz w:val="18"/>
                <w:highlight w:val="green"/>
              </w:rPr>
              <w:t>1</w:t>
            </w:r>
            <w:r w:rsidR="008821C8" w:rsidRPr="006E5A28">
              <w:rPr>
                <w:color w:val="000000"/>
                <w:sz w:val="18"/>
                <w:highlight w:val="green"/>
                <w:shd w:val="clear" w:color="auto" w:fill="FFFF00"/>
              </w:rPr>
              <w:t>8</w:t>
            </w:r>
            <w:r w:rsidR="008821C8">
              <w:rPr>
                <w:color w:val="000000"/>
                <w:sz w:val="18"/>
              </w:rPr>
              <w:t>:3</w:t>
            </w:r>
            <w:r w:rsidR="006453E2">
              <w:rPr>
                <w:color w:val="000000"/>
                <w:sz w:val="18"/>
              </w:rPr>
              <w:t>0</w:t>
            </w:r>
          </w:p>
        </w:tc>
        <w:tc>
          <w:tcPr>
            <w:tcW w:w="3823" w:type="dxa"/>
          </w:tcPr>
          <w:p w14:paraId="1ED9DE9B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RESERVED</w:t>
            </w:r>
          </w:p>
        </w:tc>
      </w:tr>
      <w:tr w:rsidR="0004213B" w14:paraId="47B5B772" w14:textId="77777777">
        <w:trPr>
          <w:trHeight w:val="880"/>
        </w:trPr>
        <w:tc>
          <w:tcPr>
            <w:tcW w:w="1088" w:type="dxa"/>
            <w:gridSpan w:val="3"/>
          </w:tcPr>
          <w:p w14:paraId="01B7280C" w14:textId="77777777" w:rsidR="0004213B" w:rsidRDefault="008821C8"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3823" w:type="dxa"/>
          </w:tcPr>
          <w:p w14:paraId="6A880775" w14:textId="77777777" w:rsidR="0004213B" w:rsidRDefault="008821C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Vendor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the Error types and related data structures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Vendor,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Vendor</w:t>
            </w:r>
          </w:p>
          <w:p w14:paraId="7F930F0F" w14:textId="77777777" w:rsidR="0004213B" w:rsidRDefault="008821C8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Extension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</w:p>
        </w:tc>
      </w:tr>
    </w:tbl>
    <w:p w14:paraId="214B7A24" w14:textId="77777777" w:rsidR="0004213B" w:rsidRDefault="0004213B">
      <w:pPr>
        <w:pStyle w:val="BodyText"/>
        <w:rPr>
          <w:b/>
        </w:rPr>
      </w:pPr>
    </w:p>
    <w:p w14:paraId="508AA75C" w14:textId="71D64655" w:rsidR="00045D10" w:rsidRDefault="00045D10">
      <w:r>
        <w:br w:type="page"/>
      </w:r>
    </w:p>
    <w:p w14:paraId="362E60CE" w14:textId="77777777" w:rsidR="00045D10" w:rsidRPr="00FA639F" w:rsidRDefault="00045D10" w:rsidP="00045D10">
      <w:pPr>
        <w:rPr>
          <w:rFonts w:asciiTheme="majorHAnsi" w:hAnsiTheme="majorHAnsi"/>
          <w:sz w:val="24"/>
          <w:szCs w:val="24"/>
        </w:rPr>
      </w:pPr>
      <w:r w:rsidRPr="00FA639F">
        <w:rPr>
          <w:rFonts w:asciiTheme="majorHAnsi" w:hAnsiTheme="majorHAnsi"/>
          <w:b/>
          <w:sz w:val="24"/>
          <w:szCs w:val="24"/>
        </w:rPr>
        <w:lastRenderedPageBreak/>
        <w:t>Table 18-30 SET_ERROR_TYPE_WITH_ADDRESS Data Structure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69"/>
        <w:gridCol w:w="837"/>
        <w:gridCol w:w="875"/>
        <w:gridCol w:w="5777"/>
      </w:tblGrid>
      <w:tr w:rsidR="00074F5B" w14:paraId="309548E7" w14:textId="77777777" w:rsidTr="00045D10">
        <w:tc>
          <w:tcPr>
            <w:tcW w:w="2088" w:type="dxa"/>
            <w:shd w:val="clear" w:color="auto" w:fill="D9D9D9" w:themeFill="background1" w:themeFillShade="D9"/>
          </w:tcPr>
          <w:p w14:paraId="2C448665" w14:textId="77777777" w:rsidR="00045D10" w:rsidRDefault="00045D10" w:rsidP="00DB7695">
            <w:r w:rsidRPr="00725DB9">
              <w:rPr>
                <w:b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5BE49613" w14:textId="77777777" w:rsidR="00045D10" w:rsidRDefault="00045D10" w:rsidP="00DB7695">
            <w:r w:rsidRPr="00725DB9">
              <w:rPr>
                <w:b/>
              </w:rPr>
              <w:t>Byte Length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6B5E3862" w14:textId="77777777" w:rsidR="00045D10" w:rsidRDefault="00045D10" w:rsidP="00DB7695">
            <w:r w:rsidRPr="00725DB9">
              <w:rPr>
                <w:b/>
              </w:rPr>
              <w:t>Byte Offset</w:t>
            </w:r>
          </w:p>
        </w:tc>
        <w:tc>
          <w:tcPr>
            <w:tcW w:w="5854" w:type="dxa"/>
            <w:shd w:val="clear" w:color="auto" w:fill="D9D9D9" w:themeFill="background1" w:themeFillShade="D9"/>
          </w:tcPr>
          <w:p w14:paraId="18A5ED82" w14:textId="77777777" w:rsidR="00045D10" w:rsidRDefault="00045D10" w:rsidP="00DB7695">
            <w:r w:rsidRPr="00725DB9">
              <w:rPr>
                <w:b/>
              </w:rPr>
              <w:t>Description</w:t>
            </w:r>
          </w:p>
        </w:tc>
      </w:tr>
      <w:tr w:rsidR="001924DE" w14:paraId="6EF3B525" w14:textId="77777777" w:rsidTr="00045D10">
        <w:tc>
          <w:tcPr>
            <w:tcW w:w="2088" w:type="dxa"/>
          </w:tcPr>
          <w:p w14:paraId="6A1A93FE" w14:textId="77777777" w:rsidR="00045D10" w:rsidRDefault="00045D10" w:rsidP="00DB7695">
            <w:r>
              <w:t>Error Type</w:t>
            </w:r>
          </w:p>
        </w:tc>
        <w:tc>
          <w:tcPr>
            <w:tcW w:w="837" w:type="dxa"/>
          </w:tcPr>
          <w:p w14:paraId="18AC5B75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273D455D" w14:textId="78BD5C7D" w:rsidR="00045D10" w:rsidRDefault="00045D10" w:rsidP="00DB7695">
            <w:r w:rsidRPr="00074F5B">
              <w:rPr>
                <w:highlight w:val="red"/>
              </w:rPr>
              <w:t>0</w:t>
            </w:r>
            <w:r w:rsidR="00074F5B" w:rsidRPr="00074F5B">
              <w:rPr>
                <w:highlight w:val="red"/>
              </w:rPr>
              <w:t>x0</w:t>
            </w:r>
            <w:r w:rsidR="00074F5B" w:rsidRPr="00074F5B">
              <w:rPr>
                <w:highlight w:val="green"/>
              </w:rPr>
              <w:t>0</w:t>
            </w:r>
          </w:p>
        </w:tc>
        <w:tc>
          <w:tcPr>
            <w:tcW w:w="5854" w:type="dxa"/>
          </w:tcPr>
          <w:p w14:paraId="749ABA8D" w14:textId="220B0A0F" w:rsidR="00045D10" w:rsidRDefault="00EB75C3" w:rsidP="00DB7695">
            <w:r w:rsidRPr="00EB75C3">
              <w:rPr>
                <w:highlight w:val="red"/>
              </w:rPr>
              <w:t>Bit map</w:t>
            </w:r>
            <w:r w:rsidRPr="00EB75C3">
              <w:t xml:space="preserve"> </w:t>
            </w:r>
            <w:r w:rsidR="00045D10" w:rsidRPr="00EB75C3">
              <w:rPr>
                <w:highlight w:val="green"/>
              </w:rPr>
              <w:t>Bitmap</w:t>
            </w:r>
            <w:r w:rsidR="00045D10" w:rsidRPr="00B7692C">
              <w:t xml:space="preserve"> of error types to inject. Refer </w:t>
            </w:r>
            <w:r w:rsidR="00045D10" w:rsidRPr="00EB75C3">
              <w:rPr>
                <w:highlight w:val="green"/>
              </w:rPr>
              <w:t>to</w:t>
            </w:r>
            <w:r w:rsidR="00045D10">
              <w:t xml:space="preserve"> </w:t>
            </w:r>
            <w:r w:rsidR="00045D10" w:rsidRPr="004A057E">
              <w:rPr>
                <w:rFonts w:ascii="NimbusRomNo9L-ReguItal" w:eastAsiaTheme="minorHAnsi" w:hAnsi="NimbusRomNo9L-ReguItal" w:cs="NimbusRomNo9L-ReguItal"/>
                <w:i/>
                <w:iCs/>
                <w:color w:val="35607C"/>
              </w:rPr>
              <w:t>Error Type Definition</w:t>
            </w:r>
            <w:r w:rsidR="00045D10"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</w:rPr>
              <w:t>.</w:t>
            </w:r>
            <w:r w:rsidR="00045D10"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</w:rPr>
              <w:t xml:space="preserve"> </w:t>
            </w:r>
            <w:r w:rsidR="00045D10" w:rsidRPr="00B7692C">
              <w:t>This field is cleared by the platform once it is consumed.</w:t>
            </w:r>
          </w:p>
        </w:tc>
      </w:tr>
      <w:tr w:rsidR="001924DE" w14:paraId="3F911EB4" w14:textId="77777777" w:rsidTr="00045D10">
        <w:tc>
          <w:tcPr>
            <w:tcW w:w="2088" w:type="dxa"/>
          </w:tcPr>
          <w:p w14:paraId="16794B73" w14:textId="77777777" w:rsidR="00045D10" w:rsidRDefault="00045D10" w:rsidP="00DB7695">
            <w:r w:rsidRPr="007B7332">
              <w:t>Vendor Error Type Extension Structure Offset</w:t>
            </w:r>
          </w:p>
        </w:tc>
        <w:tc>
          <w:tcPr>
            <w:tcW w:w="837" w:type="dxa"/>
          </w:tcPr>
          <w:p w14:paraId="465029C2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0C5ECD0C" w14:textId="77777777" w:rsidR="00045D10" w:rsidRDefault="00045D10" w:rsidP="00DB7695">
            <w:r>
              <w:t>4</w:t>
            </w:r>
          </w:p>
        </w:tc>
        <w:tc>
          <w:tcPr>
            <w:tcW w:w="5854" w:type="dxa"/>
          </w:tcPr>
          <w:p w14:paraId="4158C52A" w14:textId="77777777" w:rsidR="00EB75C3" w:rsidRDefault="00EB75C3" w:rsidP="00EB75C3">
            <w:r>
              <w:t>Specifies the offset from the beginning of the table to the vendor error type extension structure. If no vendor error type</w:t>
            </w:r>
          </w:p>
          <w:p w14:paraId="2BED0979" w14:textId="0590B9FF" w:rsidR="00045D10" w:rsidRDefault="00EB75C3" w:rsidP="00EB75C3">
            <w:r>
              <w:t>extension is present, bit31 in error type must be clear and this field must be set to 0.</w:t>
            </w:r>
          </w:p>
        </w:tc>
      </w:tr>
      <w:tr w:rsidR="001924DE" w14:paraId="089FABFA" w14:textId="77777777" w:rsidTr="00045D10">
        <w:tc>
          <w:tcPr>
            <w:tcW w:w="2088" w:type="dxa"/>
          </w:tcPr>
          <w:p w14:paraId="3D53BEA0" w14:textId="77777777" w:rsidR="00045D10" w:rsidRDefault="00045D10" w:rsidP="00DB7695">
            <w:r>
              <w:t>Flags</w:t>
            </w:r>
          </w:p>
        </w:tc>
        <w:tc>
          <w:tcPr>
            <w:tcW w:w="837" w:type="dxa"/>
          </w:tcPr>
          <w:p w14:paraId="50C4D4CB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2A245354" w14:textId="4297CAED" w:rsidR="00045D10" w:rsidRDefault="00074F5B" w:rsidP="00DB7695">
            <w:r w:rsidRPr="00074F5B">
              <w:rPr>
                <w:highlight w:val="red"/>
              </w:rPr>
              <w:t>0x8</w:t>
            </w:r>
            <w:r w:rsidRPr="00074F5B">
              <w:rPr>
                <w:highlight w:val="green"/>
              </w:rPr>
              <w:t>8</w:t>
            </w:r>
          </w:p>
        </w:tc>
        <w:tc>
          <w:tcPr>
            <w:tcW w:w="5854" w:type="dxa"/>
          </w:tcPr>
          <w:p w14:paraId="4E9D805A" w14:textId="77777777" w:rsidR="00045D10" w:rsidRDefault="00045D10" w:rsidP="00DB7695">
            <w:r>
              <w:t>Bit [0] – Processor Identification Field Valid</w:t>
            </w:r>
          </w:p>
          <w:p w14:paraId="59082A66" w14:textId="77777777" w:rsidR="001924DE" w:rsidRDefault="00045D10" w:rsidP="00DB7695">
            <w:r>
              <w:t>Bit [1]– Memory Address and Memory address Mask Field Valid</w:t>
            </w:r>
            <w:r w:rsidR="001924DE">
              <w:t xml:space="preserve">. </w:t>
            </w:r>
          </w:p>
          <w:p w14:paraId="0272951A" w14:textId="0846E294" w:rsidR="001924DE" w:rsidRDefault="001924DE" w:rsidP="00DB7695">
            <w:r w:rsidRPr="001924DE">
              <w:rPr>
                <w:b/>
                <w:bCs/>
                <w:highlight w:val="green"/>
              </w:rPr>
              <w:t>NOTE:</w:t>
            </w:r>
            <w:r w:rsidRPr="001924DE">
              <w:rPr>
                <w:highlight w:val="green"/>
              </w:rPr>
              <w:t xml:space="preserve"> </w:t>
            </w:r>
            <w:r w:rsidRPr="001924DE">
              <w:rPr>
                <w:highlight w:val="green"/>
              </w:rPr>
              <w:t xml:space="preserve">For CXL errors the Memory Address points to a CXL 1.1 </w:t>
            </w:r>
            <w:r w:rsidRPr="001924DE">
              <w:rPr>
                <w:highlight w:val="green"/>
              </w:rPr>
              <w:t xml:space="preserve">complaint memory-mapped </w:t>
            </w:r>
            <w:r w:rsidRPr="001924DE">
              <w:rPr>
                <w:highlight w:val="green"/>
              </w:rPr>
              <w:t xml:space="preserve">Downstream </w:t>
            </w:r>
            <w:r w:rsidRPr="001924DE">
              <w:rPr>
                <w:highlight w:val="green"/>
              </w:rPr>
              <w:t>p</w:t>
            </w:r>
            <w:r w:rsidRPr="001924DE">
              <w:rPr>
                <w:highlight w:val="green"/>
              </w:rPr>
              <w:t>ort.</w:t>
            </w:r>
          </w:p>
          <w:p w14:paraId="5DC295E3" w14:textId="102FC3A4" w:rsidR="00045D10" w:rsidRDefault="00045D10" w:rsidP="00DB7695">
            <w:r>
              <w:t>Bit [2] – PCIe SBDF field valid</w:t>
            </w:r>
            <w:r w:rsidR="001924DE">
              <w:t>.</w:t>
            </w:r>
          </w:p>
          <w:p w14:paraId="137121CE" w14:textId="645591D9" w:rsidR="001924DE" w:rsidRDefault="001924DE" w:rsidP="00DB7695">
            <w:r w:rsidRPr="001924DE">
              <w:rPr>
                <w:b/>
                <w:bCs/>
                <w:highlight w:val="green"/>
              </w:rPr>
              <w:t>NOTE:</w:t>
            </w:r>
            <w:r w:rsidRPr="001924DE">
              <w:rPr>
                <w:highlight w:val="green"/>
              </w:rPr>
              <w:t xml:space="preserve"> For CXL errors</w:t>
            </w:r>
            <w:r w:rsidRPr="001924DE">
              <w:rPr>
                <w:highlight w:val="green"/>
              </w:rPr>
              <w:t xml:space="preserve"> the </w:t>
            </w:r>
            <w:r w:rsidRPr="001924DE">
              <w:rPr>
                <w:highlight w:val="green"/>
              </w:rPr>
              <w:t xml:space="preserve">SBDF </w:t>
            </w:r>
            <w:r w:rsidRPr="001924DE">
              <w:rPr>
                <w:highlight w:val="green"/>
              </w:rPr>
              <w:t>points to a CXL 2.0 compliant Root port.</w:t>
            </w:r>
          </w:p>
          <w:p w14:paraId="0CFD1A22" w14:textId="77777777" w:rsidR="00045D10" w:rsidRDefault="00045D10" w:rsidP="00DB7695">
            <w:r>
              <w:t>Bit [31:3] – RESERVED</w:t>
            </w:r>
          </w:p>
          <w:p w14:paraId="64E036B5" w14:textId="77777777" w:rsidR="00045D10" w:rsidRDefault="00045D10" w:rsidP="00DB7695">
            <w:r>
              <w:t>This field is cleared by the platform once it is consumed.</w:t>
            </w:r>
          </w:p>
        </w:tc>
      </w:tr>
      <w:tr w:rsidR="00045D10" w14:paraId="2B464D7B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709550B6" w14:textId="77777777" w:rsidR="00045D10" w:rsidRDefault="00045D10" w:rsidP="00DB7695">
            <w:r>
              <w:t>Processor Error</w:t>
            </w:r>
          </w:p>
        </w:tc>
      </w:tr>
      <w:tr w:rsidR="001924DE" w14:paraId="3A181754" w14:textId="77777777" w:rsidTr="00045D10">
        <w:tc>
          <w:tcPr>
            <w:tcW w:w="2088" w:type="dxa"/>
          </w:tcPr>
          <w:p w14:paraId="431728CC" w14:textId="77777777" w:rsidR="00045D10" w:rsidRDefault="00045D10" w:rsidP="00DB7695">
            <w:r>
              <w:t>Processor ID</w:t>
            </w:r>
          </w:p>
        </w:tc>
        <w:tc>
          <w:tcPr>
            <w:tcW w:w="837" w:type="dxa"/>
          </w:tcPr>
          <w:p w14:paraId="6A84EE07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08AC6D2B" w14:textId="5956B4F4" w:rsidR="00045D10" w:rsidRDefault="00074F5B" w:rsidP="00DB7695">
            <w:r w:rsidRPr="00074F5B">
              <w:rPr>
                <w:highlight w:val="red"/>
              </w:rPr>
              <w:t>0x0C</w:t>
            </w:r>
            <w:r w:rsidRPr="00074F5B">
              <w:rPr>
                <w:highlight w:val="green"/>
              </w:rPr>
              <w:t>12</w:t>
            </w:r>
          </w:p>
        </w:tc>
        <w:tc>
          <w:tcPr>
            <w:tcW w:w="5854" w:type="dxa"/>
          </w:tcPr>
          <w:p w14:paraId="116016C1" w14:textId="77777777" w:rsidR="00EB75C3" w:rsidRDefault="00EB75C3" w:rsidP="00EB75C3">
            <w:r>
              <w:t>Optional field: on non-ARM architectures, this is the physical APIC ID or the X2APIC ID of the processor which is a target</w:t>
            </w:r>
          </w:p>
          <w:p w14:paraId="59E4D04E" w14:textId="2E559C2B" w:rsidR="00045D10" w:rsidRDefault="00EB75C3" w:rsidP="00EB75C3">
            <w:r>
              <w:t xml:space="preserve">for the </w:t>
            </w:r>
            <w:proofErr w:type="gramStart"/>
            <w:r>
              <w:t>injection;</w:t>
            </w:r>
            <w:proofErr w:type="gramEnd"/>
            <w:r>
              <w:t xml:space="preserve"> on ARM systems, this is the ACPI Processor UID value as used in the MADT.</w:t>
            </w:r>
          </w:p>
        </w:tc>
      </w:tr>
      <w:tr w:rsidR="00045D10" w14:paraId="48339B5C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4943C6EF" w14:textId="77777777" w:rsidR="00045D10" w:rsidRPr="007B7332" w:rsidRDefault="00045D10" w:rsidP="00DB7695">
            <w:r>
              <w:t>Memory Error</w:t>
            </w:r>
          </w:p>
        </w:tc>
      </w:tr>
      <w:tr w:rsidR="001924DE" w14:paraId="2370F4E9" w14:textId="77777777" w:rsidTr="00045D10">
        <w:tc>
          <w:tcPr>
            <w:tcW w:w="2088" w:type="dxa"/>
          </w:tcPr>
          <w:p w14:paraId="7EDBFEC5" w14:textId="77777777" w:rsidR="00045D10" w:rsidRDefault="00045D10" w:rsidP="00DB7695">
            <w:r>
              <w:t>Memory Address</w:t>
            </w:r>
          </w:p>
        </w:tc>
        <w:tc>
          <w:tcPr>
            <w:tcW w:w="837" w:type="dxa"/>
          </w:tcPr>
          <w:p w14:paraId="58C9D06A" w14:textId="77777777" w:rsidR="00045D10" w:rsidRDefault="00045D10" w:rsidP="00DB7695">
            <w:r>
              <w:t>8</w:t>
            </w:r>
          </w:p>
        </w:tc>
        <w:tc>
          <w:tcPr>
            <w:tcW w:w="779" w:type="dxa"/>
          </w:tcPr>
          <w:p w14:paraId="514D4E4B" w14:textId="5F6ED5DA" w:rsidR="00045D10" w:rsidRDefault="00074F5B" w:rsidP="00DB7695">
            <w:r w:rsidRPr="00074F5B">
              <w:rPr>
                <w:highlight w:val="red"/>
              </w:rPr>
              <w:t>0x10</w:t>
            </w:r>
            <w:r w:rsidRPr="00074F5B">
              <w:rPr>
                <w:highlight w:val="green"/>
              </w:rPr>
              <w:t>16</w:t>
            </w:r>
          </w:p>
        </w:tc>
        <w:tc>
          <w:tcPr>
            <w:tcW w:w="5854" w:type="dxa"/>
          </w:tcPr>
          <w:p w14:paraId="727023F5" w14:textId="77777777" w:rsidR="00EB75C3" w:rsidRDefault="00EB75C3" w:rsidP="00EB75C3">
            <w:r>
              <w:t>Optional field specifying the physical address of the memory that is the target for the injection. Valid if Bit [1] of the Flags</w:t>
            </w:r>
          </w:p>
          <w:p w14:paraId="1DC180A5" w14:textId="53206D28" w:rsidR="00045D10" w:rsidRPr="007B7332" w:rsidRDefault="00EB75C3" w:rsidP="00EB75C3">
            <w:r>
              <w:t>field is set.</w:t>
            </w:r>
          </w:p>
        </w:tc>
      </w:tr>
      <w:tr w:rsidR="001924DE" w14:paraId="6CEE77B4" w14:textId="77777777" w:rsidTr="00045D10">
        <w:tc>
          <w:tcPr>
            <w:tcW w:w="2088" w:type="dxa"/>
          </w:tcPr>
          <w:p w14:paraId="3F70669C" w14:textId="77777777" w:rsidR="00045D10" w:rsidRDefault="00045D10" w:rsidP="00DB7695">
            <w:r>
              <w:t>Memory Address Range</w:t>
            </w:r>
          </w:p>
        </w:tc>
        <w:tc>
          <w:tcPr>
            <w:tcW w:w="837" w:type="dxa"/>
          </w:tcPr>
          <w:p w14:paraId="561D51F3" w14:textId="77777777" w:rsidR="00045D10" w:rsidRDefault="00045D10" w:rsidP="00DB7695">
            <w:r>
              <w:t>8</w:t>
            </w:r>
          </w:p>
        </w:tc>
        <w:tc>
          <w:tcPr>
            <w:tcW w:w="779" w:type="dxa"/>
          </w:tcPr>
          <w:p w14:paraId="3DDDCAF8" w14:textId="34DA24A5" w:rsidR="00045D10" w:rsidRDefault="00074F5B" w:rsidP="00DB7695">
            <w:r w:rsidRPr="00074F5B">
              <w:rPr>
                <w:highlight w:val="red"/>
              </w:rPr>
              <w:t>0x18</w:t>
            </w:r>
            <w:r w:rsidR="00045D10" w:rsidRPr="00074F5B">
              <w:rPr>
                <w:highlight w:val="green"/>
              </w:rPr>
              <w:t>24</w:t>
            </w:r>
          </w:p>
        </w:tc>
        <w:tc>
          <w:tcPr>
            <w:tcW w:w="5854" w:type="dxa"/>
          </w:tcPr>
          <w:p w14:paraId="00C050F5" w14:textId="77777777" w:rsidR="00045D10" w:rsidRPr="007B7332" w:rsidRDefault="00045D10" w:rsidP="00DB7695">
            <w:r>
              <w:t xml:space="preserve">If non-zero, </w:t>
            </w:r>
            <w:r w:rsidRPr="00B7692C">
              <w:t>provide</w:t>
            </w:r>
            <w:r>
              <w:t>s</w:t>
            </w:r>
            <w:r w:rsidRPr="00B7692C">
              <w:t xml:space="preserve"> a range mask for the </w:t>
            </w:r>
            <w:r>
              <w:t>Memory A</w:t>
            </w:r>
            <w:r w:rsidRPr="00B7692C">
              <w:t>ddress field.</w:t>
            </w:r>
            <w:r>
              <w:t xml:space="preserve"> </w:t>
            </w:r>
            <w:r w:rsidRPr="00B7692C">
              <w:t>Valid if Bit [1] of the Flags field is set.</w:t>
            </w:r>
          </w:p>
        </w:tc>
      </w:tr>
      <w:tr w:rsidR="00045D10" w14:paraId="4617441B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13733725" w14:textId="77777777" w:rsidR="00045D10" w:rsidRPr="007B7332" w:rsidRDefault="00045D10" w:rsidP="00DB7695">
            <w:r>
              <w:t>PCIe Error</w:t>
            </w:r>
          </w:p>
        </w:tc>
      </w:tr>
      <w:tr w:rsidR="001924DE" w14:paraId="011E6182" w14:textId="77777777" w:rsidTr="00045D10">
        <w:tc>
          <w:tcPr>
            <w:tcW w:w="2088" w:type="dxa"/>
          </w:tcPr>
          <w:p w14:paraId="059CAC75" w14:textId="77777777" w:rsidR="00045D10" w:rsidRDefault="00045D10" w:rsidP="00DB7695">
            <w:r>
              <w:t>PCIe SBDF</w:t>
            </w:r>
          </w:p>
        </w:tc>
        <w:tc>
          <w:tcPr>
            <w:tcW w:w="837" w:type="dxa"/>
          </w:tcPr>
          <w:p w14:paraId="6690C684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5B1C90C4" w14:textId="4FE81AC8" w:rsidR="00045D10" w:rsidRDefault="00074F5B" w:rsidP="00DB7695">
            <w:r w:rsidRPr="00074F5B">
              <w:rPr>
                <w:highlight w:val="red"/>
              </w:rPr>
              <w:t>0x20</w:t>
            </w:r>
            <w:r w:rsidR="00045D10" w:rsidRPr="00074F5B">
              <w:rPr>
                <w:highlight w:val="green"/>
              </w:rPr>
              <w:t>32</w:t>
            </w:r>
          </w:p>
        </w:tc>
        <w:tc>
          <w:tcPr>
            <w:tcW w:w="5854" w:type="dxa"/>
          </w:tcPr>
          <w:p w14:paraId="71EA8EBC" w14:textId="77777777" w:rsidR="00045D10" w:rsidRDefault="00045D10" w:rsidP="00DB7695">
            <w:r>
              <w:t>Byte 3 – PCIe Segment</w:t>
            </w:r>
          </w:p>
          <w:p w14:paraId="4E72B2D7" w14:textId="77777777" w:rsidR="00045D10" w:rsidRDefault="00045D10" w:rsidP="00DB7695">
            <w:r>
              <w:t>Byte 2 – Bus Number</w:t>
            </w:r>
          </w:p>
          <w:p w14:paraId="0393581A" w14:textId="52ED1BBD" w:rsidR="00074F5B" w:rsidRDefault="00045D10" w:rsidP="00DB7695">
            <w:r>
              <w:t>Byte 1</w:t>
            </w:r>
            <w:r w:rsidR="00E820C4">
              <w:t>:</w:t>
            </w:r>
            <w:r>
              <w:t xml:space="preserve"> </w:t>
            </w:r>
          </w:p>
          <w:p w14:paraId="42D072C6" w14:textId="7E321E8B" w:rsidR="00074F5B" w:rsidRDefault="00045D10" w:rsidP="00074F5B">
            <w:pPr>
              <w:ind w:left="720"/>
            </w:pPr>
            <w:r>
              <w:t xml:space="preserve">Bits </w:t>
            </w:r>
            <w:r w:rsidR="004A057E">
              <w:t>[</w:t>
            </w:r>
            <w:r>
              <w:t>7:3]</w:t>
            </w:r>
            <w:r w:rsidR="00074F5B">
              <w:t xml:space="preserve"> </w:t>
            </w:r>
            <w:r w:rsidR="00074F5B">
              <w:t>Device Number</w:t>
            </w:r>
          </w:p>
          <w:p w14:paraId="2143B55A" w14:textId="5AEE1C04" w:rsidR="00045D10" w:rsidRDefault="00045D10" w:rsidP="00074F5B">
            <w:pPr>
              <w:ind w:left="720"/>
            </w:pPr>
            <w:r>
              <w:t>Bits [2:0]</w:t>
            </w:r>
            <w:r w:rsidR="004A057E">
              <w:t xml:space="preserve"> Function Number</w:t>
            </w:r>
          </w:p>
          <w:p w14:paraId="3D910FF8" w14:textId="77777777" w:rsidR="00045D10" w:rsidRPr="007B7332" w:rsidRDefault="00045D10" w:rsidP="00DB7695">
            <w:r>
              <w:t>Byte 0 – RESERVED</w:t>
            </w:r>
          </w:p>
        </w:tc>
      </w:tr>
    </w:tbl>
    <w:p w14:paraId="5995483B" w14:textId="6E68666D" w:rsidR="00C10A27" w:rsidRDefault="00C10A27"/>
    <w:sectPr w:rsidR="00C10A27">
      <w:pgSz w:w="12240" w:h="15840"/>
      <w:pgMar w:top="140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137E" w14:textId="77777777" w:rsidR="00B17941" w:rsidRDefault="00B17941" w:rsidP="00C27C82">
      <w:r>
        <w:separator/>
      </w:r>
    </w:p>
  </w:endnote>
  <w:endnote w:type="continuationSeparator" w:id="0">
    <w:p w14:paraId="2F947B3E" w14:textId="77777777" w:rsidR="00B17941" w:rsidRDefault="00B17941" w:rsidP="00C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106" w14:textId="77777777" w:rsidR="00C27C82" w:rsidRDefault="00C2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F8FE" w14:textId="77777777" w:rsidR="00C27C82" w:rsidRDefault="00C2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F45" w14:textId="77777777" w:rsidR="00C27C82" w:rsidRDefault="00C2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104E" w14:textId="77777777" w:rsidR="00B17941" w:rsidRDefault="00B17941" w:rsidP="00C27C82">
      <w:r>
        <w:separator/>
      </w:r>
    </w:p>
  </w:footnote>
  <w:footnote w:type="continuationSeparator" w:id="0">
    <w:p w14:paraId="26F376C9" w14:textId="77777777" w:rsidR="00B17941" w:rsidRDefault="00B17941" w:rsidP="00C2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6D2C" w14:textId="77777777" w:rsidR="00C27C82" w:rsidRDefault="00C2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C71" w14:textId="0B65FA29" w:rsidR="00C27C82" w:rsidRDefault="00C27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A9DA1" wp14:editId="59816B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38354af1976da82ce025f7b0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97A66" w14:textId="3611E5B9" w:rsidR="00C27C82" w:rsidRPr="00C27C82" w:rsidRDefault="00C27C82" w:rsidP="00C27C82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A9DA1" id="_x0000_t202" coordsize="21600,21600" o:spt="202" path="m,l,21600r21600,l21600,xe">
              <v:stroke joinstyle="miter"/>
              <v:path gradientshapeok="t" o:connecttype="rect"/>
            </v:shapetype>
            <v:shape id="MSIPCM38354af1976da82ce025f7b0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69597A66" w14:textId="3611E5B9" w:rsidR="00C27C82" w:rsidRPr="00C27C82" w:rsidRDefault="00C27C82" w:rsidP="00C27C82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937" w14:textId="77777777" w:rsidR="00C27C82" w:rsidRDefault="00C2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13B"/>
    <w:rsid w:val="0004213B"/>
    <w:rsid w:val="00045D10"/>
    <w:rsid w:val="000674D3"/>
    <w:rsid w:val="00074F5B"/>
    <w:rsid w:val="000E0790"/>
    <w:rsid w:val="0018780D"/>
    <w:rsid w:val="001924DE"/>
    <w:rsid w:val="003703C8"/>
    <w:rsid w:val="00462388"/>
    <w:rsid w:val="004A057E"/>
    <w:rsid w:val="006453E2"/>
    <w:rsid w:val="006E5A28"/>
    <w:rsid w:val="008821C8"/>
    <w:rsid w:val="00B17941"/>
    <w:rsid w:val="00C10A27"/>
    <w:rsid w:val="00C27C82"/>
    <w:rsid w:val="00CD6EB7"/>
    <w:rsid w:val="00D9755C"/>
    <w:rsid w:val="00E820C4"/>
    <w:rsid w:val="00E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82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45D10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Samer El-Haj-Mahmoud</dc:creator>
  <cp:lastModifiedBy>Duran, Leo</cp:lastModifiedBy>
  <cp:revision>7</cp:revision>
  <dcterms:created xsi:type="dcterms:W3CDTF">2021-09-21T18:47:00Z</dcterms:created>
  <dcterms:modified xsi:type="dcterms:W3CDTF">2021-09-21T19:56:00Z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2021-09-21T18:47:12Z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3028b2af-e879-40dd-a06c-334cbb38e72e</vt:lpwstr>
  </property>
  <property fmtid="{D5CDD505-2E9C-101B-9397-08002B2CF9AE}" pid="11" name="MSIP_Label_64e4cbe8-b4f6-45dc-bcba-6123dfd2d8bf_ContentBits">
    <vt:lpwstr>0</vt:lpwstr>
  </property>
</Properties>
</file>