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Weinre</w:t>
      </w:r>
      <w:r>
        <w:rPr>
          <w:rFonts w:hint="eastAsia"/>
          <w:b/>
          <w:sz w:val="36"/>
          <w:szCs w:val="36"/>
        </w:rPr>
        <w:t>真机远程调试工具使用教程</w:t>
      </w:r>
    </w:p>
    <w:p>
      <w:pPr>
        <w:pStyle w:val="2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在设计师与</w:t>
      </w:r>
      <w:r>
        <w:rPr>
          <w:rFonts w:ascii="Arial" w:hAnsi="Arial" w:cs="Arial"/>
          <w:b/>
          <w:bCs/>
          <w:color w:val="333333"/>
          <w:sz w:val="21"/>
          <w:szCs w:val="21"/>
        </w:rPr>
        <w:t>前端开发</w:t>
      </w:r>
      <w:r>
        <w:rPr>
          <w:rFonts w:ascii="Arial" w:hAnsi="Arial" w:cs="Arial"/>
          <w:color w:val="333333"/>
          <w:sz w:val="21"/>
          <w:szCs w:val="21"/>
        </w:rPr>
        <w:t>人员的努力下，一个WebApp出炉了，可是</w:t>
      </w:r>
      <w:r>
        <w:rPr>
          <w:rFonts w:ascii="Arial" w:hAnsi="Arial" w:cs="Arial"/>
          <w:b/>
          <w:bCs/>
          <w:color w:val="333333"/>
          <w:sz w:val="21"/>
          <w:szCs w:val="21"/>
        </w:rPr>
        <w:t>测试</w:t>
      </w:r>
      <w:r>
        <w:rPr>
          <w:rFonts w:ascii="Arial" w:hAnsi="Arial" w:cs="Arial"/>
          <w:color w:val="333333"/>
          <w:sz w:val="21"/>
          <w:szCs w:val="21"/>
        </w:rPr>
        <w:t>人员说了一堆的问题：某某机型下页面表现不一致，某某系统下页面如何如何，某某系统浏览器下页面怎么怎么滴。看着满满的测试汇总文档，我们曾经在一个又一个知名或不知名的手机终端上重复着这些工作：仔细的排查代码，alert可疑的变量，甚至不惜重构来尝试解决这种不一致的问题。虽然说</w:t>
      </w:r>
      <w:r>
        <w:rPr>
          <w:rFonts w:hint="eastAsia" w:ascii="Arial" w:hAnsi="Arial" w:cs="Arial"/>
          <w:color w:val="333333"/>
          <w:sz w:val="21"/>
          <w:szCs w:val="21"/>
        </w:rPr>
        <w:t>Android</w:t>
      </w:r>
      <w:r>
        <w:rPr>
          <w:rFonts w:ascii="Arial" w:hAnsi="Arial" w:cs="Arial"/>
          <w:color w:val="333333"/>
          <w:sz w:val="21"/>
          <w:szCs w:val="21"/>
        </w:rPr>
        <w:t xml:space="preserve"> 4.0+以上的移动设备支持桌面版Chrome远程调试，而且在</w:t>
      </w:r>
      <w:r>
        <w:rPr>
          <w:rFonts w:hint="eastAsia" w:ascii="Arial" w:hAnsi="Arial" w:cs="Arial"/>
          <w:color w:val="333333"/>
          <w:sz w:val="21"/>
          <w:szCs w:val="21"/>
        </w:rPr>
        <w:t>Android</w:t>
      </w:r>
      <w:r>
        <w:rPr>
          <w:rFonts w:ascii="Arial" w:hAnsi="Arial" w:cs="Arial"/>
          <w:color w:val="333333"/>
          <w:sz w:val="21"/>
          <w:szCs w:val="21"/>
        </w:rPr>
        <w:t xml:space="preserve"> 4.4以下也仅限于预览Chrome手机版浏览器内部效果，我们无法在问题浏览器下实时联调。此时我们往往无奈地将这些问题归为浏览器兼容性bug。我们暗暗思想着，要是手机端浏览器有个类似Firebug的调试工具就好了！现实不是！移动互联网时代，浏览器发展的趋势、浏览器调试工具发展的未来一定是基于移动端调试的便利性、远程调试的广泛支持。我们大胆预言，支持多终端跨设备跨浏览器的远程调试工具将会越来越多。</w:t>
      </w:r>
    </w:p>
    <w:p>
      <w:pPr>
        <w:pStyle w:val="2"/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  <w:highlight w:val="yellow"/>
        </w:rPr>
        <w:t>Weinre(WebInspector Remote)</w:t>
      </w:r>
      <w:r>
        <w:rPr>
          <w:rFonts w:ascii="Arial" w:hAnsi="Arial" w:cs="Arial"/>
          <w:color w:val="333333"/>
          <w:sz w:val="21"/>
          <w:szCs w:val="21"/>
        </w:rPr>
        <w:t>是一款基于Web Inspector(Webkit)的远程调试工具，借助于网络，可以在PC上直接调试运行在移动设备上的远程页面，中文意思是远程Web检查器，有了Weinre，在PC上可以即时修改目标网页的HTML/CSS/ Javascript，调试过程可实时显示移动设备上页面的预览效果，并同步显示设备页面的错误和警告信息，可以查看网络资源的信息，不过weinre不支持断点调试。该项目目前是 Apache Cordova 的一部分。</w:t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======  </w:t>
      </w:r>
      <w:r>
        <w:rPr>
          <w:color w:val="C00000"/>
        </w:rPr>
        <w:t>P</w:t>
      </w:r>
      <w:r>
        <w:rPr>
          <w:rFonts w:hint="eastAsia"/>
          <w:color w:val="C00000"/>
        </w:rPr>
        <w:t>s</w:t>
      </w:r>
      <w:r>
        <w:rPr>
          <w:color w:val="C00000"/>
        </w:rPr>
        <w:t xml:space="preserve">: </w:t>
      </w:r>
      <w:r>
        <w:rPr>
          <w:rFonts w:hint="eastAsia"/>
          <w:color w:val="C00000"/>
        </w:rPr>
        <w:t>使用weinre工具调试时，手机和电脑连的网段必须一样，1、可以电脑连网线并且打开热点，手机连接电脑打开的wifi。2、还可以电脑和手机同时使用同一个wifi等  ======</w:t>
      </w:r>
    </w:p>
    <w:p>
      <w:pPr>
        <w:rPr>
          <w:color w:val="C00000"/>
        </w:rPr>
      </w:pPr>
    </w:p>
    <w:p>
      <w:pPr>
        <w:pStyle w:val="7"/>
        <w:widowControl/>
        <w:numPr>
          <w:ilvl w:val="0"/>
          <w:numId w:val="1"/>
        </w:numPr>
        <w:ind w:firstLineChars="0"/>
        <w:jc w:val="left"/>
        <w:rPr>
          <w:rFonts w:ascii="MS Mincho" w:hAnsi="MS Mincho" w:eastAsia="MS Mincho" w:cs="MS Mincho"/>
          <w:color w:val="333333"/>
          <w:kern w:val="0"/>
          <w:sz w:val="21"/>
          <w:szCs w:val="21"/>
          <w:shd w:val="clear" w:color="auto" w:fill="FFFFFF"/>
        </w:rPr>
      </w:pPr>
      <w:r>
        <w:rPr>
          <w:rFonts w:hint="eastAsia"/>
        </w:rPr>
        <w:t>没有下载安装过weinre的</w:t>
      </w:r>
      <w:r>
        <w:rPr>
          <w:rFonts w:ascii="MS Mincho" w:hAnsi="MS Mincho" w:eastAsia="MS Mincho" w:cs="MS Mincho"/>
          <w:color w:val="333333"/>
          <w:kern w:val="0"/>
          <w:sz w:val="21"/>
          <w:szCs w:val="21"/>
          <w:shd w:val="clear" w:color="auto" w:fill="FFFFFF"/>
        </w:rPr>
        <w:t>，需要在</w:t>
      </w:r>
      <w:r>
        <w:rPr>
          <w:rFonts w:ascii="Arial" w:hAnsi="Arial" w:eastAsia="Times New Roman" w:cs="Arial"/>
          <w:color w:val="333333"/>
          <w:kern w:val="0"/>
          <w:sz w:val="21"/>
          <w:szCs w:val="21"/>
          <w:shd w:val="clear" w:color="auto" w:fill="FFFFFF"/>
        </w:rPr>
        <w:t>nodejs</w:t>
      </w: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环境下安装使用，使用</w:t>
      </w:r>
      <w:r>
        <w:rPr>
          <w:rFonts w:ascii="Arial" w:hAnsi="Arial" w:eastAsia="Times New Roman" w:cs="Arial"/>
          <w:color w:val="333333"/>
          <w:kern w:val="0"/>
          <w:sz w:val="21"/>
          <w:szCs w:val="21"/>
          <w:shd w:val="clear" w:color="auto" w:fill="FFFFFF"/>
        </w:rPr>
        <w:t>npm</w:t>
      </w:r>
      <w:r>
        <w:rPr>
          <w:rFonts w:ascii="MS Mincho" w:hAnsi="MS Mincho" w:eastAsia="MS Mincho" w:cs="MS Mincho"/>
          <w:color w:val="333333"/>
          <w:kern w:val="0"/>
          <w:sz w:val="21"/>
          <w:szCs w:val="21"/>
          <w:shd w:val="clear" w:color="auto" w:fill="FFFFFF"/>
        </w:rPr>
        <w:t>包管理工具也可以直接下</w:t>
      </w:r>
      <w:r>
        <w:rPr>
          <w:rFonts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载</w:t>
      </w:r>
      <w:r>
        <w:rPr>
          <w:rFonts w:ascii="MS Mincho" w:hAnsi="MS Mincho" w:eastAsia="MS Mincho" w:cs="MS Mincho"/>
          <w:color w:val="333333"/>
          <w:kern w:val="0"/>
          <w:sz w:val="21"/>
          <w:szCs w:val="21"/>
          <w:shd w:val="clear" w:color="auto" w:fill="FFFFFF"/>
        </w:rPr>
        <w:t>安装</w:t>
      </w:r>
    </w:p>
    <w:p>
      <w:pPr>
        <w:pStyle w:val="7"/>
        <w:widowControl/>
        <w:ind w:left="480" w:firstLine="0" w:firstLineChars="0"/>
        <w:jc w:val="left"/>
        <w:rPr>
          <w:rFonts w:ascii="Times New Roman" w:hAnsi="Times New Roman" w:eastAsia="Times New Roman" w:cs="Times New Roman"/>
          <w:kern w:val="0"/>
        </w:rPr>
      </w:pPr>
      <w:r>
        <w:rPr>
          <w:rFonts w:hint="eastAsia" w:ascii="Times New Roman" w:hAnsi="Times New Roman" w:eastAsia="Times New Roman" w:cs="Times New Roman"/>
          <w:kern w:val="0"/>
        </w:rPr>
        <w:t>npm</w:t>
      </w:r>
      <w:r>
        <w:rPr>
          <w:rFonts w:ascii="Times New Roman" w:hAnsi="Times New Roman" w:eastAsia="Times New Roman" w:cs="Times New Roman"/>
          <w:kern w:val="0"/>
        </w:rPr>
        <w:t xml:space="preserve"> –g install weinre</w:t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t xml:space="preserve">weinre --boundHost </w:t>
      </w:r>
      <w:r>
        <w:rPr>
          <w:rFonts w:hint="eastAsia" w:ascii="Helvetica Neue" w:hAnsi="Helvetica Neue" w:eastAsia="Times New Roman"/>
          <w:color w:val="333333"/>
          <w:shd w:val="clear" w:color="auto" w:fill="FEFEFE"/>
        </w:rPr>
        <w:t>192.168.0.109</w:t>
      </w:r>
      <w:r>
        <w:rPr>
          <w:rFonts w:ascii="Helvetica Neue" w:hAnsi="Helvetica Neue" w:eastAsia="Times New Roman"/>
          <w:color w:val="333333"/>
          <w:shd w:val="clear" w:color="auto" w:fill="FEFEFE"/>
        </w:rPr>
        <w:t xml:space="preserve"> --httpPort </w:t>
      </w:r>
      <w:r>
        <w:rPr>
          <w:rFonts w:hint="eastAsia" w:ascii="Helvetica Neue" w:hAnsi="Helvetica Neue" w:eastAsia="宋体"/>
          <w:color w:val="333333"/>
          <w:shd w:val="clear" w:color="auto" w:fill="FEFEFE"/>
          <w:lang w:val="en-US" w:eastAsia="zh-CN"/>
        </w:rPr>
        <w:t>1234</w:t>
      </w:r>
      <w:r>
        <w:rPr>
          <w:rFonts w:ascii="Helvetica Neue" w:hAnsi="Helvetica Neue" w:eastAsia="Times New Roman"/>
          <w:color w:val="333333"/>
          <w:shd w:val="clear" w:color="auto" w:fill="FEFEFE"/>
        </w:rPr>
        <w:t xml:space="preserve"> 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MS Mincho" w:hAnsi="MS Mincho" w:eastAsia="MS Mincho" w:cs="MS Mincho"/>
          <w:color w:val="333333"/>
          <w:shd w:val="clear" w:color="auto" w:fill="FEFEFE"/>
        </w:rPr>
        <w:t>假</w:t>
      </w:r>
      <w:r>
        <w:rPr>
          <w:rFonts w:ascii="宋体" w:hAnsi="宋体" w:eastAsia="宋体" w:cs="宋体"/>
          <w:color w:val="333333"/>
          <w:shd w:val="clear" w:color="auto" w:fill="FEFEFE"/>
        </w:rPr>
        <w:t>设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我的</w:t>
      </w:r>
      <w:r>
        <w:rPr>
          <w:rFonts w:ascii="Helvetica Neue" w:hAnsi="Helvetica Neue" w:eastAsia="Times New Roman"/>
          <w:color w:val="333333"/>
          <w:shd w:val="clear" w:color="auto" w:fill="FEFEFE"/>
        </w:rPr>
        <w:t>pc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的</w:t>
      </w:r>
      <w:r>
        <w:rPr>
          <w:rFonts w:ascii="Helvetica Neue" w:hAnsi="Helvetica Neue" w:eastAsia="Times New Roman"/>
          <w:color w:val="333333"/>
          <w:shd w:val="clear" w:color="auto" w:fill="FEFEFE"/>
        </w:rPr>
        <w:t>ip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地址</w:t>
      </w:r>
      <w:r>
        <w:rPr>
          <w:rFonts w:ascii="宋体" w:hAnsi="宋体" w:eastAsia="宋体" w:cs="宋体"/>
          <w:color w:val="333333"/>
          <w:shd w:val="clear" w:color="auto" w:fill="FEFEFE"/>
        </w:rPr>
        <w:t>为</w:t>
      </w:r>
      <w:r>
        <w:rPr>
          <w:rFonts w:ascii="Helvetica Neue" w:hAnsi="Helvetica Neue" w:eastAsia="Times New Roman"/>
          <w:color w:val="333333"/>
          <w:shd w:val="clear" w:color="auto" w:fill="FEFEFE"/>
        </w:rPr>
        <w:t>169.254.156.91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，然后我就可以</w:t>
      </w:r>
      <w:r>
        <w:rPr>
          <w:rFonts w:ascii="宋体" w:hAnsi="宋体" w:eastAsia="宋体" w:cs="宋体"/>
          <w:color w:val="333333"/>
          <w:shd w:val="clear" w:color="auto" w:fill="FEFEFE"/>
        </w:rPr>
        <w:t>输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入</w:t>
      </w:r>
      <w:r>
        <w:rPr>
          <w:rFonts w:ascii="宋体" w:hAnsi="宋体" w:eastAsia="宋体" w:cs="宋体"/>
          <w:color w:val="333333"/>
          <w:shd w:val="clear" w:color="auto" w:fill="FEFEFE"/>
        </w:rPr>
        <w:t>这样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的命令：</w:t>
      </w:r>
      <w:r>
        <w:rPr>
          <w:rFonts w:ascii="Helvetica Neue" w:hAnsi="Helvetica Neue" w:eastAsia="Times New Roman"/>
          <w:color w:val="333333"/>
          <w:shd w:val="clear" w:color="auto" w:fill="FEFEFE"/>
        </w:rPr>
        <w:t>weinre --boundHost 169.254.156.91 --httpPort 1234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，如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下</w:t>
      </w:r>
      <w:r>
        <w:rPr>
          <w:rFonts w:ascii="宋体" w:hAnsi="宋体" w:eastAsia="宋体" w:cs="宋体"/>
          <w:color w:val="333333"/>
          <w:shd w:val="clear" w:color="auto" w:fill="FEFEFE"/>
        </w:rPr>
        <w:t>图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：</w:t>
      </w:r>
    </w:p>
    <w:p>
      <w:pPr>
        <w:pStyle w:val="7"/>
        <w:ind w:left="480" w:firstLine="0" w:firstLineChars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7861300" cy="673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61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C00000"/>
          <w:shd w:val="clear" w:color="auto" w:fill="FEFEFE"/>
        </w:rPr>
      </w:pPr>
      <w:r>
        <w:rPr>
          <w:rFonts w:hint="eastAsia" w:ascii="Helvetica Neue" w:hAnsi="Helvetica Neue" w:eastAsia="Times New Roman"/>
          <w:color w:val="C00000"/>
          <w:shd w:val="clear" w:color="auto" w:fill="FEFEFE"/>
        </w:rPr>
        <w:t>ps</w:t>
      </w:r>
      <w:r>
        <w:rPr>
          <w:rFonts w:ascii="Helvetica Neue" w:hAnsi="Helvetica Neue" w:eastAsia="Times New Roman"/>
          <w:color w:val="C00000"/>
          <w:shd w:val="clear" w:color="auto" w:fill="FEFEFE"/>
        </w:rPr>
        <w:t xml:space="preserve">: IP_address 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是</w:t>
      </w:r>
      <w:r>
        <w:rPr>
          <w:rFonts w:ascii="Helvetica Neue" w:hAnsi="Helvetica Neue" w:eastAsia="Times New Roman"/>
          <w:color w:val="C00000"/>
          <w:highlight w:val="yellow"/>
          <w:shd w:val="clear" w:color="auto" w:fill="FEFEFE"/>
        </w:rPr>
        <w:t>pc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的</w:t>
      </w:r>
      <w:r>
        <w:rPr>
          <w:rFonts w:ascii="Helvetica Neue" w:hAnsi="Helvetica Neue" w:eastAsia="Times New Roman"/>
          <w:color w:val="C00000"/>
          <w:shd w:val="clear" w:color="auto" w:fill="FEFEFE"/>
        </w:rPr>
        <w:t>ip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地址</w:t>
      </w:r>
      <w:r>
        <w:rPr>
          <w:rFonts w:ascii="Helvetica Neue" w:hAnsi="Helvetica Neue" w:eastAsia="Times New Roman"/>
          <w:color w:val="C00000"/>
          <w:shd w:val="clear" w:color="auto" w:fill="FEFEFE"/>
        </w:rPr>
        <w:t xml:space="preserve">, 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不能是</w:t>
      </w:r>
      <w:r>
        <w:rPr>
          <w:rFonts w:ascii="Helvetica Neue" w:hAnsi="Helvetica Neue" w:eastAsia="Times New Roman"/>
          <w:color w:val="C00000"/>
          <w:shd w:val="clear" w:color="auto" w:fill="FEFEFE"/>
        </w:rPr>
        <w:t>127.0.0.1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，</w:t>
      </w:r>
      <w:r>
        <w:rPr>
          <w:rFonts w:ascii="Helvetica Neue" w:hAnsi="Helvetica Neue" w:eastAsia="Times New Roman"/>
          <w:color w:val="C00000"/>
          <w:shd w:val="clear" w:color="auto" w:fill="FEFEFE"/>
        </w:rPr>
        <w:t>port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可以</w:t>
      </w:r>
      <w:r>
        <w:rPr>
          <w:rFonts w:ascii="宋体" w:hAnsi="宋体" w:eastAsia="宋体" w:cs="宋体"/>
          <w:color w:val="C00000"/>
          <w:shd w:val="clear" w:color="auto" w:fill="FEFEFE"/>
        </w:rPr>
        <w:t>输</w:t>
      </w:r>
      <w:r>
        <w:rPr>
          <w:rFonts w:ascii="MS Mincho" w:hAnsi="MS Mincho" w:eastAsia="MS Mincho" w:cs="MS Mincho"/>
          <w:color w:val="C00000"/>
          <w:shd w:val="clear" w:color="auto" w:fill="FEFEFE"/>
        </w:rPr>
        <w:t>入一个随便的端口</w:t>
      </w:r>
      <w:r>
        <w:rPr>
          <w:rFonts w:hint="eastAsia" w:ascii="MS Mincho" w:hAnsi="MS Mincho" w:eastAsia="MS Mincho" w:cs="MS Mincho"/>
          <w:color w:val="C00000"/>
          <w:shd w:val="clear" w:color="auto" w:fill="FEFEFE"/>
        </w:rPr>
        <w:t>，尽量避免使用8080等常用端口，否</w:t>
      </w:r>
      <w:r>
        <w:rPr>
          <w:rFonts w:ascii="宋体" w:hAnsi="宋体" w:eastAsia="宋体" w:cs="宋体"/>
          <w:color w:val="C00000"/>
          <w:shd w:val="clear" w:color="auto" w:fill="FEFEFE"/>
        </w:rPr>
        <w:t>则</w:t>
      </w:r>
      <w:r>
        <w:rPr>
          <w:rFonts w:hint="eastAsia" w:ascii="MS Mincho" w:hAnsi="MS Mincho" w:eastAsia="MS Mincho" w:cs="MS Mincho"/>
          <w:color w:val="C00000"/>
          <w:shd w:val="clear" w:color="auto" w:fill="FEFEFE"/>
        </w:rPr>
        <w:t>会提醒端口被占用</w:t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在电脑浏览器打开</w:t>
      </w:r>
      <w:r>
        <w:rPr>
          <w:rFonts w:ascii="宋体" w:hAnsi="宋体" w:eastAsia="宋体" w:cs="宋体"/>
          <w:color w:val="333333"/>
          <w:shd w:val="clear" w:color="auto" w:fill="FEFEFE"/>
        </w:rPr>
        <w:fldChar w:fldCharType="begin"/>
      </w:r>
      <w:r>
        <w:rPr>
          <w:rFonts w:ascii="宋体" w:hAnsi="宋体" w:eastAsia="宋体" w:cs="宋体"/>
          <w:color w:val="333333"/>
          <w:shd w:val="clear" w:color="auto" w:fill="FEFEFE"/>
        </w:rPr>
        <w:instrText xml:space="preserve"> HYPERLINK "http://</w:instrText>
      </w:r>
      <w:r>
        <w:rPr>
          <w:rFonts w:ascii="Helvetica Neue" w:hAnsi="Helvetica Neue" w:eastAsia="Times New Roman"/>
          <w:color w:val="333333"/>
          <w:shd w:val="clear" w:color="auto" w:fill="FEFEFE"/>
        </w:rPr>
        <w:instrText xml:space="preserve">169.254.156.91:1234</w:instrText>
      </w:r>
      <w:r>
        <w:rPr>
          <w:rFonts w:ascii="宋体" w:hAnsi="宋体" w:eastAsia="宋体" w:cs="宋体"/>
          <w:color w:val="333333"/>
          <w:shd w:val="clear" w:color="auto" w:fill="FEFEFE"/>
        </w:rPr>
        <w:instrText xml:space="preserve">" </w:instrText>
      </w:r>
      <w:r>
        <w:rPr>
          <w:rFonts w:ascii="宋体" w:hAnsi="宋体" w:eastAsia="宋体" w:cs="宋体"/>
          <w:color w:val="333333"/>
          <w:shd w:val="clear" w:color="auto" w:fill="FEFEFE"/>
        </w:rPr>
        <w:fldChar w:fldCharType="separate"/>
      </w:r>
      <w:r>
        <w:rPr>
          <w:rStyle w:val="5"/>
          <w:rFonts w:ascii="宋体" w:hAnsi="宋体" w:eastAsia="宋体" w:cs="宋体"/>
          <w:shd w:val="clear" w:color="auto" w:fill="FEFEFE"/>
        </w:rPr>
        <w:t>http://</w:t>
      </w:r>
      <w:r>
        <w:rPr>
          <w:rStyle w:val="5"/>
          <w:rFonts w:ascii="Helvetica Neue" w:hAnsi="Helvetica Neue" w:eastAsia="Times New Roman"/>
          <w:shd w:val="clear" w:color="auto" w:fill="FEFEFE"/>
        </w:rPr>
        <w:t>169.254.156.91:1234</w:t>
      </w:r>
      <w:r>
        <w:rPr>
          <w:rFonts w:ascii="宋体" w:hAnsi="宋体" w:eastAsia="宋体" w:cs="宋体"/>
          <w:color w:val="333333"/>
          <w:shd w:val="clear" w:color="auto" w:fill="FEFEFE"/>
        </w:rPr>
        <w:fldChar w:fldCharType="end"/>
      </w:r>
      <w:r>
        <w:rPr>
          <w:rFonts w:hint="eastAsia" w:ascii="宋体" w:hAnsi="宋体" w:eastAsia="宋体" w:cs="宋体"/>
          <w:color w:val="333333"/>
          <w:shd w:val="clear" w:color="auto" w:fill="FEFEFE"/>
        </w:rPr>
        <w:t xml:space="preserve"> 网址，出现如下界面的网页。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bookmarkStart w:id="0" w:name="_GoBack"/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6134100" cy="380873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Times New Roman" w:cs="Times New Roman"/>
        </w:rPr>
      </w:pPr>
      <w:r>
        <w:rPr>
          <w:rFonts w:hint="eastAsia" w:ascii="MS Mincho" w:hAnsi="MS Mincho" w:eastAsia="MS Mincho" w:cs="MS Mincho"/>
          <w:color w:val="252525"/>
          <w:sz w:val="27"/>
          <w:szCs w:val="27"/>
        </w:rPr>
        <w:t>点</w:t>
      </w:r>
      <w:r>
        <w:rPr>
          <w:rFonts w:ascii="宋体" w:hAnsi="宋体" w:eastAsia="宋体" w:cs="宋体"/>
          <w:color w:val="252525"/>
          <w:sz w:val="27"/>
          <w:szCs w:val="27"/>
        </w:rPr>
        <w:t>击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HYPERLINK "http://169.254.156.91:1234/client/" \l "anonymous" </w:instrText>
      </w:r>
      <w:r>
        <w:rPr>
          <w:rFonts w:eastAsia="Times New Roman"/>
        </w:rPr>
        <w:fldChar w:fldCharType="separate"/>
      </w:r>
      <w:r>
        <w:rPr>
          <w:rStyle w:val="5"/>
          <w:rFonts w:hint="eastAsia" w:ascii="PingFang SC" w:hAnsi="PingFang SC" w:eastAsia="PingFang SC"/>
          <w:sz w:val="27"/>
          <w:szCs w:val="27"/>
        </w:rPr>
        <w:t>http://169.254.156.91:1234/client/#anonymous</w:t>
      </w:r>
      <w:r>
        <w:rPr>
          <w:rFonts w:eastAsia="Times New Roman"/>
        </w:rPr>
        <w:fldChar w:fldCharType="end"/>
      </w:r>
      <w:r>
        <w:rPr>
          <w:rFonts w:hint="eastAsia" w:eastAsia="Times New Roman"/>
        </w:rPr>
        <w:t>地址</w:t>
      </w:r>
      <w:r>
        <w:rPr>
          <w:rFonts w:hint="eastAsia" w:ascii="Times New Roman" w:hAnsi="Times New Roman" w:eastAsia="Times New Roman" w:cs="Times New Roman"/>
        </w:rPr>
        <w:t xml:space="preserve"> 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6252845" cy="16198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252525"/>
          <w:sz w:val="27"/>
          <w:szCs w:val="27"/>
        </w:rPr>
        <w:t>进入</w:t>
      </w:r>
      <w:r>
        <w:rPr>
          <w:rFonts w:ascii="宋体" w:hAnsi="宋体" w:eastAsia="宋体" w:cs="宋体"/>
          <w:color w:val="252525"/>
          <w:sz w:val="27"/>
          <w:szCs w:val="27"/>
        </w:rPr>
        <w:t>调试客户端用户界</w:t>
      </w:r>
      <w:r>
        <w:rPr>
          <w:rFonts w:ascii="MS Mincho" w:hAnsi="MS Mincho" w:eastAsia="MS Mincho" w:cs="MS Mincho"/>
          <w:color w:val="252525"/>
          <w:sz w:val="27"/>
          <w:szCs w:val="27"/>
        </w:rPr>
        <w:t>面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3117215" cy="2707005"/>
            <wp:effectExtent l="0" t="0" r="698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我们要调试的项目必须放在下图所示的目录下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drawing>
          <wp:inline distT="0" distB="0" distL="0" distR="0">
            <wp:extent cx="5554345" cy="3851910"/>
            <wp:effectExtent l="0" t="0" r="8255" b="8890"/>
            <wp:docPr id="9" name="图片 9" descr="../../Library/Containers/com.tencent.qq/Data/Library/Application%20Support/QQ/Users/2054870153/QQ/Temp.db/1100C49D-3FCC-4F48-A555-76A714395E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Library/Containers/com.tencent.qq/Data/Library/Application%20Support/QQ/Users/2054870153/QQ/Temp.db/1100C49D-3FCC-4F48-A555-76A714395E4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8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80" w:firstLine="0" w:firstLineChars="0"/>
        <w:rPr>
          <w:rFonts w:ascii="宋体" w:hAnsi="宋体" w:eastAsia="宋体" w:cs="宋体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例如weinre</w:t>
      </w:r>
      <w:r>
        <w:rPr>
          <w:rFonts w:ascii="宋体" w:hAnsi="宋体" w:eastAsia="宋体" w:cs="宋体"/>
          <w:color w:val="333333"/>
          <w:shd w:val="clear" w:color="auto" w:fill="FEFEFE"/>
        </w:rPr>
        <w:t>-test-project</w:t>
      </w:r>
      <w:r>
        <w:rPr>
          <w:rFonts w:hint="eastAsia" w:ascii="宋体" w:hAnsi="宋体" w:eastAsia="宋体" w:cs="宋体"/>
          <w:color w:val="333333"/>
          <w:shd w:val="clear" w:color="auto" w:fill="FEFEFE"/>
        </w:rPr>
        <w:t>是我们要调试的项目：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drawing>
          <wp:inline distT="0" distB="0" distL="0" distR="0">
            <wp:extent cx="5831840" cy="1799590"/>
            <wp:effectExtent l="0" t="0" r="10160" b="3810"/>
            <wp:docPr id="10" name="图片 10" descr="../../Library/Containers/com.tencent.qq/Data/Library/Application%20Support/QQ/Users/2054870153/QQ/Temp.db/EFC967D4-023F-44B7-8A7E-6EFB433137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Library/Containers/com.tencent.qq/Data/Library/Application%20Support/QQ/Users/2054870153/QQ/Temp.db/EFC967D4-023F-44B7-8A7E-6EFB433137B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 Neue" w:hAnsi="Helvetica Neue" w:eastAsia="Times New Roman"/>
          <w:color w:val="333333"/>
          <w:shd w:val="clear" w:color="auto" w:fill="FEFEFE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返回教程页，将target script中的地址，放到要调试的html页面中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drawing>
          <wp:inline distT="0" distB="0" distL="0" distR="0">
            <wp:extent cx="6897370" cy="2073275"/>
            <wp:effectExtent l="0" t="0" r="11430" b="9525"/>
            <wp:docPr id="6" name="图片 6" descr="../../Library/Containers/com.tencent.qq/Data/Library/Application%20Support/QQ/Users/2054870153/QQ/Temp.db/667223F1-80FF-4791-8BCE-B005890F35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../Library/Containers/com.tencent.qq/Data/Library/Application%20Support/QQ/Users/2054870153/QQ/Temp.db/667223F1-80FF-4791-8BCE-B005890F35E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7600" cy="20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80" w:firstLine="0" w:firstLineChars="0"/>
        <w:rPr>
          <w:rFonts w:ascii="MS Mincho" w:hAnsi="MS Mincho" w:eastAsia="MS Mincho" w:cs="MS Mincho"/>
          <w:color w:val="333333"/>
          <w:shd w:val="clear" w:color="auto" w:fill="FEFEFE"/>
        </w:rPr>
      </w:pP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例如：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9147175" cy="1025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76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 xml:space="preserve">在手机端打开 </w:t>
      </w:r>
      <w:r>
        <w:fldChar w:fldCharType="begin"/>
      </w:r>
      <w:r>
        <w:instrText xml:space="preserve"> HYPERLINK "http://169.254.156.91:1234/weinre-test-project/home.html" </w:instrText>
      </w:r>
      <w:r>
        <w:fldChar w:fldCharType="separate"/>
      </w:r>
      <w:r>
        <w:rPr>
          <w:rStyle w:val="5"/>
          <w:rFonts w:ascii="宋体" w:hAnsi="宋体" w:eastAsia="宋体" w:cs="宋体"/>
          <w:shd w:val="clear" w:color="auto" w:fill="FEFEFE"/>
        </w:rPr>
        <w:t>http://169.254.156.91:1234/weinre-test-project/home.html</w:t>
      </w:r>
      <w:r>
        <w:rPr>
          <w:rStyle w:val="5"/>
          <w:rFonts w:ascii="宋体" w:hAnsi="宋体" w:eastAsia="宋体" w:cs="宋体"/>
          <w:shd w:val="clear" w:color="auto" w:fill="FEFEFE"/>
        </w:rPr>
        <w:fldChar w:fldCharType="end"/>
      </w:r>
      <w:r>
        <w:rPr>
          <w:rFonts w:hint="eastAsia" w:ascii="宋体" w:hAnsi="宋体" w:eastAsia="宋体" w:cs="宋体"/>
          <w:color w:val="333333"/>
          <w:shd w:val="clear" w:color="auto" w:fill="FEFEFE"/>
        </w:rPr>
        <w:t xml:space="preserve"> 网址即可调试。</w:t>
      </w:r>
    </w:p>
    <w:p>
      <w:pPr>
        <w:pStyle w:val="7"/>
        <w:ind w:left="480" w:firstLine="0" w:firstLineChars="0"/>
        <w:rPr>
          <w:rFonts w:ascii="宋体" w:hAnsi="宋体" w:eastAsia="宋体" w:cs="宋体"/>
          <w:color w:val="333333"/>
          <w:shd w:val="clear" w:color="auto" w:fill="FEFEFE"/>
        </w:rPr>
      </w:pPr>
      <w:r>
        <w:fldChar w:fldCharType="begin"/>
      </w:r>
      <w:r>
        <w:instrText xml:space="preserve"> HYPERLINK "http://169.254.156.91:1234" </w:instrText>
      </w:r>
      <w:r>
        <w:fldChar w:fldCharType="separate"/>
      </w:r>
      <w:r>
        <w:rPr>
          <w:rStyle w:val="5"/>
          <w:rFonts w:hint="eastAsia" w:ascii="宋体" w:hAnsi="宋体" w:eastAsia="宋体" w:cs="宋体"/>
          <w:shd w:val="clear" w:color="auto" w:fill="FEFEFE"/>
        </w:rPr>
        <w:t>http</w:t>
      </w:r>
      <w:r>
        <w:rPr>
          <w:rStyle w:val="5"/>
          <w:rFonts w:ascii="宋体" w:hAnsi="宋体" w:eastAsia="宋体" w:cs="宋体"/>
          <w:shd w:val="clear" w:color="auto" w:fill="FEFEFE"/>
        </w:rPr>
        <w:t>://169.254.156.91:1234</w:t>
      </w:r>
      <w:r>
        <w:rPr>
          <w:rStyle w:val="5"/>
          <w:rFonts w:ascii="宋体" w:hAnsi="宋体" w:eastAsia="宋体" w:cs="宋体"/>
          <w:shd w:val="clear" w:color="auto" w:fill="FEFEFE"/>
        </w:rPr>
        <w:fldChar w:fldCharType="end"/>
      </w:r>
      <w:r>
        <w:rPr>
          <w:rFonts w:hint="eastAsia" w:ascii="宋体" w:hAnsi="宋体" w:eastAsia="宋体" w:cs="宋体"/>
          <w:color w:val="333333"/>
          <w:shd w:val="clear" w:color="auto" w:fill="FEFEFE"/>
        </w:rPr>
        <w:t xml:space="preserve"> 表示到下图的位置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6794500" cy="8890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MS Mincho" w:hAnsi="MS Mincho" w:eastAsia="MS Mincho" w:cs="MS Mincho"/>
          <w:color w:val="333333"/>
          <w:shd w:val="clear" w:color="auto" w:fill="FEFEFE"/>
        </w:rPr>
        <w:t>再拼接</w:t>
      </w:r>
      <w:r>
        <w:rPr>
          <w:rFonts w:ascii="宋体" w:hAnsi="宋体" w:eastAsia="宋体" w:cs="宋体"/>
          <w:color w:val="333333"/>
          <w:shd w:val="clear" w:color="auto" w:fill="FEFEFE"/>
        </w:rPr>
        <w:t>项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目目</w:t>
      </w:r>
      <w:r>
        <w:rPr>
          <w:rFonts w:ascii="宋体" w:hAnsi="宋体" w:eastAsia="宋体" w:cs="宋体"/>
          <w:color w:val="333333"/>
          <w:shd w:val="clear" w:color="auto" w:fill="FEFEFE"/>
        </w:rPr>
        <w:t>录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（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/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weinre</w:t>
      </w:r>
      <w:r>
        <w:rPr>
          <w:rFonts w:ascii="MS Mincho" w:hAnsi="MS Mincho" w:eastAsia="MS Mincho" w:cs="MS Mincho"/>
          <w:color w:val="333333"/>
          <w:shd w:val="clear" w:color="auto" w:fill="FEFEFE"/>
        </w:rPr>
        <w:t>-test-project/home.html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）即可在移</w:t>
      </w:r>
      <w:r>
        <w:rPr>
          <w:rFonts w:ascii="宋体" w:hAnsi="宋体" w:eastAsia="宋体" w:cs="宋体"/>
          <w:color w:val="333333"/>
          <w:shd w:val="clear" w:color="auto" w:fill="FEFEFE"/>
        </w:rPr>
        <w:t>动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端看到我</w:t>
      </w:r>
      <w:r>
        <w:rPr>
          <w:rFonts w:ascii="宋体" w:hAnsi="宋体" w:eastAsia="宋体" w:cs="宋体"/>
          <w:color w:val="333333"/>
          <w:shd w:val="clear" w:color="auto" w:fill="FEFEFE"/>
        </w:rPr>
        <w:t>们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的</w:t>
      </w:r>
      <w:r>
        <w:rPr>
          <w:rFonts w:ascii="宋体" w:hAnsi="宋体" w:eastAsia="宋体" w:cs="宋体"/>
          <w:color w:val="333333"/>
          <w:shd w:val="clear" w:color="auto" w:fill="FEFEFE"/>
        </w:rPr>
        <w:t>项</w:t>
      </w:r>
      <w:r>
        <w:rPr>
          <w:rFonts w:hint="eastAsia" w:ascii="MS Mincho" w:hAnsi="MS Mincho" w:eastAsia="MS Mincho" w:cs="MS Mincho"/>
          <w:color w:val="333333"/>
          <w:shd w:val="clear" w:color="auto" w:fill="FEFEFE"/>
        </w:rPr>
        <w:t>目。</w:t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移动端的项目首页如图：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drawing>
          <wp:inline distT="0" distB="0" distL="0" distR="0">
            <wp:extent cx="2202815" cy="3912870"/>
            <wp:effectExtent l="0" t="0" r="6985" b="0"/>
            <wp:docPr id="12" name="图片 12" descr="../../Downloads/Screenshot_20170714-105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Downloads/Screenshot_20170714-1059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200" cy="39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hint="eastAsia" w:ascii="宋体" w:hAnsi="宋体" w:eastAsia="宋体" w:cs="宋体"/>
          <w:color w:val="333333"/>
          <w:shd w:val="clear" w:color="auto" w:fill="FEFEFE"/>
        </w:rPr>
        <w:t>在浏览器里就可以对我们的项目调试了</w:t>
      </w:r>
    </w:p>
    <w:p>
      <w:pPr>
        <w:pStyle w:val="7"/>
        <w:ind w:left="480" w:firstLine="0" w:firstLineChars="0"/>
        <w:rPr>
          <w:rFonts w:ascii="Helvetica Neue" w:hAnsi="Helvetica Neue" w:eastAsia="Times New Roman"/>
          <w:color w:val="333333"/>
          <w:shd w:val="clear" w:color="auto" w:fill="FEFEFE"/>
        </w:rPr>
      </w:pPr>
      <w:r>
        <w:rPr>
          <w:rFonts w:ascii="Helvetica Neue" w:hAnsi="Helvetica Neue" w:eastAsia="Times New Roman"/>
          <w:color w:val="333333"/>
          <w:shd w:val="clear" w:color="auto" w:fill="FEFEFE"/>
        </w:rPr>
        <w:drawing>
          <wp:inline distT="0" distB="0" distL="0" distR="0">
            <wp:extent cx="6864985" cy="446341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52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16" w:usb3="00000000" w:csb0="001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7249B3"/>
    <w:multiLevelType w:val="multilevel"/>
    <w:tmpl w:val="6B7249B3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eastAsia" w:asciiTheme="minorHAnsi" w:hAnsiTheme="minorHAnsi" w:eastAsiaTheme="minorEastAsia" w:cstheme="minorBidi"/>
        <w:color w:val="auto"/>
        <w:sz w:val="24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C4F"/>
    <w:rsid w:val="001A5EC6"/>
    <w:rsid w:val="001C2D78"/>
    <w:rsid w:val="001E4344"/>
    <w:rsid w:val="00391C1F"/>
    <w:rsid w:val="00412B20"/>
    <w:rsid w:val="00431C4F"/>
    <w:rsid w:val="00565811"/>
    <w:rsid w:val="00603A27"/>
    <w:rsid w:val="00706CF4"/>
    <w:rsid w:val="00842E95"/>
    <w:rsid w:val="008531B3"/>
    <w:rsid w:val="008A1A4A"/>
    <w:rsid w:val="00AE7D3C"/>
    <w:rsid w:val="00B4799C"/>
    <w:rsid w:val="00B5440F"/>
    <w:rsid w:val="00B60365"/>
    <w:rsid w:val="00B744B4"/>
    <w:rsid w:val="00B81C9D"/>
    <w:rsid w:val="00CB312D"/>
    <w:rsid w:val="00CB33E2"/>
    <w:rsid w:val="00E1712E"/>
    <w:rsid w:val="00E70AA4"/>
    <w:rsid w:val="00EB6229"/>
    <w:rsid w:val="67B4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100" w:beforeAutospacing="1" w:after="100" w:afterAutospacing="1"/>
    </w:pPr>
  </w:style>
  <w:style w:type="character" w:styleId="4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cstheme="minorBid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258</Words>
  <Characters>1472</Characters>
  <Lines>12</Lines>
  <Paragraphs>3</Paragraphs>
  <TotalTime>0</TotalTime>
  <ScaleCrop>false</ScaleCrop>
  <LinksUpToDate>false</LinksUpToDate>
  <CharactersWithSpaces>1727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2017-07-14T01:56:00Z</dcterms:created>
  <dc:creator>Microsoft Office 用户</dc:creator>
  <cp:lastModifiedBy>米饭</cp:lastModifiedBy>
  <dcterms:modified xsi:type="dcterms:W3CDTF">2018-01-29T08:05:28Z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