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L04：K8S 平台底座——从 yaml 到就绪探针（6 学时）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学习领域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LF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讲次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学时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布鲁姆主层级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双元场地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LF2 平台基础设施搭建与运维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LF2（第 1/6 讲）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L04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6（校内 4 ＋ 企业站 2）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应用（用），分析渗透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校内实训机房（kubectl 终端）＋企业实训站（dap-v2 集群）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企业站 PR 任务</w:t>
      </w:r>
      <w:r>
        <w:rPr>
          <w:b w:val="0"/>
        </w:rPr>
        <w:t xml:space="preserve">：在课程 namespace </w:t>
      </w:r>
      <w:r>
        <w:rPr>
          <w:rFonts w:ascii="Consolas" w:hAnsi="Consolas" w:eastAsia="Menlo"/>
          <w:b w:val="0"/>
          <w:color w:val="0B548A"/>
          <w:sz w:val="20"/>
        </w:rPr>
        <w:t>dap-course-g0X</w:t>
      </w:r>
      <w:r>
        <w:rPr>
          <w:b w:val="0"/>
        </w:rPr>
        <w:t xml:space="preserve"> 内部署一套最小 dap-gateway（以 </w:t>
      </w:r>
      <w:r>
        <w:rPr>
          <w:rFonts w:ascii="Consolas" w:hAnsi="Consolas" w:eastAsia="Menlo"/>
          <w:b w:val="0"/>
          <w:color w:val="0B548A"/>
          <w:sz w:val="20"/>
        </w:rPr>
        <w:t>deploy/k8s/04-gateway.yaml</w:t>
      </w:r>
      <w:r>
        <w:rPr>
          <w:b w:val="0"/>
        </w:rPr>
        <w:t xml:space="preserve"> 为基准裁剪），通过 8 项验收测试后将部署 yaml 以 PR 回写课程仓库（GitOps：live 变更必回写）。</w:t>
      </w:r>
    </w:p>
    <w:p>
      <w:pPr>
        <w:pStyle w:val="ListBullet"/>
      </w:pPr>
      <w:r>
        <w:rPr>
          <w:b/>
        </w:rPr>
        <w:t>课后费曼任务</w:t>
      </w:r>
      <w:r>
        <w:rPr>
          <w:b w:val="0"/>
        </w:rPr>
        <w:t>：复述"就绪探针为什么不能只查进程存活"——向后端同学讲清 readiness 与 liveness 的分工，以及"用 liveness 查依赖"为何会 CrashLoop。</w:t>
      </w:r>
    </w:p>
    <w:p>
      <w:pPr>
        <w:pStyle w:val="Heading2"/>
      </w:pPr>
      <w:r>
        <w:rPr>
          <w:b w:val="0"/>
        </w:rPr>
        <w:t>二、任务描述</w:t>
      </w:r>
    </w:p>
    <w:p>
      <w:r>
        <w:rPr>
          <w:b w:val="0"/>
        </w:rPr>
        <w:t>某零售集团数据部收到运维部通报：dap-v2 网关上周滚动更新出现短时 502，根因是该组件 readinessProbe 缺失且未配 preStop，旧 Pod 还在接流量就被杀。运维部要求数据部按平台规范重写 dap-gateway 部署清单（Deployment/Service/ConfigMap/Secret/Ingress/探针齐全），先在教学 namespace 验证再上生产，并附一次滚动更新不中断的证明。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 xml:space="preserve">【应用】能独立编写 dap-gateway 最小部署清单（以 </w:t>
      </w:r>
      <w:r>
        <w:rPr>
          <w:rFonts w:ascii="Consolas" w:hAnsi="Consolas" w:eastAsia="Menlo"/>
          <w:b w:val="0"/>
          <w:color w:val="0B548A"/>
          <w:sz w:val="20"/>
        </w:rPr>
        <w:t>deploy/k8s/04-gateway.yaml</w:t>
      </w:r>
      <w:r>
        <w:rPr>
          <w:b w:val="0"/>
        </w:rPr>
        <w:t xml:space="preserve"> 为基准：Deployment＋Service＋ConfigMap＋Secret＋Ingress＋三类探针＋resources），在 </w:t>
      </w:r>
      <w:r>
        <w:rPr>
          <w:rFonts w:ascii="Consolas" w:hAnsi="Consolas" w:eastAsia="Menlo"/>
          <w:b w:val="0"/>
          <w:color w:val="0B548A"/>
          <w:sz w:val="20"/>
        </w:rPr>
        <w:t>dap-course-g0X</w:t>
      </w:r>
      <w:r>
        <w:rPr>
          <w:b w:val="0"/>
        </w:rPr>
        <w:t xml:space="preserve"> 内 </w:t>
      </w:r>
      <w:r>
        <w:rPr>
          <w:rFonts w:ascii="Consolas" w:hAnsi="Consolas" w:eastAsia="Menlo"/>
          <w:b w:val="0"/>
          <w:color w:val="0B548A"/>
          <w:sz w:val="20"/>
        </w:rPr>
        <w:t>apply</w:t>
      </w:r>
      <w:r>
        <w:rPr>
          <w:b w:val="0"/>
        </w:rPr>
        <w:t xml:space="preserve"> 成功且 Ingress 路由可达。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【应用】能正确区分并配置 livenessProbe 与 readinessProbe（/healthz、/readyz），并解释设计差异：readyz 检查关键依赖（Redis/DB PING，失败摘流量返 503），healthz 只查进程存活（失败才重启）。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 xml:space="preserve">【分析·渗透】能通过"删 Pod／断依赖／坏 Secret"三组故障实验预测并解释集群行为（自愈重建、Endpoints 摘除、挂载失败），用 </w:t>
      </w:r>
      <w:r>
        <w:rPr>
          <w:rFonts w:ascii="Consolas" w:hAnsi="Consolas" w:eastAsia="Menlo"/>
          <w:b w:val="0"/>
          <w:color w:val="0B548A"/>
          <w:sz w:val="20"/>
        </w:rPr>
        <w:t>kubectl describe</w:t>
      </w:r>
      <w:r>
        <w:rPr>
          <w:b w:val="0"/>
        </w:rPr>
        <w:t>/</w:t>
      </w:r>
      <w:r>
        <w:rPr>
          <w:rFonts w:ascii="Consolas" w:hAnsi="Consolas" w:eastAsia="Menlo"/>
          <w:b w:val="0"/>
          <w:color w:val="0B548A"/>
          <w:sz w:val="20"/>
        </w:rPr>
        <w:t>kubectl get events</w:t>
      </w:r>
      <w:r>
        <w:rPr>
          <w:b w:val="0"/>
        </w:rPr>
        <w:t xml:space="preserve"> 定位原因。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【应用·渗透】能完成一次安全滚动更新：改镜像 tag→</w:t>
      </w:r>
      <w:r>
        <w:rPr>
          <w:rFonts w:ascii="Consolas" w:hAnsi="Consolas" w:eastAsia="Menlo"/>
          <w:b w:val="0"/>
          <w:color w:val="0B548A"/>
          <w:sz w:val="20"/>
        </w:rPr>
        <w:t>rollout status</w:t>
      </w:r>
      <w:r>
        <w:rPr>
          <w:b w:val="0"/>
        </w:rPr>
        <w:t xml:space="preserve"> 观察→</w:t>
      </w:r>
      <w:r>
        <w:rPr>
          <w:rFonts w:ascii="Consolas" w:hAnsi="Consolas" w:eastAsia="Menlo"/>
          <w:b w:val="0"/>
          <w:color w:val="0B548A"/>
          <w:sz w:val="20"/>
        </w:rPr>
        <w:t>rollout undo</w:t>
      </w:r>
      <w:r>
        <w:rPr>
          <w:b w:val="0"/>
        </w:rPr>
        <w:t xml:space="preserve"> 回滚，并用压测/循环 curl 证明业务不中断。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【素养·渗透】践行平台公约：Secret 不入 Git（占位＋CI 注入）、live patch 必回写仓库 yaml、所有验证以命令输出为证（无产物不声称完成）。</w:t>
      </w:r>
    </w:p>
    <w:p>
      <w:pPr>
        <w:pStyle w:val="Heading2"/>
      </w:pPr>
      <w:r>
        <w:rPr>
          <w:b w:val="0"/>
        </w:rPr>
        <w:t>四、教学重点与难点</w:t>
      </w:r>
    </w:p>
    <w:p>
      <w:pPr>
        <w:pStyle w:val="Heading3"/>
      </w:pPr>
      <w:r>
        <w:rPr>
          <w:b w:val="0"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五类核心对象的职责与接线关系：Deployment（副本与滚动）、Service＋Endpoints（稳定访问入口）、ConfigMap/Secret（配置与敏感配置分离）、Ingress（七层路由与 TLS）。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探针三态与优雅关停：startup/liveness/readiness 分工；</w:t>
      </w:r>
      <w:r>
        <w:rPr>
          <w:rFonts w:ascii="Consolas" w:hAnsi="Consolas" w:eastAsia="Menlo"/>
          <w:b w:val="0"/>
          <w:color w:val="0B548A"/>
          <w:sz w:val="20"/>
        </w:rPr>
        <w:t>terminationGracePeriodSeconds</w:t>
      </w:r>
      <w:r>
        <w:rPr>
          <w:b w:val="0"/>
        </w:rPr>
        <w:t>＋preStop 保证在途请求排空——这正是本次 502 事故的直接解药。</w:t>
      </w:r>
    </w:p>
    <w:p>
      <w:pPr>
        <w:pStyle w:val="Heading3"/>
      </w:pPr>
      <w:r>
        <w:rPr>
          <w:b w:val="0"/>
        </w:rPr>
        <w:t>教学难点（附突破策略）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readyz vs healthz 的设计辨析</w:t>
      </w:r>
      <w:r>
        <w:rPr>
          <w:b w:val="0"/>
        </w:rPr>
        <w:t>——学生极易把两个探针都指到"查依赖"或都指到"查进程"。</w:t>
      </w:r>
    </w:p>
    <w:p>
      <w:r>
        <w:rPr>
          <w:b w:val="0"/>
        </w:rPr>
        <w:t>突破策略：双实验对照法——①正确配置：kill 课程 Redis 依赖→readyz 503→Pod 从 Endpoints 摘除→上游拿到 503 优雅降级、进程不重启；②反面实验：故意把 livenessProbe 指向 /readyz→Redis 抖动→Pod 被 kubelet 反复重启→观察 CrashLoopBackOff。一正一反，肌肉记忆。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Service/Endpoints 与 Ingress 的路由映射</w:t>
      </w:r>
      <w:r>
        <w:rPr>
          <w:b w:val="0"/>
        </w:rPr>
        <w:t>——yaml 都能 apply，但"流量到底走没走通"心里没图。</w:t>
      </w:r>
    </w:p>
    <w:p>
      <w:r>
        <w:rPr>
          <w:b w:val="0"/>
        </w:rPr>
        <w:t>突破策略：链路追踪法——</w:t>
      </w:r>
      <w:r>
        <w:rPr>
          <w:rFonts w:ascii="Consolas" w:hAnsi="Consolas" w:eastAsia="Menlo"/>
          <w:b w:val="0"/>
          <w:color w:val="0B548A"/>
          <w:sz w:val="20"/>
        </w:rPr>
        <w:t>curl -H "Host: gw-g01.dap-course.local" http://10.167.2.175/api/ping</w:t>
      </w:r>
      <w:r>
        <w:rPr>
          <w:b w:val="0"/>
        </w:rPr>
        <w:t xml:space="preserve"> 起，沿 Ingress 规则→Service selector→Endpoints 列表→Pod IP 四跳逐一取证据，画成流量追踪图。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准备内容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教学集群：两节点 K8S（10.167.2.175 master 16C/126G＋10.167.2.176 worker 64C/125G）；② 每组独立 namespace：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dap-course-g01</w:t>
            </w:r>
            <w:r>
              <w:rPr>
                <w:b w:val="0"/>
                <w:sz w:val="19"/>
              </w:rPr>
              <w:t>~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dap-course-g08</w:t>
            </w:r>
            <w:r>
              <w:rPr>
                <w:b w:val="0"/>
                <w:sz w:val="19"/>
              </w:rPr>
              <w:t xml:space="preserve">（预先建好，含 ResourceQuota）；③ 课程镜像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registry.local/dap/gateway:course-v1.0</w:t>
            </w:r>
            <w:r>
              <w:rPr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:course-v1.1</w:t>
            </w:r>
            <w:r>
              <w:rPr>
                <w:b w:val="0"/>
                <w:sz w:val="19"/>
              </w:rPr>
              <w:t xml:space="preserve">（内置 /healthz /readyz /api/ping，readyz 依赖同 ns 的 redis:7-alpine 课程实例）；④ Ingress-NGINX 类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nginx</w:t>
            </w:r>
            <w:r>
              <w:rPr>
                <w:b w:val="0"/>
                <w:sz w:val="19"/>
              </w:rPr>
              <w:t xml:space="preserve">，课程域名规则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gw-g0X.dap-course.local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基准清单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deploy/k8s/04-gateway.yaml</w:t>
            </w:r>
            <w:r>
              <w:rPr>
                <w:b w:val="0"/>
                <w:sz w:val="19"/>
              </w:rPr>
              <w:t xml:space="preserve"> 及其"填空版"（抽走探针/资源限额/env 注入/Ingress 路径/selector 五处）；《平台部署公约》（GitOps 回写/Secret 约定/验证留证）；8 项验收测试单；故障实验记录单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沿用虚拟数据部；本讲主角色＝数据工程（部署/验证），业务分析负责验收单执行与留证，质量治理负责反例实验与 events 归档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仓库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git checkout course/L04-baseline</w:t>
            </w:r>
            <w:r>
              <w:rPr>
                <w:b w:val="0"/>
                <w:sz w:val="19"/>
              </w:rPr>
              <w:t xml:space="preserve">；PR 目标分支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course/L04-review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安全须知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课程 ns 已配 ResourceQuota 与默认 NetworkPolicy；严禁操作 dap-v2 生产 ns；真实 Secret 不落本地磁盘、不入 Git（占位＋CI 注入）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六、教学过程设计（六步法，校内 4 学时）</w:t>
      </w:r>
    </w:p>
    <w:p>
      <w:pPr>
        <w:pStyle w:val="Heading3"/>
      </w:pPr>
      <w:r>
        <w:rPr>
          <w:b w:val="0"/>
        </w:rPr>
        <w:t>6.0 教学过程总表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主要产出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资讯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502 事故通报精读；K8S 对象与探针原理速览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事故根因笔记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计划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解读基准清单 04-gateway.yaml；定填空分工与验证顺序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部署实施计划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决策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定探针参数（路径/周期/阈值）与回滚预案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参数决策卡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实施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90′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①填空编写清单 ②部署与四跳验证 ③三组故障实验 ④滚动更新与回滚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可用部署＋实验记录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检查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40′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8 项验收测试单逐项过检＋教师抽问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验收单签名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评价＋学生讲堂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30′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"一次 502 事故复盘 3 分钟"＋量表评分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评价量表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6.1 资讯（30′）</w:t>
      </w:r>
    </w:p>
    <w:p>
      <w:pPr>
        <w:pStyle w:val="ListBullet"/>
      </w:pPr>
      <w:r>
        <w:rPr>
          <w:b w:val="0"/>
        </w:rPr>
        <w:t>【教师活动】投影运维部 502 事故通报（时间线：滚动更新→旧 Pod 终止→Ingress 仍指向已死 Endpoints→上游 502→3 分钟后自愈）；抛出问题："如果当时有 readinessProbe＋preStop，时间线会在哪一步被改写？"随后用 10 分钟速览五类对象与三类探针的职责矩阵。</w:t>
      </w:r>
    </w:p>
    <w:p>
      <w:pPr>
        <w:pStyle w:val="ListBullet"/>
      </w:pPr>
      <w:r>
        <w:rPr>
          <w:b w:val="0"/>
        </w:rPr>
        <w:t>【学生活动】在时间线图上标注"缺失的控制点"，写出自己假设的修复方案（不许上网抄配置，先凭理解写）。</w:t>
      </w:r>
    </w:p>
    <w:p>
      <w:pPr>
        <w:pStyle w:val="ListBullet"/>
      </w:pPr>
      <w:r>
        <w:rPr>
          <w:b w:val="0"/>
        </w:rPr>
        <w:t>【教学方法】事故案例导入＋假设先行。</w:t>
      </w:r>
    </w:p>
    <w:p>
      <w:pPr>
        <w:pStyle w:val="ListBullet"/>
      </w:pPr>
      <w:r>
        <w:rPr>
          <w:b w:val="0"/>
        </w:rPr>
        <w:t>【设计意图】从真实故障倒推知识点，让每一段 yaml 都有"它是谁的解药"的语境。</w:t>
      </w:r>
    </w:p>
    <w:p>
      <w:r>
        <w:rPr>
          <w:b/>
        </w:rPr>
        <w:t>五类对象速查表（对照 `deploy/k8s/04-gateway.yaml` 段落定位）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 04-gateway.yaml 中的位置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出问题的典型症状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Deployment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副本数、滚动策略、探针挂载点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apps/v1 Deployment 段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副本漂移、更新即 502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Service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稳定虚拟 IP＋按 selector 选中 Pod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Service（port 8000）段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Endpoints 为空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ConfigMap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非敏感配置注入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dap-gateway-config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改配置不重启不生效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Secret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敏感配置（密码/DSN）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dap-gateway-secret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挂载失败 Pod 起不来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Ingress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七层 host/path 路由＋TLS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networking.k8s.io Ingress 段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域名 404／502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6.2 计划（30′）</w:t>
      </w:r>
    </w:p>
    <w:p>
      <w:pPr>
        <w:pStyle w:val="ListBullet"/>
      </w:pPr>
      <w:r>
        <w:rPr>
          <w:b w:val="0"/>
        </w:rPr>
        <w:t xml:space="preserve">【教师活动】带读基准清单 </w:t>
      </w:r>
      <w:r>
        <w:rPr>
          <w:rFonts w:ascii="Consolas" w:hAnsi="Consolas" w:eastAsia="Menlo"/>
          <w:b w:val="0"/>
          <w:color w:val="0B548A"/>
          <w:sz w:val="20"/>
        </w:rPr>
        <w:t>deploy/k8s/04-gateway.yaml</w:t>
      </w:r>
      <w:r>
        <w:rPr>
          <w:b w:val="0"/>
        </w:rPr>
        <w:t>（生产版），逐段对应五类对象；发放"填空版"（抽走 5 处关键配置），说明验证顺序约束：先 apply 通过→再路由可达→再探针实验。</w:t>
      </w:r>
    </w:p>
    <w:p>
      <w:pPr>
        <w:pStyle w:val="ListBullet"/>
      </w:pPr>
      <w:r>
        <w:rPr>
          <w:b w:val="0"/>
        </w:rPr>
        <w:t>【学生活动】组内分工：谁补探针段、谁补 Ingress 段、谁准备验证命令清单；登记每个填空处"预计的作用"。</w:t>
      </w:r>
    </w:p>
    <w:p>
      <w:pPr>
        <w:pStyle w:val="ListBullet"/>
      </w:pPr>
      <w:r>
        <w:rPr>
          <w:b w:val="0"/>
        </w:rPr>
        <w:t>【教学方法】基准对照＋分工计划。</w:t>
      </w:r>
    </w:p>
    <w:p>
      <w:pPr>
        <w:pStyle w:val="ListBullet"/>
      </w:pPr>
      <w:r>
        <w:rPr>
          <w:b w:val="0"/>
        </w:rPr>
        <w:t>【设计意图】以生产清单为锚，填空而非从零默写——降低认知负荷，保留关键决策点训练。</w:t>
      </w:r>
    </w:p>
    <w:p>
      <w:pPr>
        <w:pStyle w:val="Heading3"/>
      </w:pPr>
      <w:r>
        <w:rPr>
          <w:b w:val="0"/>
        </w:rPr>
        <w:t>6.3 决策（20′）</w:t>
      </w:r>
    </w:p>
    <w:p>
      <w:pPr>
        <w:pStyle w:val="ListBullet"/>
      </w:pPr>
      <w:r>
        <w:rPr>
          <w:b w:val="0"/>
        </w:rPr>
        <w:t xml:space="preserve">【教师活动】主持探针参数决策：readiness </w:t>
      </w:r>
      <w:r>
        <w:rPr>
          <w:rFonts w:ascii="Consolas" w:hAnsi="Consolas" w:eastAsia="Menlo"/>
          <w:b w:val="0"/>
          <w:color w:val="0B548A"/>
          <w:sz w:val="20"/>
        </w:rPr>
        <w:t>periodSeconds=5, failureThreshold=2</w:t>
      </w:r>
      <w:r>
        <w:rPr>
          <w:b w:val="0"/>
        </w:rPr>
        <w:t xml:space="preserve">（快速摘流）vs liveness </w:t>
      </w:r>
      <w:r>
        <w:rPr>
          <w:rFonts w:ascii="Consolas" w:hAnsi="Consolas" w:eastAsia="Menlo"/>
          <w:b w:val="0"/>
          <w:color w:val="0B548A"/>
          <w:sz w:val="20"/>
        </w:rPr>
        <w:t>periodSeconds=10, failureThreshold=3</w:t>
      </w:r>
      <w:r>
        <w:rPr>
          <w:b w:val="0"/>
        </w:rPr>
        <w:t>（慢重启防抖）——为什么 liveness 必须比 readiness"钝"？</w:t>
      </w:r>
    </w:p>
    <w:p>
      <w:pPr>
        <w:pStyle w:val="ListBullet"/>
      </w:pPr>
      <w:r>
        <w:rPr>
          <w:b w:val="0"/>
        </w:rPr>
        <w:t xml:space="preserve">【学生活动】产出参数决策卡（每参数一行"值＋理由"），并写回滚预案（更新出问题先 </w:t>
      </w:r>
      <w:r>
        <w:rPr>
          <w:rFonts w:ascii="Consolas" w:hAnsi="Consolas" w:eastAsia="Menlo"/>
          <w:b w:val="0"/>
          <w:color w:val="0B548A"/>
          <w:sz w:val="20"/>
        </w:rPr>
        <w:t>rollout undo</w:t>
      </w:r>
      <w:r>
        <w:rPr>
          <w:b w:val="0"/>
        </w:rPr>
        <w:t xml:space="preserve"> 还是先摘流量？）。</w:t>
      </w:r>
    </w:p>
    <w:p>
      <w:pPr>
        <w:pStyle w:val="ListBullet"/>
      </w:pPr>
      <w:r>
        <w:rPr>
          <w:b w:val="0"/>
        </w:rPr>
        <w:t>【教学方法】参数听证。</w:t>
      </w:r>
    </w:p>
    <w:p>
      <w:pPr>
        <w:pStyle w:val="ListBullet"/>
      </w:pPr>
      <w:r>
        <w:rPr>
          <w:b w:val="0"/>
        </w:rPr>
        <w:t>【设计意图】探针参数是最易被复制粘贴略过的决策点，强制给理由。</w:t>
      </w:r>
    </w:p>
    <w:p>
      <w:r>
        <w:rPr>
          <w:b w:val="0"/>
        </w:rPr>
        <w:t>《参数决策卡》模板（实施前定稿，验收时教师对照追问）：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本组取值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理由（一句话）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readinessProbe periodSeconds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readinessProbe failureThreshold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livenessProbe periodSeconds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livenessProbe failureThreshold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terminationGracePeriodSeconds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6.4 实施（90′）</w:t>
      </w:r>
    </w:p>
    <w:p>
      <w:pPr>
        <w:pStyle w:val="Heading4"/>
      </w:pPr>
      <w:r>
        <w:rPr>
          <w:b w:val="0"/>
        </w:rPr>
        <w:t>子步骤 1：填空编写清单（20′）</w:t>
      </w:r>
    </w:p>
    <w:p>
      <w:r>
        <w:rPr>
          <w:b w:val="0"/>
        </w:rPr>
        <w:t>在填空版基础上补全（关键段示例，其余沿用基准）：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deploy/k8s/04-gateway.yaml（课程填空版·关键段）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apiVersion: apps/v1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kind: Deployment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metadata: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name: dap-gateway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namespace: dap-course-g01          # 本组 ns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spec: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replicas: 2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template: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spec: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containers: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- name: gateway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image: registry.local/dap/gateway:course-v1.0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envFrom: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- configMapRef: { name: dap-gateway-config 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- secretRef:    { name: dap-gateway-secret 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readinessProbe:                 # 摘流量用：查依赖自愈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httpGet: { path: /readyz,  port: 8000 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periodSeconds: 5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failureThreshold: 2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livenessProbe:                  # 重启用：只查进程存活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httpGet: { path: /healthz, port: 8000 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periodSeconds: 10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failureThreshold: 3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---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apiVersion: networking.k8s.io/v1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kind: Ingress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metadata: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name: dap-gateway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namespace: dap-course-g01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spec: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ingressClassName: nginx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rules: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- host: gw-g01.dap-course.local     # 本组域名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http: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paths: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- path: 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pathType: Prefix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backend: { service: { name: dap-gateway, port: { number: 8000 } } }</w:t>
      </w:r>
    </w:p>
    <w:p>
      <w:r>
        <w:rPr>
          <w:b w:val="0"/>
        </w:rPr>
        <w:t xml:space="preserve">Secret 只提交占位文件 </w:t>
      </w:r>
      <w:r>
        <w:rPr>
          <w:rFonts w:ascii="Consolas" w:hAnsi="Consolas" w:eastAsia="Menlo"/>
          <w:b w:val="0"/>
          <w:color w:val="0B548A"/>
          <w:sz w:val="20"/>
        </w:rPr>
        <w:t>dap-gateway-secret.yaml.example</w:t>
      </w:r>
      <w:r>
        <w:rPr>
          <w:b w:val="0"/>
        </w:rPr>
        <w:t>（真实 Secret 由企业导师现场发放/CI 注入，不入 Git）。</w:t>
      </w:r>
    </w:p>
    <w:p>
      <w:pPr>
        <w:pStyle w:val="Heading4"/>
      </w:pPr>
      <w:r>
        <w:rPr>
          <w:b w:val="0"/>
        </w:rPr>
        <w:t>子步骤 2：部署与四跳验证（25′）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apply -f dap-gateway-lab.yaml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get pods -o wide                 # 2/2 Running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describe pod -l app=dap-gateway  # 看 Events 与探针配置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get endpoints dap-gateway        # 第3跳：Endpoints 已含 2 个 PodIP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-H "Host: gw-g01.dap-course.local" http://10.167.2.175/healthz   # 200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-H "Host: gw-g01.dap-course.local" http://10.167.2.175/api/ping  # {"pong":true}</w:t>
      </w:r>
    </w:p>
    <w:p>
      <w:r>
        <w:rPr>
          <w:b w:val="0"/>
        </w:rPr>
        <w:t>四跳取证：Ingress 规则（host/path）→Service selector 与 port→Endpoints PodIP 列表→Pod 内进程，把每跳证据截图贴入流量追踪图。</w:t>
      </w:r>
    </w:p>
    <w:p>
      <w:r>
        <w:rPr>
          <w:b w:val="0"/>
        </w:rPr>
        <w:t>任一验收不过时的排障速查（按序执行，禁止无脑删了重建）：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describe pod -l app=dap-gateway   # 先看 Events：镜像拉取？探针失败？挂载失败？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logs deploy/dap-gateway --tail=50  # 再看应用日志：配置缺失？依赖连不上？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get ingress dap-gateway -o yaml    # 再核路由：host/path/backend 是否匹配</w:t>
      </w:r>
    </w:p>
    <w:p>
      <w:pPr>
        <w:pStyle w:val="Heading4"/>
      </w:pPr>
      <w:r>
        <w:rPr>
          <w:b w:val="0"/>
        </w:rPr>
        <w:t>子步骤 3：三组故障实验（25′）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实验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预期现象（须截图 events/endpoints 佐证）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自愈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kubectl -n dap-course-g01 delete pod -l app=dap-gateway</w:t>
            </w:r>
            <w:r>
              <w:rPr>
                <w:b w:val="0"/>
                <w:sz w:val="19"/>
              </w:rPr>
              <w:t xml:space="preserve"> （删 1 个）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ReplicaSet 秒级重建新 Pod；重建期间 Endpoints 只剩 1 个 IP，服务经另一副本不中断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依赖故障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停掉课程 Redis（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kubectl -n dap-course-g01 scale deploy/dap-lab-redis --replicas=0</w:t>
            </w:r>
            <w:r>
              <w:rPr>
                <w:b w:val="0"/>
                <w:sz w:val="19"/>
              </w:rPr>
              <w:t>）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/readyz 变 503→Pod 从 Endpoints 摘除→外部拿到的是 503 降级而非 502 连接错误；/healthz 仍 200；Pod 不重启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反例：liveness 误查依赖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临时把 livenessProbe 也指向 /readyz 后 apply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Redis 停止期间 kubelet 反复重启 Pod→CrashLoopBackOff——用事实记住"liveness 只查进程"</w:t>
            </w:r>
          </w:p>
        </w:tc>
      </w:tr>
    </w:tbl>
    <w:p>
      <w:pPr>
        <w:spacing w:after="40"/>
      </w:pPr>
    </w:p>
    <w:p>
      <w:r>
        <w:rPr>
          <w:b w:val="0"/>
        </w:rPr>
        <w:t>实验后恢复 Redis 副本，确认 Pod 自动回到 Endpoints（依赖自愈闭环）。</w:t>
      </w:r>
    </w:p>
    <w:p>
      <w:pPr>
        <w:pStyle w:val="Heading4"/>
      </w:pPr>
      <w:r>
        <w:rPr>
          <w:b w:val="0"/>
        </w:rPr>
        <w:t>子步骤 4：滚动更新与回滚（20′）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循环探测放后台：watch curl -s -H "Host: gw-g01.dap-course.local" http://10.167.2.175/api/ping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set image deploy/dap-gateway gateway=registry.local/dap/gateway:course-v1.1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rollout status deploy/dap-gateway     # 逐个替换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rollout history deploy/dap-gateway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dap-course-g01 rollout undo deploy/dap-gateway       # 回滚演练</w:t>
      </w:r>
    </w:p>
    <w:p>
      <w:r>
        <w:rPr>
          <w:b w:val="0"/>
        </w:rPr>
        <w:t>记录：滚动期间循环 curl 的成功率（应为 100% 或仅个别超时）、Surge/Unavailable 行为；对照事故通报说明"为什么现在的流程不会再 502"。</w:t>
      </w:r>
    </w:p>
    <w:p>
      <w:pPr>
        <w:pStyle w:val="Heading3"/>
      </w:pPr>
      <w:r>
        <w:rPr>
          <w:b w:val="0"/>
        </w:rPr>
        <w:t>6.5 检查（40′）</w:t>
      </w:r>
    </w:p>
    <w:p>
      <w:pPr>
        <w:pStyle w:val="ListBullet"/>
      </w:pPr>
      <w:r>
        <w:rPr>
          <w:b w:val="0"/>
        </w:rPr>
        <w:t>【教师活动】发放 8 项验收测试单（见下表）逐组现场过检，随机抽问"这个检查项防的是哪类事故"。</w:t>
      </w:r>
    </w:p>
    <w:p>
      <w:pPr>
        <w:pStyle w:val="ListBullet"/>
      </w:pPr>
      <w:r>
        <w:rPr>
          <w:b w:val="0"/>
        </w:rPr>
        <w:t>【学生活动】逐项执行留证（命令＋输出截图）；未过项当场修复复测；验收单双签（组内自检＋教师复检）。</w:t>
      </w:r>
    </w:p>
    <w:p>
      <w:pPr>
        <w:pStyle w:val="ListBullet"/>
      </w:pPr>
      <w:r>
        <w:rPr>
          <w:b w:val="0"/>
        </w:rPr>
        <w:t>【教学方法】验收测试单（清单式过检）。</w:t>
      </w:r>
    </w:p>
    <w:p>
      <w:pPr>
        <w:pStyle w:val="ListBullet"/>
      </w:pPr>
      <w:r>
        <w:rPr>
          <w:b w:val="0"/>
        </w:rPr>
        <w:t>【设计意图】把"部署成功"定义成可复核的 8 个事实，而非"没有报错"。</w:t>
      </w:r>
    </w:p>
    <w:p>
      <w:r>
        <w:rPr>
          <w:b/>
        </w:rPr>
        <w:t>8 项验收测试单（逐项留证：命令＋输出截图）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命令/方法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副本就绪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kubectl get pods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2/2 Running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Endpoints 就绪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kubectl get endpoints dap-gateway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含 2 个 PodIP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进程存活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curl …/healthz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HTTP 200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依赖就绪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curl …/readyz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HTTP 200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外部路由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curl -H Host …/api/ping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返回 pong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删 Pod 自愈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delete pod 后计时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≤60s 恢复且服务不断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依赖故障降级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redis 副本置 0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外部得 503 且 Pod 不重启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滚动零中断＋可回滚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set image＋undo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循环 curl 无失败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6.6 评价＋学生讲堂（30′）</w:t>
      </w:r>
    </w:p>
    <w:p>
      <w:pPr>
        <w:pStyle w:val="ListBullet"/>
      </w:pPr>
      <w:r>
        <w:rPr>
          <w:b w:val="0"/>
        </w:rPr>
        <w:t>【教师活动】抽 2 组各 3 分钟讲堂："给运维部的一次 502 事故复盘"（时间线＋根因＋三层修复：探针/preStop/回滚预案）；组织量表评分；总结并布置企业站任务（回写 PR）与费曼任务。</w:t>
      </w:r>
    </w:p>
    <w:p>
      <w:pPr>
        <w:pStyle w:val="ListBullet"/>
      </w:pPr>
      <w:r>
        <w:rPr>
          <w:b w:val="0"/>
        </w:rPr>
        <w:t>【学生活动】讲堂复盘（必须引用本组实验数据）；自评互评；登记回炉点。</w:t>
      </w:r>
    </w:p>
    <w:p>
      <w:pPr>
        <w:pStyle w:val="ListBullet"/>
      </w:pPr>
      <w:r>
        <w:rPr>
          <w:b w:val="0"/>
        </w:rPr>
        <w:t>【教学方法】费曼讲台＋事故复盘写作框架（时间线-根因-修复-预防）。</w:t>
      </w:r>
    </w:p>
    <w:p>
      <w:pPr>
        <w:pStyle w:val="ListBullet"/>
      </w:pPr>
      <w:r>
        <w:rPr>
          <w:b w:val="0"/>
        </w:rPr>
        <w:t>【设计意图】复盘框架是运维岗位核心可迁移技能；实验数据引用延续"用证据说话"课程主线。</w:t>
      </w:r>
    </w:p>
    <w:p>
      <w:r>
        <w:rPr>
          <w:b/>
        </w:rPr>
        <w:t>教师收束两句话</w:t>
      </w:r>
      <w:r>
        <w:rPr>
          <w:b w:val="0"/>
        </w:rPr>
        <w:t>：①探针不是"配了就行"，参数本身就是你的故障处理策略；②今天的 8 项验收单，就是你以后每个服务上线检查单的雏形——把它带进 L05 基建部署。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在课程 namespace 完成最小 dap-gateway 部署并通过验收，且按 GitOps 公约回写仓库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操作步骤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① 在企业导师处领取本组真实 Secret（不落盘，CI 注入）；② 基于校内清单在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dap-course-g0X</w:t>
            </w:r>
            <w:r>
              <w:rPr>
                <w:b w:val="0"/>
                <w:sz w:val="19"/>
              </w:rPr>
              <w:t xml:space="preserve"> 完整部署并通过 8 项验收；③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git checkout -b g0X/L04-gateway</w:t>
            </w:r>
            <w:r>
              <w:rPr>
                <w:b w:val="0"/>
                <w:sz w:val="19"/>
              </w:rPr>
              <w:t xml:space="preserve"> 基于 course/L04-baseline，将最终 yaml 放入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deploy/k8s/lab/g0X/</w:t>
            </w:r>
            <w:r>
              <w:rPr>
                <w:b w:val="0"/>
                <w:sz w:val="19"/>
              </w:rPr>
              <w:t>（Secret 仅提交 .example 占位）；④ PR 至 course/L04-review，描述中逐项列出 8 项验收证据链接/截图；⑤ 回应企业导师 review（重点查：探针参数理由、Secret 是否残留）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PR 链接；8 项验收证据包；集群内存活的 dap-gateway（Ingress 域名 gw-g0X.dap-course.local 可访问）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8 项验收全绿（4）；yaml 与集群实际一致、Secret 无泄露（3）；探针参数附理由（2）；review 往复与修复质量（1）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双导师签栏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签名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评分标准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部署清单质量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优：五类对象齐全＋探针/资源/注入无缺漏＋参数有理由；良：缺 ≤1 处非关键；中：缺关键探针；差：无法 apply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四跳流量取证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优：四跳证据齐全成图；良：缺 1 跳；中：仅 curl 通；差：未取证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故障实验记录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优：三组实验现象与解释全对（含反例 CrashLoop 归因）；良：对 2 组；中：做了没解释；差：≤1 组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滚动更新与回滚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优：零中断数据＋history/undo 证据；良：有中断但归因清楚；中：只执行未记录；差：未做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验收单与讲堂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8 项全绿 15 分（每项 1.875，部分过按比例）；复盘讲堂 10 分（时间线-根因-修复-预防四段齐）</w:t>
            </w:r>
          </w:p>
        </w:tc>
      </w:tr>
    </w:tbl>
    <w:p>
      <w:pPr>
        <w:spacing w:after="40"/>
      </w:pPr>
    </w:p>
    <w:p>
      <w:r>
        <w:rPr>
          <w:b/>
        </w:rPr>
        <w:t>过程性观察点</w:t>
      </w:r>
      <w:r>
        <w:rPr>
          <w:b w:val="0"/>
        </w:rPr>
        <w:t>：①决策环节学生是否把 liveness 阈值设得比 readiness 更保守（概念内化信号）；②反例实验看到 CrashLoop 时是先删配置恢复还是先截图留证（运维职业习惯）；③是否有组尝试把真实 Secret 提交进 Git（当场拦截并回炉公约）。</w:t>
      </w:r>
    </w:p>
    <w:p>
      <w:pPr>
        <w:pStyle w:val="Heading2"/>
      </w:pPr>
      <w:r>
        <w:rPr>
          <w:b w:val="0"/>
        </w:rPr>
        <w:t>九、课后费曼任务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讲给谁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一位后端/测试方向的同学（不熟 K8S 者最佳）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讲什么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"就绪探针为什么不能只查进程存活"：用本组实验讲清三个事实——①进程活着≠能干活（Redis 断了 /healthz 仍是 200）；②readiness 摘流量、liveness 才重启，分工不能互换；③把 liveness 指向 /readyz 会让依赖抖动变成重启风暴（CrashLoopBackOff 实录）。允许画" kubelet - Pod - Endpoints - 流量"四格图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自评三问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我能只用"门口挂牌"这类生活比喻讲清两种探针分工吗？② 我卡壳在哪——Endpoints 摘除机制还是优雅关停时序？③ 卡壳处回炉：本讲故障实验记录单＋《平台部署公约》探针章节；仍不通则下次课企业站请教导师实操演示</w:t>
            </w:r>
          </w:p>
        </w:tc>
      </w:tr>
    </w:tbl>
    <w:p>
      <w:pPr>
        <w:spacing w:after="40"/>
      </w:pPr>
    </w:p>
    <w:p>
      <w:r>
        <w:rPr>
          <w:b/>
        </w:rPr>
        <w:t>讲述提纲提示</w:t>
      </w:r>
      <w:r>
        <w:rPr>
          <w:b w:val="0"/>
        </w:rPr>
        <w:t>：先用"进程活着≠能干活"一句话立论→再讲本组 Redis 停止实验的两个截图（readyz 503 摘流量／healthz 200 不重启）→ 最后讲反例 CrashLoop 的因果链收尾。</w:t>
      </w:r>
    </w:p>
    <w:p>
      <w:pPr>
        <w:pStyle w:val="Heading2"/>
      </w:pPr>
      <w:r>
        <w:rPr>
          <w:b w:val="0"/>
        </w:rPr>
        <w:t>十、教学反思栏（授课后填写）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目标达成分度（5 个目标逐条）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学生卡点（填空段？反例实验？Ingress 追踪？）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时间偏差（故障实验是否挤压滚动更新）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材料与改进（填空版粒度/镜像内置行为）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需在后续讲次回炉的知识点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优秀表现／学生金句记录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需个别辅导学生与安排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L04-K8S平台底座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