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L05：数据基建五件套部署与灌数验证</w:t>
      </w:r>
    </w:p>
    <w:p>
      <w:r>
        <w:rPr>
          <w:b/>
        </w:rPr>
        <w:t>（实验指导 ｜ 对应学习情境 L05 ｜ 企业站 2 学时 ｜ 实验⑤ ｜ M1 里程碑组成项）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综合性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课程命名空间（受限写权限）、GitOps 清单（deploy/k8s）、TiDB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部门协作（角色分工：部署/验证/记录）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五件套部署 PR + 105.9 万行灌数验证证据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【应用】用 GitOps 方式部署 TiDB/CRDB/Milvus/Pulsar/Redis 五件套并全部 Ready。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【应用】执行 </w:t>
      </w:r>
      <w:r>
        <w:rPr>
          <w:rFonts w:ascii="Consolas" w:hAnsi="Consolas" w:eastAsia="Menlo"/>
          <w:b w:val="0"/>
          <w:color w:val="0B548A"/>
          <w:sz w:val="20"/>
        </w:rPr>
        <w:t>make diff</w:t>
      </w:r>
      <w:r>
        <w:rPr>
          <w:b w:val="0"/>
        </w:rPr>
        <w:t xml:space="preserve"> 漂移检测并解读输出。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【记忆/理解】能对每个中间件说出"它解决什么问题"（学生讲堂②素材）。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 xml:space="preserve">GitOps 目录：课程仓库 </w:t>
      </w:r>
      <w:r>
        <w:rPr>
          <w:rFonts w:ascii="Consolas" w:hAnsi="Consolas" w:eastAsia="Menlo"/>
          <w:b w:val="0"/>
          <w:color w:val="0B548A"/>
          <w:sz w:val="20"/>
        </w:rPr>
        <w:t>deploy/k8s/</w:t>
      </w:r>
      <w:r>
        <w:rPr>
          <w:b w:val="0"/>
        </w:rPr>
        <w:t>（声明式清单为单一事实源）。</w:t>
      </w:r>
    </w:p>
    <w:p>
      <w:pPr>
        <w:pStyle w:val="ListBullet"/>
      </w:pPr>
      <w:r>
        <w:rPr>
          <w:b w:val="0"/>
        </w:rPr>
        <w:t>分工建议：1 人执行 apply、1 人盯 Pod 状态、1 人记录《五件套分工表》、1 人准备讲堂讲稿。</w:t>
      </w:r>
    </w:p>
    <w:p>
      <w:pPr>
        <w:pStyle w:val="ListBullet"/>
      </w:pPr>
      <w:r>
        <w:rPr>
          <w:b w:val="0"/>
        </w:rPr>
        <w:t>资源提醒：课程命名空间资源配额有限，副本数按清单默认值，</w:t>
      </w:r>
      <w:r>
        <w:rPr>
          <w:b/>
        </w:rPr>
        <w:t>不得擅自扩副本</w:t>
      </w:r>
      <w:r>
        <w:rPr>
          <w:b w:val="0"/>
        </w:rPr>
        <w:t>（扩容演练是 L06 的事）。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1：五件套分工表（10′）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中间件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本项目角色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不用它行不行（替代方案与代价）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TiDB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HTAP 数仓（零售 105.9 万订单）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CRDB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平台库 + 读写分离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Milvus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向量检索 + 语义缓存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Pulsar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任务队列 + DLQ 死信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Redis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缓存/分布式锁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步骤 2：GitOps 部署（60′）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cd deploy/k8s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apply -k overlays/course/   # kustomize 分层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get pods -w                 # 全部 Running/Ready 为止</w:t>
      </w:r>
    </w:p>
    <w:p>
      <w:r>
        <w:rPr>
          <w:b w:val="0"/>
        </w:rPr>
        <w:t>✓ 验证点：五件套 Pod 状态截图（一次截全，含 Ready 列）。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diff     # GitOps 漂移检测</w:t>
      </w:r>
    </w:p>
    <w:p>
      <w:r>
        <w:rPr>
          <w:b w:val="0"/>
        </w:rPr>
        <w:t>✓ 验证点：</w:t>
      </w:r>
      <w:r>
        <w:rPr>
          <w:rFonts w:ascii="Consolas" w:hAnsi="Consolas" w:eastAsia="Menlo"/>
          <w:b w:val="0"/>
          <w:color w:val="0B548A"/>
          <w:sz w:val="20"/>
        </w:rPr>
        <w:t>make diff</w:t>
      </w:r>
      <w:r>
        <w:rPr>
          <w:b w:val="0"/>
        </w:rPr>
        <w:t xml:space="preserve"> 输出截图；有差异时逐条解释（改了什么/是否回滚）。</w:t>
      </w:r>
    </w:p>
    <w:p>
      <w:pPr>
        <w:pStyle w:val="Heading3"/>
      </w:pPr>
      <w:r>
        <w:rPr>
          <w:b w:val="0"/>
        </w:rPr>
        <w:t>步骤 3：灌数与行数验证（20′）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从 seed 目录样例数据导入 TiDB（按 seed/ 说明执行）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COUNT(*) FROM retail_dw.dwd_order;   -- 记录实际行数，与标称 105.9 万对账</w:t>
      </w:r>
    </w:p>
    <w:p>
      <w:r>
        <w:rPr>
          <w:b w:val="0"/>
        </w:rPr>
        <w:t>✓ 验证点：行数对账记录（实际值 vs 标称值，误差及原因）——这正是 M1 验收项 2。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Milvus Pending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资源配额不足或 PVC 未绑；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describe pod</w:t>
            </w:r>
            <w:r>
              <w:rPr>
                <w:b w:val="0"/>
                <w:sz w:val="19"/>
              </w:rPr>
              <w:t xml:space="preserve"> 看事件，报告教师调额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Pulsar broker 起不来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依赖 zookeeper 就绪顺序；按清单 initContainer 等待逻辑排查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diff 出现"计划外漂移"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有人手动 kubectl edit 过——GitOps 纪律：改清单再 apply，不碰线上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灌数后行数对不上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seed 未灌完/重复灌；记录误差并诚实写入清单，不圆数字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部署 PR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清单变更（若有）+ 部署记录；漂移检测通过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分工表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5 行齐全，"替代方案与代价"非空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对账记录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实际行数、标称、误差说明三要素齐全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L05-实验指导-数据基建五件套部署与灌数验证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