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学习情境 L13：ETL 编排 Agent 与人机协作（6 学时）</w:t>
      </w:r>
    </w:p>
    <w:p>
      <w:pPr>
        <w:shd w:val="clear" w:fill="EEF3FB"/>
      </w:pPr>
      <w:r>
        <w:rPr>
          <w:b w:val="0"/>
          <w:i/>
          <w:color w:val="6B7A90"/>
        </w:rPr>
        <w:t>对应《授课计划总表》第 13 周｜学习领域 LF5｜布鲁姆主层级：评价/创造</w:t>
      </w:r>
    </w:p>
    <w:p>
      <w:pPr>
        <w:shd w:val="clear" w:fill="EEF3FB"/>
      </w:pPr>
      <w:r>
        <w:rPr>
          <w:b w:val="0"/>
          <w:i/>
          <w:color w:val="6B7A90"/>
        </w:rPr>
        <w:t>前置：L11 质量规则引擎（五类规则）、L12 根因 Agent（审批留痕闭环）；本讲是 LF5 上半场，与 L14 安全护栏共用"Agent 只建议不执行"的信任主线。</w:t>
      </w:r>
    </w:p>
    <w:p>
      <w:pPr>
        <w:pStyle w:val="Heading2"/>
      </w:pPr>
      <w:r>
        <w:rPr>
          <w:b w:val="0"/>
        </w:rPr>
        <w:t>一、学习情境基本信息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学习领域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LF5 ETL 编排 Agent 与安全护栏（评价/创造）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第 13 讲（第 13 周）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学时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6 学时＝校内理实一体 4 学时（六步法）＋企业实训站 2 学时（PR 实战）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布鲁姆主层级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评价（Evaluate）／创造（Create）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双元场地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校内：理实一体教室（远程接入课程 K8S 集群 10.167.2.175 课程 ns）；企业站：dap-v2 课程分支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etl/</w:t>
            </w:r>
            <w:r>
              <w:rPr>
                <w:b w:val="0"/>
                <w:sz w:val="19"/>
              </w:rPr>
              <w:t xml:space="preserve"> 目录＋etl_drafts 审批环境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企业站 PR 任务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为本组售后域提交 1 个 ETL 草稿（draft JSON），并在课程环境走完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pending_approval → approve</w:t>
            </w:r>
            <w:r>
              <w:rPr>
                <w:b w:val="0"/>
                <w:sz w:val="19"/>
              </w:rPr>
              <w:t xml:space="preserve"> 人机协作审批闭环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/>
                <w:sz w:val="19"/>
              </w:rPr>
              <w:t>课后费曼任务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学生讲堂⑤预演：向同组同学讲清"Agent 只建议不执行"——为什么 Agent 生成的 INSERT 不能由 Agent 自己执行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二、任务描述</w:t>
      </w:r>
    </w:p>
    <w:p>
      <w:pPr>
        <w:shd w:val="clear" w:fill="EEF3FB"/>
      </w:pPr>
      <w:r>
        <w:rPr>
          <w:b/>
          <w:i/>
          <w:color w:val="6B7A90"/>
        </w:rPr>
        <w:t>客户委托单（客服部）</w:t>
      </w:r>
    </w:p>
    <w:p>
      <w:pPr>
        <w:shd w:val="clear" w:fill="EEF3FB"/>
      </w:pPr>
      <w:r>
        <w:rPr>
          <w:b w:val="0"/>
          <w:i/>
          <w:color w:val="6B7A90"/>
        </w:rPr>
        <w:t>客服部每日人工汇总昨日售后工单，常延误至中午且口径不一。现委托数据团队：每日 08:00 前将昨日售后工单按门店与品类汇总写入 DWS 层，并监控关键字段空值率。人手不足，请用 ETL 编排 Agent 生成任务草稿，并以审核工程师身份完成人机协作审批，使任务安全上线。</w:t>
      </w:r>
    </w:p>
    <w:p>
      <w:pPr>
        <w:pStyle w:val="Heading2"/>
      </w:pPr>
      <w:r>
        <w:rPr>
          <w:b w:val="0"/>
        </w:rPr>
        <w:t>三、学习目标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【理解】说出 ETL 编排 Agent 五步链路（业务需求解析→源表推荐·元数据检索→LLM 生成任务定义→草稿入库 pending_approval→工程师审核批准）各环节的输入、输出与失败分支。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【应用】调用 Agent 将一条标准化业务需求转换为 etl_drafts 草稿，并逐字段解读任务定义 JSON（</w:t>
      </w:r>
      <w:r>
        <w:rPr>
          <w:rFonts w:ascii="Consolas" w:hAnsi="Consolas" w:eastAsia="Menlo"/>
          <w:b w:val="0"/>
          <w:color w:val="0B548A"/>
          <w:sz w:val="20"/>
        </w:rPr>
        <w:t>target_table</w:t>
      </w:r>
      <w:r>
        <w:rPr>
          <w:b w:val="0"/>
        </w:rPr>
        <w:t xml:space="preserve"> / </w:t>
      </w:r>
      <w:r>
        <w:rPr>
          <w:rFonts w:ascii="Consolas" w:hAnsi="Consolas" w:eastAsia="Menlo"/>
          <w:b w:val="0"/>
          <w:color w:val="0B548A"/>
          <w:sz w:val="20"/>
        </w:rPr>
        <w:t>sql_script</w:t>
      </w:r>
      <w:r>
        <w:rPr>
          <w:b w:val="0"/>
        </w:rPr>
        <w:t xml:space="preserve"> / </w:t>
      </w:r>
      <w:r>
        <w:rPr>
          <w:rFonts w:ascii="Consolas" w:hAnsi="Consolas" w:eastAsia="Menlo"/>
          <w:b w:val="0"/>
          <w:color w:val="0B548A"/>
          <w:sz w:val="20"/>
        </w:rPr>
        <w:t>dag{cron, upstream_tasks}</w:t>
      </w:r>
      <w:r>
        <w:rPr>
          <w:b w:val="0"/>
        </w:rPr>
        <w:t xml:space="preserve"> / </w:t>
      </w:r>
      <w:r>
        <w:rPr>
          <w:rFonts w:ascii="Consolas" w:hAnsi="Consolas" w:eastAsia="Menlo"/>
          <w:b w:val="0"/>
          <w:color w:val="0B548A"/>
          <w:sz w:val="20"/>
        </w:rPr>
        <w:t>quality_rules</w:t>
      </w:r>
      <w:r>
        <w:rPr>
          <w:b w:val="0"/>
        </w:rPr>
        <w:t>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【分析】对照源表元数据核查草稿 SQL 的表名、字段口径与聚合逻辑，定位至少 1 处需人工修正的问题（错表、错口径、错调度）。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【评价】以 diff 修改量为量化证据，评判"标准化需求近直用、复杂需求好起点"的人机协作价值边界，形成书面审核意见（批准或驳回＋理由）。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【创造】为本组售后域独立设计并提交一个可过审的 ETL 草稿 PR（含质量规则与 DAG 依赖说明）。</w:t>
      </w:r>
    </w:p>
    <w:p>
      <w:r>
        <w:rPr>
          <w:b/>
        </w:rPr>
        <w:t>目标—证据对照（评价依据）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达成证据（本讲产出）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目标 1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四要素速查卡标注＋讲堂口述链路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目标 2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curl 生成记录＋JSON 逐字段标注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目标 3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至少 1 处真实问题定位记录（指到字段）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目标 4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双案例 diff 对照表＋书面审核意见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目标 5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企业站 PR（草稿 JSON＋拓扑说明）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四、教学重点与难点</w:t>
      </w:r>
    </w:p>
    <w:p>
      <w:pPr>
        <w:pStyle w:val="Heading3"/>
      </w:pPr>
      <w:r>
        <w:rPr>
          <w:b w:val="0"/>
        </w:rPr>
        <w:t>教学重点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ETL 任务定义 JSON 四要素（目标表/SQL/调度 DAG/质量规则）的结构语义，以及 Agent 如何由需求文本逐一生成。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人审界面的状态流转与留痕要素（etl_drafts：</w:t>
      </w:r>
      <w:r>
        <w:rPr>
          <w:rFonts w:ascii="Consolas" w:hAnsi="Consolas" w:eastAsia="Menlo"/>
          <w:b w:val="0"/>
          <w:color w:val="0B548A"/>
          <w:sz w:val="20"/>
        </w:rPr>
        <w:t>pending_approval → approved | rejected</w:t>
      </w:r>
      <w:r>
        <w:rPr>
          <w:b w:val="0"/>
        </w:rPr>
        <w:t>，</w:t>
      </w:r>
      <w:r>
        <w:rPr>
          <w:rFonts w:ascii="Consolas" w:hAnsi="Consolas" w:eastAsia="Menlo"/>
          <w:b w:val="0"/>
          <w:color w:val="0B548A"/>
          <w:sz w:val="20"/>
        </w:rPr>
        <w:t>reviewed_by / reviewed_at</w:t>
      </w:r>
      <w:r>
        <w:rPr>
          <w:b w:val="0"/>
        </w:rPr>
        <w:t xml:space="preserve"> 必填）。</w:t>
      </w:r>
    </w:p>
    <w:p>
      <w:pPr>
        <w:pStyle w:val="Heading3"/>
      </w:pPr>
      <w:r>
        <w:rPr>
          <w:b w:val="0"/>
        </w:rPr>
        <w:t>教学难点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评价"Agent 生成初稿"的真实价值边界</w:t>
      </w:r>
      <w:r>
        <w:rPr>
          <w:b w:val="0"/>
        </w:rPr>
        <w:t>——学生易走向"Agent 万能"或"Agent 没用"两个极端。</w:t>
      </w:r>
    </w:p>
    <w:p>
      <w:pPr>
        <w:pStyle w:val="ListBullet"/>
      </w:pPr>
      <w:r>
        <w:rPr>
          <w:b w:val="0"/>
        </w:rPr>
        <w:t xml:space="preserve">突破策略：双案例对照实验——同一 Agent 分别吃"标准化需求"（售后日报）与"复杂需求"（跨域回填），用 </w:t>
      </w:r>
      <w:r>
        <w:rPr>
          <w:rFonts w:ascii="Consolas" w:hAnsi="Consolas" w:eastAsia="Menlo"/>
          <w:b w:val="0"/>
          <w:color w:val="0B548A"/>
          <w:sz w:val="20"/>
        </w:rPr>
        <w:t>git diff --stat</w:t>
      </w:r>
      <w:r>
        <w:rPr>
          <w:b w:val="0"/>
        </w:rPr>
        <w:t xml:space="preserve"> 的修改行数量化人工修正成本，让结论从数据中长出来而非教师灌输。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DAG 依赖正确性判断</w:t>
      </w:r>
      <w:r>
        <w:rPr>
          <w:b w:val="0"/>
        </w:rPr>
        <w:t>（</w:t>
      </w:r>
      <w:r>
        <w:rPr>
          <w:rFonts w:ascii="Consolas" w:hAnsi="Consolas" w:eastAsia="Menlo"/>
          <w:b w:val="0"/>
          <w:color w:val="0B548A"/>
          <w:sz w:val="20"/>
        </w:rPr>
        <w:t>upstream_tasks</w:t>
      </w:r>
      <w:r>
        <w:rPr>
          <w:b w:val="0"/>
        </w:rPr>
        <w:t xml:space="preserve"> 指向谁、cron 与上游产出时间是否留了余量）。</w:t>
      </w:r>
    </w:p>
    <w:p>
      <w:pPr>
        <w:pStyle w:val="ListBullet"/>
      </w:pPr>
      <w:r>
        <w:rPr>
          <w:b w:val="0"/>
        </w:rPr>
        <w:t>突破策略：给每组发"上游任务产出时刻表"，学生先画 DAG 草图再做拓扑检查，用"08:00 汇总但上游 08:05 才跑完"的反例做纠错练习。</w:t>
      </w:r>
    </w:p>
    <w:p>
      <w:pPr>
        <w:pStyle w:val="Heading2"/>
      </w:pPr>
      <w:r>
        <w:rPr>
          <w:b w:val="0"/>
        </w:rPr>
        <w:t>五、教学准备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环境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课程 ns 内 dap-gateway（Agent API）、etl_drafts 审批环境（学生账号=提单、评审账号=审核）、售后域样例表 ods_after_sale_tickets（105 万订单数据集售后子集）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资料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sqlguard.py（L1–L4 速查卡）、etl_agent 提示词模板、2 份真实草稿样本（一份近直用、一份需大改）、审核清单空白模板、DAG 产出时刻表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2 人一组：A 角"需求提单员"（写 requirement、提交草稿）、B 角"审核工程师"（走查、批准/驳回）；实施过半角色互换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六、教学过程设计</w:t>
      </w:r>
    </w:p>
    <w:p>
      <w:r>
        <w:rPr>
          <w:b/>
        </w:rPr>
        <w:t>六步法时间分配与关键产出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关键产出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资讯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30′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速查卡标注完成、疑问清单上墙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计划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30′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本组 requirement 初稿、自建审核清单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决策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20′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需求定稿、决策理由登记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实施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90′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草稿 JSON、审批闭环证据、双案例 diff 数据、课程分支草稿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检查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40′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交叉审核单（批准/驳回＋理由）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评价＋学生讲堂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30′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互评分数、讲堂反馈条、"留哪层"必答句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第 1 步：资讯（30 分钟）</w:t>
      </w:r>
    </w:p>
    <w:p>
      <w:r>
        <w:rPr>
          <w:b/>
        </w:rPr>
        <w:t>【教师活动】</w:t>
      </w:r>
      <w:r>
        <w:rPr>
          <w:b w:val="0"/>
        </w:rPr>
        <w:t xml:space="preserve"> 投屏演示完整链路一次：输入需求文本→Agent 检索元数据推荐源表→生成任务定义 JSON→落 etl_drafts 待审；同步发放四要素速查卡，点明"生成的 INSERT 属非 SELECT 语句，按 L4 护栏必然转审批——Agent 天生无执行权"。</w:t>
      </w:r>
    </w:p>
    <w:p>
      <w:r>
        <w:rPr>
          <w:b/>
        </w:rPr>
        <w:t>【学生活动】</w:t>
      </w:r>
      <w:r>
        <w:rPr>
          <w:b w:val="0"/>
        </w:rPr>
        <w:t xml:space="preserve"> 精读 2 份真实草稿样本，用速查卡逐字段标注：目标表分层是否正确、SQL 用了哪些源表、cron 是几点、附带哪几条质量规则；列出"我看不懂的字段"贴到答疑板。</w:t>
      </w:r>
    </w:p>
    <w:p>
      <w:r>
        <w:rPr>
          <w:b/>
        </w:rPr>
        <w:t>【教学方法】</w:t>
      </w:r>
      <w:r>
        <w:rPr>
          <w:b w:val="0"/>
        </w:rPr>
        <w:t xml:space="preserve"> 演示法＋引导文法（速查卡即引导文）。</w:t>
      </w:r>
    </w:p>
    <w:p>
      <w:r>
        <w:rPr>
          <w:b/>
        </w:rPr>
        <w:t>【设计意图】</w:t>
      </w:r>
      <w:r>
        <w:rPr>
          <w:b w:val="0"/>
        </w:rPr>
        <w:t xml:space="preserve"> 先建立"产物长什么样"的整体图景，再进入操作；把 L14 的审批护栏提前挂钩，强化"建议权与执行权分离"的信任模型。</w:t>
      </w:r>
    </w:p>
    <w:p>
      <w:pPr>
        <w:pStyle w:val="Heading3"/>
      </w:pPr>
      <w:r>
        <w:rPr>
          <w:b w:val="0"/>
        </w:rPr>
        <w:t>第 2 步：计划（30 分钟）</w:t>
      </w:r>
    </w:p>
    <w:p>
      <w:r>
        <w:rPr>
          <w:b/>
        </w:rPr>
        <w:t>【教师活动】</w:t>
      </w:r>
      <w:r>
        <w:rPr>
          <w:b w:val="0"/>
        </w:rPr>
        <w:t xml:space="preserve"> 布置双案例对照实验方案（案例 A 标准化／案例 B 复杂），给出量化口径（diff 行数＝人工修正成本）；组织各组起草自己的售后域需求一句话与审核清单。</w:t>
      </w:r>
    </w:p>
    <w:p>
      <w:r>
        <w:rPr>
          <w:b/>
        </w:rPr>
        <w:t>【学生活动】</w:t>
      </w:r>
      <w:r>
        <w:rPr>
          <w:b w:val="0"/>
        </w:rPr>
        <w:t xml:space="preserve"> 小组完成两件事：① 写出本组 requirement 初稿（含频率、粒度、目标层、监控项四要素）；② 共建审核清单，定稿后与教师基准版对照补漏。</w:t>
      </w:r>
    </w:p>
    <w:p>
      <w:r>
        <w:rPr>
          <w:b w:val="0"/>
        </w:rPr>
        <w:t>审核清单六问（基准版，学生共建后对照）：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判定依据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表名存在且分层正确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对照元数据表（meta）核验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字段口径与需求一致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需求关键词 ↔ SELECT 列一一对应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聚合粒度正确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GROUP BY 维度＝需求的统计粒度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时间口径正确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dt 过滤条件＝"昨日"，无跨日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cron 晚于上游产出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查 DAG 产出时刻表留余量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质量规则覆盖监控项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需求点名的监控列有对应规则</w:t>
            </w:r>
          </w:p>
        </w:tc>
      </w:tr>
    </w:tbl>
    <w:p>
      <w:pPr>
        <w:spacing w:after="40"/>
      </w:pPr>
    </w:p>
    <w:p>
      <w:r>
        <w:rPr>
          <w:b/>
        </w:rPr>
        <w:t>【教学方法】</w:t>
      </w:r>
      <w:r>
        <w:rPr>
          <w:b w:val="0"/>
        </w:rPr>
        <w:t xml:space="preserve"> 任务驱动＋小组共创。</w:t>
      </w:r>
    </w:p>
    <w:p>
      <w:r>
        <w:rPr>
          <w:b/>
        </w:rPr>
        <w:t>【设计意图】</w:t>
      </w:r>
      <w:r>
        <w:rPr>
          <w:b w:val="0"/>
        </w:rPr>
        <w:t xml:space="preserve"> 审核清单由学生自建而非发放，评价环节才有"自己的尺子"可用；需求四要素模板防止"一句话太糊"导致 Agent 生成跑偏。</w:t>
      </w:r>
    </w:p>
    <w:p>
      <w:pPr>
        <w:pStyle w:val="Heading3"/>
      </w:pPr>
      <w:r>
        <w:rPr>
          <w:b w:val="0"/>
        </w:rPr>
        <w:t>第 3 步：决策（20 分钟）</w:t>
      </w:r>
    </w:p>
    <w:p>
      <w:r>
        <w:rPr>
          <w:b/>
        </w:rPr>
        <w:t>【教师活动】</w:t>
      </w:r>
      <w:r>
        <w:rPr>
          <w:b w:val="0"/>
        </w:rPr>
        <w:t xml:space="preserve"> 逐组快审 requirement：四要素是否齐、目标层是否明确（DWD/DWS）；用两个反例（"帮我做个售后报表"vs"每日 08:00 按门店品类汇总昨日工单量与完结率入 DWS，监控 order_id 空值率"）示范什么叫可执行的需求描述。</w:t>
      </w:r>
    </w:p>
    <w:p>
      <w:r>
        <w:rPr>
          <w:b/>
        </w:rPr>
        <w:t>【学生活动】</w:t>
      </w:r>
      <w:r>
        <w:rPr>
          <w:b w:val="0"/>
        </w:rPr>
        <w:t xml:space="preserve"> 按反馈定稿 requirement，决定本组走"一次过审"还是"先故意留一个可发现缺陷"（供交叉审核环节使用）；在任务单登记决策理由。</w:t>
      </w:r>
    </w:p>
    <w:p>
      <w:r>
        <w:rPr>
          <w:b/>
        </w:rPr>
        <w:t>【教学方法】</w:t>
      </w:r>
      <w:r>
        <w:rPr>
          <w:b w:val="0"/>
        </w:rPr>
        <w:t xml:space="preserve"> 决策谈话（双元制典型环节）。</w:t>
      </w:r>
    </w:p>
    <w:p>
      <w:r>
        <w:rPr>
          <w:b/>
        </w:rPr>
        <w:t>【设计意图】</w:t>
      </w:r>
      <w:r>
        <w:rPr>
          <w:b w:val="0"/>
        </w:rPr>
        <w:t xml:space="preserve"> 让"需求质量决定草稿质量"在决策点被显式感知；登记决策理由训练留痕习惯（对应审批工作流文化）。</w:t>
      </w:r>
    </w:p>
    <w:p>
      <w:pPr>
        <w:pStyle w:val="Heading3"/>
      </w:pPr>
      <w:r>
        <w:rPr>
          <w:b w:val="0"/>
        </w:rPr>
        <w:t>第 4 步：实施（90 分钟）</w:t>
      </w:r>
    </w:p>
    <w:p>
      <w:pPr>
        <w:pStyle w:val="Heading4"/>
      </w:pPr>
      <w:r>
        <w:rPr>
          <w:b w:val="0"/>
        </w:rPr>
        <w:t>4.1 调用 Agent 生成草稿并解读 JSON（约 25 分钟）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A 角（提单员）以标准化需求调用 ETL 编排 Agent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-X POST "$GW/api/v1/etl/agent/drafts"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-H "Authorization: Bearer $DAP_TOKEN" -H "Content-Type: application/json"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-d '{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"requirement": "每日08:00汇总昨日售后工单，按门店与品类统计工单量与完结率，写入售后域DWS层，并监控order_id空值率",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"domain": "after_sale"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}' | jq '.draft_id, .status'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预期输出：2213 / "pending_approval"</w:t>
      </w:r>
    </w:p>
    <w:p>
      <w:r>
        <w:rPr>
          <w:b w:val="0"/>
        </w:rPr>
        <w:t>生成的任务定义 JSON（板书核对四要素）：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{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"draft_id": 2213,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"target_table": "dws_after_sale_order_day",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"sql_script": "INSERT INTO dws_after_sale_order_day (dt, store_id, category, ticket_cnt, done_rate) SELECT dt, store_id, category, COUNT(*) AS ticket_cnt, SUM(CASE WHEN status='DONE' THEN 1 ELSE 0 END)/COUNT(*) AS done_rate FROM ods_after_sale_tickets WHERE dt = CURRENT_DATE - INTERVAL 1 DAY GROUP BY dt, store_id, category",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"dag": { "cron": "0 8 * * *", "upstream_tasks": ["ods_after_sale_sync"] },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"quality_rules": [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{ "type": "null_rate", "column": "order_id", "threshold": 0.01 },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{ "type": "row_count_delta", "baseline": "7d_avg", "threshold": 0.3 }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],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"status": "pending_approval"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}</w:t>
      </w:r>
    </w:p>
    <w:p>
      <w:pPr>
        <w:pStyle w:val="Heading4"/>
      </w:pPr>
      <w:r>
        <w:rPr>
          <w:b w:val="0"/>
        </w:rPr>
        <w:t>4.2 人审界面走查：etl_drafts → approve（约 20 分钟）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课程只读副本观察状态流转与留痕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id, target_table, status, created_by, reviewed_by, reviewed_at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FROM etl_drafts WHERE domain = 'after_sale' ORDER BY id DESC LIMIT 5;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预期状态序列：pending_approval → approved（或 rejected + 理由）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id  | target_table              | status           | created_by | reviewed_by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------+---------------------------+------------------+------------+-------------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2213 | dws_after_sale_order_day  | pending_approval | stu_1024   |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1907 | dws_after_sale_ticket_7d  | approved         | stu_0902   | reviewer_01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B 角（审核工程师）批准，走查三件事：留痕、只审不执行、驳回可回环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-X POST "$GW/api/v1/etl/drafts/2213/approve"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-H "Authorization: Bearer $REVIEWER_TOKEN"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-d '{"comment": "字段口径与需求一致，上游08:05才产出改为0 9 * * *，其余通过"}' | jq '.status'</w:t>
      </w:r>
    </w:p>
    <w:p>
      <w:r>
        <w:rPr>
          <w:b w:val="0"/>
        </w:rPr>
        <w:t>走查记录三问：① Agent 有没有任何直连执行入口？（无）② reviewed_by/reviewed_at 是否落库？③ 驳回后草稿能否改后重提？</w:t>
      </w:r>
    </w:p>
    <w:p>
      <w:pPr>
        <w:pStyle w:val="Heading4"/>
      </w:pPr>
      <w:r>
        <w:rPr>
          <w:b w:val="0"/>
        </w:rPr>
        <w:t>4.3 双案例对照实验：价值边界量化（约 25 分钟）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案例 A：标准化需求（售后日报）→ Agent 草稿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案例 B：复杂需求（跨域回填+缓慢渐变维）→ 同一 Agent 草稿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用 git diff 行数量化人工修正成本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git diff --stat main -- etl/after_sale/draft_2213.sql   # 案例 A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git diff --stat main -- etl/finance/draft_2215.sql      # 案例 B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典型实测：A ≈ 0–5 行（改个 cron）；B &gt; 60 行（口径重写）</w:t>
      </w:r>
    </w:p>
    <w:p>
      <w:r>
        <w:rPr>
          <w:b w:val="0"/>
        </w:rPr>
        <w:t>各组把 diff 行数填入对照表，得出自己的结论并与预设命题对照：</w:t>
      </w:r>
      <w:r>
        <w:rPr>
          <w:b/>
        </w:rPr>
        <w:t>标准化需求近直用，复杂需求好起点</w:t>
      </w:r>
      <w:r>
        <w:rPr>
          <w:b w:val="0"/>
        </w:rPr>
        <w:t>——Agent 的价值是"消灭从零开始的空白页"，不是"消灭工程师"。</w:t>
      </w:r>
    </w:p>
    <w:p>
      <w:pPr>
        <w:pStyle w:val="Heading4"/>
      </w:pPr>
      <w:r>
        <w:rPr>
          <w:b w:val="0"/>
        </w:rPr>
        <w:t>4.4 为自己的售后域提交一个草稿（约 20 分钟）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定稿 requirement → 生成 → 导出入课程分支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-X POST "$GW/api/v1/etl/agent/drafts"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-H "Authorization: Bearer $DAP_TOKEN" -H "Content-Type: application/json"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-d @etl/after_sale/req_&lt;学号&gt;.json &gt; etl/after_sale/draft_&lt;学号&gt;.json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git checkout -b feat/etl-draft-&lt;学号&gt;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git add etl/after_sale/ &amp;&amp; git commit -m "feat(etl): 售后域草稿-&lt;需求一句话&gt;"</w:t>
      </w:r>
    </w:p>
    <w:p>
      <w:r>
        <w:rPr>
          <w:b w:val="0"/>
        </w:rPr>
        <w:t>要求：JSON 中至少附 2 条质量规则（空值率/行数波动等五类任选），DAG 必须写明 upstream_tasks 并附拓扑说明一行。</w:t>
      </w:r>
    </w:p>
    <w:p>
      <w:pPr>
        <w:pStyle w:val="Heading4"/>
      </w:pPr>
      <w:r>
        <w:rPr>
          <w:b w:val="0"/>
        </w:rPr>
        <w:t>实施环节常见故障与应对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处置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Agent 推荐了不存在的源表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需求用了同义异名词（"工单"vs"售后单"）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requirement 中补表名提示后重试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生成的 cron 早于上游产出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Agent 不掌握上游时刻表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人工改 cron 并在审核意见注明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quality_rules 为空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需求未写监控项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补齐四要素中"监控项"再生成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approve 报 403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用了提单账号而非评审账号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切换 REVIEWER_TOKEN（权限分离演示点）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第 5 步：检查（40 分钟）</w:t>
      </w:r>
    </w:p>
    <w:p>
      <w:r>
        <w:rPr>
          <w:b/>
        </w:rPr>
        <w:t>【教师活动】</w:t>
      </w:r>
      <w:r>
        <w:rPr>
          <w:b w:val="0"/>
        </w:rPr>
        <w:t xml:space="preserve"> 出示"检查基准"：审核清单六问＋DAG 拓扑正确性＋质量规则可执行性；组织组间交叉审核（A 组审 B 组草稿，互换角色再一轮）。</w:t>
      </w:r>
    </w:p>
    <w:p>
      <w:r>
        <w:rPr>
          <w:b/>
        </w:rPr>
        <w:t>【学生活动】</w:t>
      </w:r>
      <w:r>
        <w:rPr>
          <w:b w:val="0"/>
        </w:rPr>
        <w:t xml:space="preserve"> 按清单互审：逐字段核对表名与字段是否存在（查元数据表）、聚合粒度与需求是否一致、cron 是否晚于上游产出、quality_rules 是否覆盖需求中点名的监控项；产出"批准/驳回＋理由"交叉审核单。</w:t>
      </w:r>
    </w:p>
    <w:p>
      <w:r>
        <w:rPr>
          <w:b/>
        </w:rPr>
        <w:t>【教学方法】</w:t>
      </w:r>
      <w:r>
        <w:rPr>
          <w:b w:val="0"/>
        </w:rPr>
        <w:t xml:space="preserve"> 交叉检验＋核查表法。</w:t>
      </w:r>
    </w:p>
    <w:p>
      <w:r>
        <w:rPr>
          <w:b/>
        </w:rPr>
        <w:t>【设计意图】</w:t>
      </w:r>
      <w:r>
        <w:rPr>
          <w:b w:val="0"/>
        </w:rPr>
        <w:t xml:space="preserve"> 评价层级的目标在"检查"中落地：学生用自建的尺子量别人的作品，比教师打分更深刻地内化审核标准；驳回理由必须可执行（指到字段、给到改法）。</w:t>
      </w:r>
    </w:p>
    <w:p>
      <w:pPr>
        <w:pStyle w:val="Heading3"/>
      </w:pPr>
      <w:r>
        <w:rPr>
          <w:b w:val="0"/>
        </w:rPr>
        <w:t>第 6 步：评价＋学生讲堂（30 分钟）</w:t>
      </w:r>
    </w:p>
    <w:p>
      <w:r>
        <w:rPr>
          <w:b/>
        </w:rPr>
        <w:t>【教师活动】</w:t>
      </w:r>
      <w:r>
        <w:rPr>
          <w:b w:val="0"/>
        </w:rPr>
        <w:t xml:space="preserve"> 主持学生讲堂⑤：随机抽 2 组，每组 5 分钟讲"Agent 只建议不执行"；按互评量表（讲清了吗/例子硬吗/结论立得住吗）组织同伴打分；最后 10 分钟总结 LF5 上半场并预告 L14（草稿里的 INSERT 为什么必然进审批工作流＝L4 护栏）。</w:t>
      </w:r>
    </w:p>
    <w:p>
      <w:r>
        <w:rPr>
          <w:b/>
        </w:rPr>
        <w:t>【学生活动】</w:t>
      </w:r>
      <w:r>
        <w:rPr>
          <w:b w:val="0"/>
        </w:rPr>
        <w:t xml:space="preserve"> 被抽组用"生成—审批—执行"三权分立图讲解；听众每人写一条"我听懂的一个点＋我还存疑的一个点"投入反馈箱；完成自评互评。</w:t>
      </w:r>
    </w:p>
    <w:p>
      <w:r>
        <w:rPr>
          <w:b/>
        </w:rPr>
        <w:t>【教学方法】</w:t>
      </w:r>
      <w:r>
        <w:rPr>
          <w:b w:val="0"/>
        </w:rPr>
        <w:t xml:space="preserve"> 费曼讲堂＋同伴互评。</w:t>
      </w:r>
    </w:p>
    <w:p>
      <w:r>
        <w:rPr>
          <w:b/>
        </w:rPr>
        <w:t>【设计意图】</w:t>
      </w:r>
      <w:r>
        <w:rPr>
          <w:b w:val="0"/>
        </w:rPr>
        <w:t xml:space="preserve"> "只建议不执行"是 LF5 的价值观锚点：责任归属（谁签字谁负责）、审计留痕（可回溯）、信任边界（生成≠可信）三句话必须能在讲台上说出来，才算达成评价层级。</w:t>
      </w:r>
    </w:p>
    <w:p>
      <w:pPr>
        <w:pStyle w:val="Heading2"/>
      </w:pPr>
      <w:r>
        <w:rPr>
          <w:b w:val="0"/>
        </w:rPr>
        <w:t>七、企业站实践任务卡（2 学时）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栏目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任务目标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在 dap-v2 课程分支提交一个售后域 ETL 草稿 PR，并在课程审批环境完成一次真实的 approve/reject 闭环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步骤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① 定稿 requirement（四要素齐备）② 调用 Agent 生成 draft JSON ③ 人工修正必要项并在 PR 描述注明"Agent 原稿 diff N 行" ④ 请结对同伴用评审账号批准或驳回 ⑤ 若被驳回，按理由修正后重提一次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交付物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PR：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etl/after_sale/draft_&lt;学号&gt;.json</w:t>
            </w:r>
            <w:r>
              <w:rPr>
                <w:b w:val="0"/>
                <w:sz w:val="19"/>
              </w:rPr>
              <w:t>＋拓扑说明 ② 审批截图（etl_drafts 状态流转）③ PR 描述中的价值判断：本需求属"近直用"还是"好起点"，证据是什么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评审标准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表名/字段全部存在（对元数据核验）；质量规则≥2 条且类型合理；upstream_tasks 拓扑无环且时间余量合理；diff 行数如实标注（虚报按 HSA 记 0）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企业导师签字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＿＿＿＿＿＿（pass/fail＋一句话）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校内导师签字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＿＿＿＿＿＿（pass/fail＋一句话）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八、评价设计（任务单评分表）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评分标准（满分按档：优 90+/良 75+/中 60+/差 &lt;60）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链路与字段解读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能不看资料复述五步链路与 JSON 四要素语义；抽查字段解释正确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草稿生成与核查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25%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成功生成草稿；对照元数据定位≥1 处真实问题并给出修正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价值边界论证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双案例 diff 数据完整，结论"近直用/好起点"有量化支撑，不喊口号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审核意见质量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批准/驳回有理由，理由可执行（指到字段、给到改法），留痕完整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本组草稿 PR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四要素齐、规则≥2 条、拓扑正确、描述如实（含 diff 行数）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九、课后费曼任务</w:t>
      </w:r>
    </w:p>
    <w:p>
      <w:pPr>
        <w:pStyle w:val="ListBullet"/>
      </w:pPr>
      <w:r>
        <w:rPr>
          <w:b/>
        </w:rPr>
        <w:t>讲给谁</w:t>
      </w:r>
      <w:r>
        <w:rPr>
          <w:b w:val="0"/>
        </w:rPr>
        <w:t>：同组同学或室友（最好非本专业）。</w:t>
      </w:r>
    </w:p>
    <w:p>
      <w:pPr>
        <w:pStyle w:val="ListBullet"/>
      </w:pPr>
      <w:r>
        <w:rPr>
          <w:b/>
        </w:rPr>
        <w:t>讲什么</w:t>
      </w:r>
      <w:r>
        <w:rPr>
          <w:b w:val="0"/>
        </w:rPr>
        <w:t>："Agent 只建议不执行"——用你今天的双案例讲清三件事：① Agent 生成的是什么（建议/初稿）；② 为什么它不能自己执行（INSERT 进 L4 审批、责任归属、留痕）；③ 什么时候信它多点、什么时候信它少点（你的 diff 数据）。</w:t>
      </w:r>
    </w:p>
    <w:p>
      <w:pPr>
        <w:pStyle w:val="ListBullet"/>
      </w:pPr>
      <w:r>
        <w:rPr>
          <w:b/>
        </w:rPr>
        <w:t>自评三问</w:t>
      </w:r>
      <w:r>
        <w:rPr>
          <w:b w:val="0"/>
        </w:rPr>
        <w:t>：① 我有没有用"从零开始 vs 改初稿"的对比让对方听懂价值？② 对方能不能复述出"谁签字谁负责"？③ 我有没有把"Agent 很聪明"讲成"Agent 全可靠"？（讲成了=没讲清）</w:t>
      </w:r>
    </w:p>
    <w:p>
      <w:pPr>
        <w:pStyle w:val="Heading2"/>
      </w:pPr>
      <w:r>
        <w:rPr>
          <w:b w:val="0"/>
        </w:rPr>
        <w:t>十、教学反思栏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反思维度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记录（留白）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目标达成（评价/创造层级是否落地）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双案例实验的 diff 数据是否支撑结论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学生对"建议权/执行权分离"的理解偏差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审核清单自建环节的耗时与质量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下一讲（L14）衔接需补的铺垫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L13-ETL编排Agent与人机协作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