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0"/>
        </w:rPr>
        <w:t>《AI 应用基础》</w:t>
      </w:r>
    </w:p>
    <w:p>
      <w:r>
        <w:rPr>
          <w:rFonts w:ascii="宋体" w:hAnsi="宋体" w:eastAsia="宋体"/>
          <w:b w:val="0"/>
          <w:sz w:val="20"/>
        </w:rPr>
        <w:t>课程标准</w:t>
      </w:r>
    </w:p>
    <w:p>
      <w:r>
        <w:rPr>
          <w:rFonts w:ascii="宋体" w:hAnsi="宋体" w:eastAsia="宋体"/>
          <w:b w:val="0"/>
          <w:sz w:val="20"/>
        </w:rPr>
        <w:t>部 门： 智能控制学院</w:t>
      </w:r>
    </w:p>
    <w:p>
      <w:r>
        <w:rPr>
          <w:rFonts w:ascii="宋体" w:hAnsi="宋体" w:eastAsia="宋体"/>
          <w:b w:val="0"/>
          <w:sz w:val="20"/>
        </w:rPr>
        <w:t>编制依据： 本专业人才培养方案；职业教育国家教学标</w:t>
      </w:r>
    </w:p>
    <w:p>
      <w:r>
        <w:rPr>
          <w:rFonts w:ascii="宋体" w:hAnsi="宋体" w:eastAsia="宋体"/>
          <w:b w:val="0"/>
          <w:sz w:val="20"/>
        </w:rPr>
        <w:t>准体系（含2025 年修订版专业教学标准，高职专科'工业</w:t>
      </w:r>
    </w:p>
    <w:p>
      <w:r>
        <w:rPr>
          <w:rFonts w:ascii="宋体" w:hAnsi="宋体" w:eastAsia="宋体"/>
          <w:b w:val="0"/>
          <w:sz w:val="20"/>
        </w:rPr>
        <w:t>互联网技术'专业可对照）</w:t>
      </w:r>
    </w:p>
    <w:p>
      <w:r>
        <w:rPr>
          <w:rFonts w:ascii="宋体" w:hAnsi="宋体" w:eastAsia="宋体"/>
          <w:b w:val="0"/>
          <w:sz w:val="20"/>
        </w:rPr>
        <w:t>制 订： 工业互联网应用专业教学团队</w:t>
      </w:r>
    </w:p>
    <w:p>
      <w:r>
        <w:rPr>
          <w:rFonts w:ascii="宋体" w:hAnsi="宋体" w:eastAsia="宋体"/>
          <w:b w:val="0"/>
          <w:sz w:val="20"/>
        </w:rPr>
        <w:t>课程负责人：</w:t>
      </w:r>
    </w:p>
    <w:p>
      <w:r>
        <w:rPr>
          <w:rFonts w:ascii="宋体" w:hAnsi="宋体" w:eastAsia="宋体"/>
          <w:b w:val="0"/>
          <w:sz w:val="20"/>
        </w:rPr>
        <w:t>二级学院院长：</w:t>
      </w:r>
    </w:p>
    <w:p>
      <w:r>
        <w:rPr>
          <w:rFonts w:ascii="宋体" w:hAnsi="宋体" w:eastAsia="宋体"/>
          <w:b w:val="0"/>
          <w:sz w:val="20"/>
        </w:rPr>
        <w:t>制订时间： 2026 年 8 月</w:t>
      </w:r>
    </w:p>
    <w:p>
      <w:r>
        <w:rPr>
          <w:rFonts w:ascii="宋体" w:hAnsi="宋体" w:eastAsia="宋体"/>
          <w:b w:val="0"/>
          <w:sz w:val="20"/>
        </w:rPr>
        <w:t>重庆现代制造职业学院 编印</w:t>
      </w:r>
    </w:p>
    <w:p>
      <w:r>
        <w:rPr>
          <w:rFonts w:ascii="宋体" w:hAnsi="宋体" w:eastAsia="宋体"/>
          <w:b/>
          <w:sz w:val="24"/>
        </w:rPr>
        <w:t>一、课程概述</w:t>
      </w:r>
    </w:p>
    <w:p>
      <w:r>
        <w:rPr>
          <w:rFonts w:ascii="宋体" w:hAnsi="宋体" w:eastAsia="宋体"/>
          <w:b/>
          <w:sz w:val="24"/>
        </w:rPr>
        <w:t>（一）课程基本信息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课程代码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B46010304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开课学院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智能控制学院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应用基础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面向的职业及岗位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应用工程师、智能系统设计员、工业视觉系统开发员、工业 互联网数据分析师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学分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总学时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理论学时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实习（训）学时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课时标准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每课时40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开课时间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第4-15 周（两阶 段：A 阶段W4-11 入门应用32 课时 +阶段B 深化，与 《Python 编程基 础》并行开设）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使用教材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（）ISBN | | |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AI 应用基础</w:t>
      </w:r>
    </w:p>
    <w:p>
      <w:r>
        <w:rPr>
          <w:rFonts w:ascii="宋体" w:hAnsi="宋体" w:eastAsia="宋体"/>
          <w:b w:val="0"/>
          <w:sz w:val="20"/>
        </w:rPr>
        <w:t>课程名称</w:t>
      </w:r>
    </w:p>
    <w:p>
      <w:r>
        <w:rPr>
          <w:rFonts w:ascii="宋体" w:hAnsi="宋体" w:eastAsia="宋体"/>
          <w:b w:val="0"/>
          <w:sz w:val="20"/>
        </w:rPr>
        <w:t>AI 应用工程师、智能系统设计员、工业视觉系统开发员、工业互联网数据分析师</w:t>
      </w:r>
    </w:p>
    <w:p>
      <w:r>
        <w:rPr>
          <w:rFonts w:ascii="宋体" w:hAnsi="宋体" w:eastAsia="宋体"/>
          <w:b w:val="0"/>
          <w:sz w:val="20"/>
        </w:rPr>
        <w:t>面向的职业及岗位</w:t>
      </w:r>
    </w:p>
    <w:p>
      <w:r>
        <w:rPr>
          <w:rFonts w:ascii="宋体" w:hAnsi="宋体" w:eastAsia="宋体"/>
          <w:b w:val="0"/>
          <w:sz w:val="20"/>
        </w:rPr>
        <w:t>学分3总学时48</w:t>
      </w:r>
    </w:p>
    <w:p>
      <w:r>
        <w:rPr>
          <w:rFonts w:ascii="宋体" w:hAnsi="宋体" w:eastAsia="宋体"/>
          <w:b w:val="0"/>
          <w:sz w:val="20"/>
        </w:rPr>
        <w:t>理论学时24实习（训）学时24</w:t>
      </w:r>
    </w:p>
    <w:p>
      <w:r>
        <w:rPr>
          <w:rFonts w:ascii="宋体" w:hAnsi="宋体" w:eastAsia="宋体"/>
          <w:b w:val="0"/>
          <w:sz w:val="20"/>
        </w:rPr>
        <w:t>第4-15 周（两阶段：A 阶段W4-11入门应用32 课时+阶段B 深化，与《Python 编程基础》并行开设）</w:t>
      </w:r>
    </w:p>
    <w:p>
      <w:r>
        <w:rPr>
          <w:rFonts w:ascii="宋体" w:hAnsi="宋体" w:eastAsia="宋体"/>
          <w:b w:val="0"/>
          <w:sz w:val="20"/>
        </w:rPr>
        <w:t>课时标准每课时40 分钟开课时间</w:t>
      </w:r>
    </w:p>
    <w:p>
      <w:r>
        <w:rPr>
          <w:rFonts w:ascii="宋体" w:hAnsi="宋体" w:eastAsia="宋体"/>
          <w:b w:val="0"/>
          <w:sz w:val="20"/>
        </w:rPr>
        <w:t>（）ISBN | | |</w:t>
      </w:r>
    </w:p>
    <w:p>
      <w:r>
        <w:rPr>
          <w:rFonts w:ascii="宋体" w:hAnsi="宋体" w:eastAsia="宋体"/>
          <w:b w:val="0"/>
          <w:sz w:val="20"/>
        </w:rPr>
        <w:t>使用教材</w:t>
      </w:r>
    </w:p>
    <w:p>
      <w:r>
        <w:rPr>
          <w:rFonts w:ascii="宋体" w:hAnsi="宋体" w:eastAsia="宋体"/>
          <w:b/>
          <w:sz w:val="24"/>
        </w:rPr>
        <w:t>（二）本课程与其他课程的关系</w:t>
      </w:r>
    </w:p>
    <w:p>
      <w:r>
        <w:rPr>
          <w:rFonts w:ascii="宋体" w:hAnsi="宋体" w:eastAsia="宋体"/>
          <w:b w:val="0"/>
          <w:sz w:val="20"/>
        </w:rPr>
        <w:t>本课程与其它课程的关系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前续课程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相互衔接和关联的知识 点、技能点、软硬件工 具、标准规范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无Python 先修要求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本课程自第4 周与 《Python 编程基础》并行 开设：开课不依赖任何 Python 基础，课内 以'Python 速成箱'随任务内 嵌最小语法（当堂10 分钟 速成+填空式脚手架），先 会用、再懂原理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序号前续课程</w:t>
      </w:r>
    </w:p>
    <w:p>
      <w:r>
        <w:rPr>
          <w:rFonts w:ascii="宋体" w:hAnsi="宋体" w:eastAsia="宋体"/>
          <w:b w:val="0"/>
          <w:sz w:val="20"/>
        </w:rPr>
        <w:t>本课程自第4 周与《Python 编程基础》并行开设：开课不依赖任何Python 基础，课内以'Python 速成箱'随任务内嵌最小语法（当堂10 分钟速成+填空式脚手架），先会用、再懂原理</w:t>
      </w:r>
    </w:p>
    <w:p>
      <w:r>
        <w:rPr>
          <w:rFonts w:ascii="宋体" w:hAnsi="宋体" w:eastAsia="宋体"/>
          <w:b w:val="0"/>
          <w:sz w:val="20"/>
        </w:rPr>
        <w:t>1无Python 先修要求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计算机文化基础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计算机系统结构、文件管 理、网络基础概念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后续课程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相互衔接和关联的知识 点、技能点、软硬件工 具、标准规范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《Python 程序设计（项目 实战）》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知识点：机器学习工程 化、数据处理、系统集成 / 技能点：模型部署与优化 / 库：scikit-learn、 PyTorch、ONNX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工业互联网应用集成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模型部署、边缘计算应 用、数据管道集成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相互衔接和关联的知识点、技能点、软硬件工具、标准规范</w:t>
      </w:r>
    </w:p>
    <w:p>
      <w:r>
        <w:rPr>
          <w:rFonts w:ascii="宋体" w:hAnsi="宋体" w:eastAsia="宋体"/>
          <w:b w:val="0"/>
          <w:sz w:val="20"/>
        </w:rPr>
        <w:t>序号后续课程</w:t>
      </w:r>
    </w:p>
    <w:p>
      <w:r>
        <w:rPr>
          <w:rFonts w:ascii="宋体" w:hAnsi="宋体" w:eastAsia="宋体"/>
          <w:b w:val="0"/>
          <w:sz w:val="20"/>
        </w:rPr>
        <w:t>知识点：机器学习工程化、数据处理、系统集成 /技能点：模型部署与优化 /库：scikit-learn、PyTorch、ONNX</w:t>
      </w:r>
    </w:p>
    <w:p>
      <w:r>
        <w:rPr>
          <w:rFonts w:ascii="宋体" w:hAnsi="宋体" w:eastAsia="宋体"/>
          <w:b w:val="0"/>
          <w:sz w:val="20"/>
        </w:rPr>
        <w:t>1《Python 程序设计（项目实战）》</w:t>
      </w:r>
    </w:p>
    <w:p>
      <w:r>
        <w:rPr>
          <w:rFonts w:ascii="宋体" w:hAnsi="宋体" w:eastAsia="宋体"/>
          <w:b w:val="0"/>
          <w:sz w:val="20"/>
        </w:rPr>
        <w:t>2工业互联网应用集成AI 模型部署、边缘计算应用、数据管道集成</w:t>
      </w:r>
    </w:p>
    <w:p>
      <w:r>
        <w:rPr>
          <w:rFonts w:ascii="宋体" w:hAnsi="宋体" w:eastAsia="宋体"/>
          <w:b/>
          <w:sz w:val="24"/>
        </w:rPr>
        <w:t>（三）课程性质与定位</w:t>
      </w:r>
    </w:p>
    <w:p>
      <w:r>
        <w:rPr>
          <w:rFonts w:ascii="宋体" w:hAnsi="宋体" w:eastAsia="宋体"/>
          <w:b w:val="0"/>
          <w:sz w:val="20"/>
        </w:rPr>
        <w:t>本课程是工业互联网应用专业的核心能力进阶课程，理论与</w:t>
      </w:r>
    </w:p>
    <w:p>
      <w:r>
        <w:rPr>
          <w:rFonts w:ascii="宋体" w:hAnsi="宋体" w:eastAsia="宋体"/>
          <w:b w:val="0"/>
          <w:sz w:val="20"/>
        </w:rPr>
        <w:t>实践紧密结合的应用型课程，自第4 周起与《Python 编程基础》</w:t>
      </w:r>
    </w:p>
    <w:p>
      <w:r>
        <w:rPr>
          <w:rFonts w:ascii="宋体" w:hAnsi="宋体" w:eastAsia="宋体"/>
          <w:b w:val="0"/>
          <w:sz w:val="20"/>
        </w:rPr>
        <w:t>并行开设的零基础AI 入门课。本校实行德国双元制教育改革，</w:t>
      </w:r>
    </w:p>
    <w:p>
      <w:r>
        <w:rPr>
          <w:rFonts w:ascii="宋体" w:hAnsi="宋体" w:eastAsia="宋体"/>
          <w:b w:val="0"/>
          <w:sz w:val="20"/>
        </w:rPr>
        <w:t>本课程按“学校元+企业元”双主体育人实施（对标济南职</w:t>
      </w:r>
    </w:p>
    <w:p>
      <w:r>
        <w:rPr>
          <w:rFonts w:ascii="宋体" w:hAnsi="宋体" w:eastAsia="宋体"/>
          <w:b w:val="0"/>
          <w:sz w:val="20"/>
        </w:rPr>
        <w:t>院“43221”中德双元制与太仓《双元制职业教育人才培养指</w:t>
      </w:r>
    </w:p>
    <w:p>
      <w:r>
        <w:rPr>
          <w:rFonts w:ascii="宋体" w:hAnsi="宋体" w:eastAsia="宋体"/>
          <w:b w:val="0"/>
          <w:sz w:val="20"/>
        </w:rPr>
        <w:t>南》）：学校元（智能控制学院）承担知识精讲与工单框架，企</w:t>
      </w:r>
    </w:p>
    <w:p>
      <w:r>
        <w:rPr>
          <w:rFonts w:ascii="宋体" w:hAnsi="宋体" w:eastAsia="宋体"/>
          <w:b w:val="0"/>
          <w:sz w:val="20"/>
        </w:rPr>
        <w:t>业元（两江智造集团·设备智能运维中心）承担真实派单与情境验</w:t>
      </w:r>
    </w:p>
    <w:p>
      <w:r>
        <w:rPr>
          <w:rFonts w:ascii="宋体" w:hAnsi="宋体" w:eastAsia="宋体"/>
          <w:b w:val="0"/>
          <w:sz w:val="20"/>
        </w:rPr>
        <w:t>收，企业元考核占30%。课程定位同时是全专业AI 素养链的第</w:t>
      </w:r>
    </w:p>
    <w:p>
      <w:r>
        <w:rPr>
          <w:rFonts w:ascii="宋体" w:hAnsi="宋体" w:eastAsia="宋体"/>
          <w:b w:val="0"/>
          <w:sz w:val="20"/>
        </w:rPr>
        <w:t>一节，按教育部《“人工智能+教育”行动计划》职业院校AI 通识</w:t>
      </w:r>
    </w:p>
    <w:p>
      <w:r>
        <w:rPr>
          <w:rFonts w:ascii="宋体" w:hAnsi="宋体" w:eastAsia="宋体"/>
          <w:b w:val="0"/>
          <w:sz w:val="20"/>
        </w:rPr>
        <w:t>课“工具性、伴随式、项目化”路径组织，核心目标是培养AI 的使</w:t>
      </w:r>
    </w:p>
    <w:p>
      <w:r>
        <w:rPr>
          <w:rFonts w:ascii="宋体" w:hAnsi="宋体" w:eastAsia="宋体"/>
          <w:b w:val="0"/>
          <w:sz w:val="20"/>
        </w:rPr>
        <w:t>用者、协同者与评估者。</w:t>
      </w:r>
    </w:p>
    <w:p>
      <w:r>
        <w:rPr>
          <w:rFonts w:ascii="宋体" w:hAnsi="宋体" w:eastAsia="宋体"/>
          <w:b w:val="0"/>
          <w:sz w:val="20"/>
        </w:rPr>
        <w:t>课程不设Python 先修门槛：以'Python 速成箱'随任务内嵌最</w:t>
      </w:r>
    </w:p>
    <w:p>
      <w:r>
        <w:rPr>
          <w:rFonts w:ascii="宋体" w:hAnsi="宋体" w:eastAsia="宋体"/>
          <w:b w:val="0"/>
          <w:sz w:val="20"/>
        </w:rPr>
        <w:t>小语法，走'无代码体验→填空式轻代码→工业级应用'渐进路线，</w:t>
      </w:r>
    </w:p>
    <w:p>
      <w:r>
        <w:rPr>
          <w:rFonts w:ascii="宋体" w:hAnsi="宋体" w:eastAsia="宋体"/>
          <w:b w:val="0"/>
          <w:sz w:val="20"/>
        </w:rPr>
        <w:t>零基础学生每课都有可运行成果；通过8 个真实工业场景培养AI</w:t>
      </w:r>
    </w:p>
    <w:p>
      <w:r>
        <w:rPr>
          <w:rFonts w:ascii="宋体" w:hAnsi="宋体" w:eastAsia="宋体"/>
          <w:b w:val="0"/>
          <w:sz w:val="20"/>
        </w:rPr>
        <w:t>解决问题能力，为《Python 程序设计（项目实战）》和毕业设计</w:t>
      </w:r>
    </w:p>
    <w:p>
      <w:r>
        <w:rPr>
          <w:rFonts w:ascii="宋体" w:hAnsi="宋体" w:eastAsia="宋体"/>
          <w:b w:val="0"/>
          <w:sz w:val="20"/>
        </w:rPr>
        <w:t>做准备。</w:t>
      </w:r>
    </w:p>
    <w:p>
      <w:r>
        <w:rPr>
          <w:rFonts w:ascii="宋体" w:hAnsi="宋体" w:eastAsia="宋体"/>
          <w:b/>
          <w:sz w:val="24"/>
        </w:rPr>
        <w:t>（四）课程基本教学理念</w:t>
      </w:r>
    </w:p>
    <w:p>
      <w:r>
        <w:rPr>
          <w:rFonts w:ascii="宋体" w:hAnsi="宋体" w:eastAsia="宋体"/>
          <w:b/>
          <w:sz w:val="24"/>
        </w:rPr>
        <w:t>1.零基础适配：'Python 速成箱'随任务内嵌最小语法（当堂10</w:t>
      </w:r>
    </w:p>
    <w:p>
      <w:r>
        <w:rPr>
          <w:rFonts w:ascii="宋体" w:hAnsi="宋体" w:eastAsia="宋体"/>
          <w:b w:val="0"/>
          <w:sz w:val="20"/>
        </w:rPr>
        <w:t>分钟速成+填空式脚手架），与《Python 编程基础》并行开设而</w:t>
      </w:r>
    </w:p>
    <w:p>
      <w:r>
        <w:rPr>
          <w:rFonts w:ascii="宋体" w:hAnsi="宋体" w:eastAsia="宋体"/>
          <w:b w:val="0"/>
          <w:sz w:val="20"/>
        </w:rPr>
        <w:t>不依赖其进度，快速完成零基础→AI 应用的跃迁。</w:t>
      </w:r>
    </w:p>
    <w:p>
      <w:r>
        <w:rPr>
          <w:rFonts w:ascii="宋体" w:hAnsi="宋体" w:eastAsia="宋体"/>
          <w:b/>
          <w:sz w:val="24"/>
        </w:rPr>
        <w:t>2.项目驱动：围绕真实工业问题设计学习内容，每次课都有</w:t>
      </w:r>
    </w:p>
    <w:p>
      <w:r>
        <w:rPr>
          <w:rFonts w:ascii="宋体" w:hAnsi="宋体" w:eastAsia="宋体"/>
          <w:b w:val="0"/>
          <w:sz w:val="20"/>
        </w:rPr>
        <w:t>可见成果（小步成功）。</w:t>
      </w:r>
    </w:p>
    <w:p>
      <w:r>
        <w:rPr>
          <w:rFonts w:ascii="宋体" w:hAnsi="宋体" w:eastAsia="宋体"/>
          <w:b/>
          <w:sz w:val="24"/>
        </w:rPr>
        <w:t>3.渐进难度：从“调用API 体验”→“轻代码修改”→“OOP 架构</w:t>
      </w:r>
    </w:p>
    <w:p>
      <w:r>
        <w:rPr>
          <w:rFonts w:ascii="宋体" w:hAnsi="宋体" w:eastAsia="宋体"/>
          <w:b w:val="0"/>
          <w:sz w:val="20"/>
        </w:rPr>
        <w:t>设计”逐级进阶。</w:t>
      </w:r>
    </w:p>
    <w:p>
      <w:r>
        <w:rPr>
          <w:rFonts w:ascii="宋体" w:hAnsi="宋体" w:eastAsia="宋体"/>
          <w:b/>
          <w:sz w:val="24"/>
        </w:rPr>
        <w:t>4.融合OOP 思想：以'模型即对象'等课内环节内嵌OOP 速</w:t>
      </w:r>
    </w:p>
    <w:p>
      <w:r>
        <w:rPr>
          <w:rFonts w:ascii="宋体" w:hAnsi="宋体" w:eastAsia="宋体"/>
          <w:b w:val="0"/>
          <w:sz w:val="20"/>
        </w:rPr>
        <w:t>成，逐步构建可扩展的AI 系统。</w:t>
      </w:r>
    </w:p>
    <w:p>
      <w:r>
        <w:rPr>
          <w:rFonts w:ascii="宋体" w:hAnsi="宋体" w:eastAsia="宋体"/>
          <w:b/>
          <w:sz w:val="24"/>
        </w:rPr>
        <w:t>5.工程实践：包含模型评估、部署、系统集成等完整工程环</w:t>
      </w:r>
    </w:p>
    <w:p>
      <w:r>
        <w:rPr>
          <w:rFonts w:ascii="宋体" w:hAnsi="宋体" w:eastAsia="宋体"/>
          <w:b w:val="0"/>
          <w:sz w:val="20"/>
        </w:rPr>
        <w:t>节。</w:t>
      </w:r>
    </w:p>
    <w:p>
      <w:r>
        <w:rPr>
          <w:rFonts w:ascii="宋体" w:hAnsi="宋体" w:eastAsia="宋体"/>
          <w:b/>
          <w:sz w:val="24"/>
        </w:rPr>
        <w:t>6.大模型融合：融入LLM、Prompt 工程、RAG、智能体等前</w:t>
      </w:r>
    </w:p>
    <w:p>
      <w:r>
        <w:rPr>
          <w:rFonts w:ascii="宋体" w:hAnsi="宋体" w:eastAsia="宋体"/>
          <w:b w:val="0"/>
          <w:sz w:val="20"/>
        </w:rPr>
        <w:t>沿应用。</w:t>
      </w:r>
    </w:p>
    <w:p>
      <w:r>
        <w:rPr>
          <w:rFonts w:ascii="宋体" w:hAnsi="宋体" w:eastAsia="宋体"/>
          <w:b/>
          <w:sz w:val="24"/>
        </w:rPr>
        <w:t>（五）“岗课赛证创”五维融通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对接内容与落地载体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岗（岗位）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对接AI 应用工程师、工业视觉系统开 发、工业互联网数据分析岗——以设备智 能运维中心真实任务（泵站诊断、焊缝质 检、风机寿命预测）为课程情境源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课（课程）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M1.1-M4.2 共8 个工单即课程主线，统一 挂接'重庆两江智造集团'连续剧情，任务 描述即岗位职责说明书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赛（竞赛）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 层拓展任务对标全国职业院校技能大 赛'人工智能应用'赛项与蓝桥杯AI 赛道题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对接AI 应用工程师、工业视觉系统开发、工业互联网数据分析岗——以设备智能运维中心真实任务（泵站诊断、焊缝质检、风机寿命预测）为课程情境源</w:t>
      </w:r>
    </w:p>
    <w:p>
      <w:r>
        <w:rPr>
          <w:rFonts w:ascii="宋体" w:hAnsi="宋体" w:eastAsia="宋体"/>
          <w:b w:val="0"/>
          <w:sz w:val="20"/>
        </w:rPr>
        <w:t>岗（岗位）</w:t>
      </w:r>
    </w:p>
    <w:p>
      <w:r>
        <w:rPr>
          <w:rFonts w:ascii="宋体" w:hAnsi="宋体" w:eastAsia="宋体"/>
          <w:b w:val="0"/>
          <w:sz w:val="20"/>
        </w:rPr>
        <w:t>M1.1-M4.2 共8 个工单即课程主线，统一挂接'重庆两江智造集团'连续剧情，任务描述即岗位职责说明书</w:t>
      </w:r>
    </w:p>
    <w:p>
      <w:r>
        <w:rPr>
          <w:rFonts w:ascii="宋体" w:hAnsi="宋体" w:eastAsia="宋体"/>
          <w:b w:val="0"/>
          <w:sz w:val="20"/>
        </w:rPr>
        <w:t>课（课程）</w:t>
      </w:r>
    </w:p>
    <w:p>
      <w:r>
        <w:rPr>
          <w:rFonts w:ascii="宋体" w:hAnsi="宋体" w:eastAsia="宋体"/>
          <w:b w:val="0"/>
          <w:sz w:val="20"/>
        </w:rPr>
        <w:t>赛（竞赛）A 层拓展任务对标全国职业院校技能大赛'人工智能应用'赛项与蓝桥杯AI 赛道题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型；工单评分表含竞赛加分项（功能扩 展/性能优化）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证（证书）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考核大纲与1+X 证书知识点逐条映射 （见下方证书对接细则）；M3.2 达标线 即计算机视觉工程师企业认证实操要求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创（创新）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M4.2 智能决策助手可延伸为'互联网+'创 新创业训练项目；优秀作品入个人项目档 案袋，对接毕设与实习推荐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考核大纲与1+X 证书知识点逐条映射（见下方证书对接细则）；M3.2 达标线即计算机视觉工程师企业认证实操要求</w:t>
      </w:r>
    </w:p>
    <w:p>
      <w:r>
        <w:rPr>
          <w:rFonts w:ascii="宋体" w:hAnsi="宋体" w:eastAsia="宋体"/>
          <w:b w:val="0"/>
          <w:sz w:val="20"/>
        </w:rPr>
        <w:t>证（证书）</w:t>
      </w:r>
    </w:p>
    <w:p>
      <w:r>
        <w:rPr>
          <w:rFonts w:ascii="宋体" w:hAnsi="宋体" w:eastAsia="宋体"/>
          <w:b w:val="0"/>
          <w:sz w:val="20"/>
        </w:rPr>
        <w:t>M4.2 智能决策助手可延伸为'互联网+'创新创业训练项目；优秀作品入个人项目档案袋，对接毕设与实习推荐</w:t>
      </w:r>
    </w:p>
    <w:p>
      <w:r>
        <w:rPr>
          <w:rFonts w:ascii="宋体" w:hAnsi="宋体" w:eastAsia="宋体"/>
          <w:b w:val="0"/>
          <w:sz w:val="20"/>
        </w:rPr>
        <w:t>创（创新）</w:t>
      </w:r>
    </w:p>
    <w:p>
      <w:r>
        <w:rPr>
          <w:rFonts w:ascii="宋体" w:hAnsi="宋体" w:eastAsia="宋体"/>
          <w:b w:val="0"/>
          <w:sz w:val="20"/>
        </w:rPr>
        <w:t>证书对接细则：</w:t>
      </w:r>
    </w:p>
    <w:p>
      <w:r>
        <w:rPr>
          <w:rFonts w:ascii="宋体" w:hAnsi="宋体" w:eastAsia="宋体"/>
          <w:b w:val="0"/>
          <w:sz w:val="20"/>
        </w:rPr>
        <w:t>AI 应用实践职业技能等级证书（中级）</w:t>
      </w:r>
    </w:p>
    <w:p>
      <w:r>
        <w:rPr>
          <w:rFonts w:ascii="宋体" w:hAnsi="宋体" w:eastAsia="宋体"/>
          <w:b w:val="0"/>
          <w:sz w:val="20"/>
        </w:rPr>
        <w:t>工业互联网平台运维职业技能等级证书</w:t>
      </w:r>
    </w:p>
    <w:p>
      <w:r>
        <w:rPr>
          <w:rFonts w:ascii="宋体" w:hAnsi="宋体" w:eastAsia="宋体"/>
          <w:b w:val="0"/>
          <w:sz w:val="20"/>
        </w:rPr>
        <w:t>计算机视觉应用工程师（企业认证）</w:t>
      </w:r>
    </w:p>
    <w:p>
      <w:r>
        <w:rPr>
          <w:rFonts w:ascii="宋体" w:hAnsi="宋体" w:eastAsia="宋体"/>
          <w:b/>
          <w:sz w:val="24"/>
        </w:rPr>
        <w:t>（六）课程思政设计（三融入）</w:t>
      </w:r>
    </w:p>
    <w:p>
      <w:r>
        <w:rPr>
          <w:rFonts w:ascii="宋体" w:hAnsi="宋体" w:eastAsia="宋体"/>
          <w:b w:val="0"/>
          <w:sz w:val="20"/>
        </w:rPr>
        <w:t>总目标：科技向善、制造强国——用AI 守护生产安全，尊</w:t>
      </w:r>
    </w:p>
    <w:p>
      <w:r>
        <w:rPr>
          <w:rFonts w:ascii="宋体" w:hAnsi="宋体" w:eastAsia="宋体"/>
          <w:b w:val="0"/>
          <w:sz w:val="20"/>
        </w:rPr>
        <w:t>重数据伦理，反对“黑盒滥用”与结果造假</w:t>
      </w:r>
    </w:p>
    <w:p>
      <w:r>
        <w:rPr>
          <w:rFonts w:ascii="宋体" w:hAnsi="宋体" w:eastAsia="宋体"/>
          <w:b w:val="0"/>
          <w:sz w:val="20"/>
        </w:rPr>
        <w:t>设计融入：8 个工单情境均源自真实生产关切（“误报能忍、</w:t>
      </w:r>
    </w:p>
    <w:p>
      <w:r>
        <w:rPr>
          <w:rFonts w:ascii="宋体" w:hAnsi="宋体" w:eastAsia="宋体"/>
          <w:b w:val="0"/>
          <w:sz w:val="20"/>
        </w:rPr>
        <w:t>漏报要命”→生命至上）；知识库全部脱敏→数据安全与隐私红</w:t>
      </w:r>
    </w:p>
    <w:p>
      <w:r>
        <w:rPr>
          <w:rFonts w:ascii="宋体" w:hAnsi="宋体" w:eastAsia="宋体"/>
          <w:b w:val="0"/>
          <w:sz w:val="20"/>
        </w:rPr>
        <w:t>线教育贯穿M4 模块</w:t>
      </w:r>
    </w:p>
    <w:p>
      <w:r>
        <w:rPr>
          <w:rFonts w:ascii="宋体" w:hAnsi="宋体" w:eastAsia="宋体"/>
          <w:b w:val="0"/>
          <w:sz w:val="20"/>
        </w:rPr>
        <w:t>环节融入：六步法“决策”环节强调工程责任与方案可追溯</w:t>
      </w:r>
    </w:p>
    <w:p>
      <w:r>
        <w:rPr>
          <w:rFonts w:ascii="宋体" w:hAnsi="宋体" w:eastAsia="宋体"/>
          <w:b w:val="0"/>
          <w:sz w:val="20"/>
        </w:rPr>
        <w:t>（决策追责）；“检查”环节以三层质检培育严谨求实；“评价”环</w:t>
      </w:r>
    </w:p>
    <w:p>
      <w:r>
        <w:rPr>
          <w:rFonts w:ascii="宋体" w:hAnsi="宋体" w:eastAsia="宋体"/>
          <w:b w:val="0"/>
          <w:sz w:val="20"/>
        </w:rPr>
        <w:t>节用模型可解释性倡导科学精神</w:t>
      </w:r>
    </w:p>
    <w:p>
      <w:r>
        <w:rPr>
          <w:rFonts w:ascii="宋体" w:hAnsi="宋体" w:eastAsia="宋体"/>
          <w:b w:val="0"/>
          <w:sz w:val="20"/>
        </w:rPr>
        <w:t>流程融入：工单评分素养占15%（工程素养量化落地）；A</w:t>
      </w:r>
    </w:p>
    <w:p>
      <w:r>
        <w:rPr>
          <w:rFonts w:ascii="宋体" w:hAnsi="宋体" w:eastAsia="宋体"/>
          <w:b w:val="0"/>
          <w:sz w:val="20"/>
        </w:rPr>
        <w:t>层“费曼带徒”传承传帮带文化；答辩评委设企业角色，职业规范</w:t>
      </w:r>
    </w:p>
    <w:p>
      <w:r>
        <w:rPr>
          <w:rFonts w:ascii="宋体" w:hAnsi="宋体" w:eastAsia="宋体"/>
          <w:b w:val="0"/>
          <w:sz w:val="20"/>
        </w:rPr>
        <w:t>提前养成</w:t>
      </w:r>
    </w:p>
    <w:p>
      <w:r>
        <w:rPr>
          <w:rFonts w:ascii="宋体" w:hAnsi="宋体" w:eastAsia="宋体"/>
          <w:b w:val="0"/>
          <w:sz w:val="20"/>
        </w:rPr>
        <w:t>案例映射：M1.2 漏报追责→责任担当；M2.2 风机寿命预测</w:t>
      </w:r>
    </w:p>
    <w:p>
      <w:r>
        <w:rPr>
          <w:rFonts w:ascii="宋体" w:hAnsi="宋体" w:eastAsia="宋体"/>
          <w:b w:val="0"/>
          <w:sz w:val="20"/>
        </w:rPr>
        <w:t>→设备安全与经济效益平衡；M4.2 智能助手→AI 伦理与人工复</w:t>
      </w:r>
    </w:p>
    <w:p>
      <w:r>
        <w:rPr>
          <w:rFonts w:ascii="宋体" w:hAnsi="宋体" w:eastAsia="宋体"/>
          <w:b w:val="0"/>
          <w:sz w:val="20"/>
        </w:rPr>
        <w:t>核不可替代</w:t>
      </w:r>
    </w:p>
    <w:p>
      <w:r>
        <w:rPr>
          <w:rFonts w:ascii="宋体" w:hAnsi="宋体" w:eastAsia="宋体"/>
          <w:b/>
          <w:sz w:val="24"/>
        </w:rPr>
        <w:t>二、教学目标</w:t>
      </w:r>
    </w:p>
    <w:p>
      <w:r>
        <w:rPr>
          <w:rFonts w:ascii="宋体" w:hAnsi="宋体" w:eastAsia="宋体"/>
          <w:b/>
          <w:sz w:val="24"/>
        </w:rPr>
        <w:t>（一）知识目标</w:t>
      </w:r>
    </w:p>
    <w:p>
      <w:r>
        <w:rPr>
          <w:rFonts w:ascii="宋体" w:hAnsi="宋体" w:eastAsia="宋体"/>
          <w:b/>
          <w:sz w:val="24"/>
        </w:rPr>
        <w:t>1.机器学习基础：理解监督学习、分类与回归；掌握逻辑回</w:t>
      </w:r>
    </w:p>
    <w:p>
      <w:r>
        <w:rPr>
          <w:rFonts w:ascii="宋体" w:hAnsi="宋体" w:eastAsia="宋体"/>
          <w:b w:val="0"/>
          <w:sz w:val="20"/>
        </w:rPr>
        <w:t>归、决策树、随机森林在故障诊断中的应用；理解准确率、精确</w:t>
      </w:r>
    </w:p>
    <w:p>
      <w:r>
        <w:rPr>
          <w:rFonts w:ascii="宋体" w:hAnsi="宋体" w:eastAsia="宋体"/>
          <w:b w:val="0"/>
          <w:sz w:val="20"/>
        </w:rPr>
        <w:t>率、召回率、F1 值。</w:t>
      </w:r>
    </w:p>
    <w:p>
      <w:r>
        <w:rPr>
          <w:rFonts w:ascii="宋体" w:hAnsi="宋体" w:eastAsia="宋体"/>
          <w:b/>
          <w:sz w:val="24"/>
        </w:rPr>
        <w:t>2.深度学习：理解神经网络结构与前向传播；掌握CNN 在缺</w:t>
      </w:r>
    </w:p>
    <w:p>
      <w:r>
        <w:rPr>
          <w:rFonts w:ascii="宋体" w:hAnsi="宋体" w:eastAsia="宋体"/>
          <w:b w:val="0"/>
          <w:sz w:val="20"/>
        </w:rPr>
        <w:t>陷检测、LSTM 在时间序列预测中的应用；了解迁移学习。</w:t>
      </w:r>
    </w:p>
    <w:p>
      <w:r>
        <w:rPr>
          <w:rFonts w:ascii="宋体" w:hAnsi="宋体" w:eastAsia="宋体"/>
          <w:b/>
          <w:sz w:val="24"/>
        </w:rPr>
        <w:t>3.计算机视觉：掌握图像处理基础（色彩空间、直方图、边</w:t>
      </w:r>
    </w:p>
    <w:p>
      <w:r>
        <w:rPr>
          <w:rFonts w:ascii="宋体" w:hAnsi="宋体" w:eastAsia="宋体"/>
          <w:b w:val="0"/>
          <w:sz w:val="20"/>
        </w:rPr>
        <w:t>缘检测）；掌握YOLO 在产线缺陷检测中的应用；理解工业视觉</w:t>
      </w:r>
    </w:p>
    <w:p>
      <w:r>
        <w:rPr>
          <w:rFonts w:ascii="宋体" w:hAnsi="宋体" w:eastAsia="宋体"/>
          <w:b w:val="0"/>
          <w:sz w:val="20"/>
        </w:rPr>
        <w:t>系统架构。</w:t>
      </w:r>
    </w:p>
    <w:p>
      <w:r>
        <w:rPr>
          <w:rFonts w:ascii="宋体" w:hAnsi="宋体" w:eastAsia="宋体"/>
          <w:b/>
          <w:sz w:val="24"/>
        </w:rPr>
        <w:t>4.NLP 与大模型：掌握分词、TF-IDF 与文本分类流程；理解</w:t>
      </w:r>
    </w:p>
    <w:p>
      <w:r>
        <w:rPr>
          <w:rFonts w:ascii="宋体" w:hAnsi="宋体" w:eastAsia="宋体"/>
          <w:b w:val="0"/>
          <w:sz w:val="20"/>
        </w:rPr>
        <w:t>LLM、Prompt 工程、RAG 与智能体的基本概念。</w:t>
      </w:r>
    </w:p>
    <w:p>
      <w:r>
        <w:rPr>
          <w:rFonts w:ascii="宋体" w:hAnsi="宋体" w:eastAsia="宋体"/>
          <w:b/>
          <w:sz w:val="24"/>
        </w:rPr>
        <w:t>5.AI 系统工程：理解“训练→评估→打包→部署”流程与轻量</w:t>
      </w:r>
    </w:p>
    <w:p>
      <w:r>
        <w:rPr>
          <w:rFonts w:ascii="宋体" w:hAnsi="宋体" w:eastAsia="宋体"/>
          <w:b w:val="0"/>
          <w:sz w:val="20"/>
        </w:rPr>
        <w:t>化模型（TensorFlow Lite/ONNX）概念。</w:t>
      </w:r>
    </w:p>
    <w:p>
      <w:r>
        <w:rPr>
          <w:rFonts w:ascii="宋体" w:hAnsi="宋体" w:eastAsia="宋体"/>
          <w:b/>
          <w:sz w:val="24"/>
        </w:rPr>
        <w:t>（二）能力目标</w:t>
      </w:r>
    </w:p>
    <w:p>
      <w:r>
        <w:rPr>
          <w:rFonts w:ascii="宋体" w:hAnsi="宋体" w:eastAsia="宋体"/>
          <w:b/>
          <w:sz w:val="24"/>
        </w:rPr>
        <w:t>1.数据处理与特征工程：能使用NumPy/scikit-learn 进行工业</w:t>
      </w:r>
    </w:p>
    <w:p>
      <w:r>
        <w:rPr>
          <w:rFonts w:ascii="宋体" w:hAnsi="宋体" w:eastAsia="宋体"/>
          <w:b w:val="0"/>
          <w:sz w:val="20"/>
        </w:rPr>
        <w:t>数据清洗、特征构建与归一化。</w:t>
      </w:r>
    </w:p>
    <w:p>
      <w:r>
        <w:rPr>
          <w:rFonts w:ascii="宋体" w:hAnsi="宋体" w:eastAsia="宋体"/>
          <w:b/>
          <w:sz w:val="24"/>
        </w:rPr>
        <w:t>2.模型开发：能使用scikit-learn 快速开发分类模型并评估优</w:t>
      </w:r>
    </w:p>
    <w:p>
      <w:r>
        <w:rPr>
          <w:rFonts w:ascii="宋体" w:hAnsi="宋体" w:eastAsia="宋体"/>
          <w:b w:val="0"/>
          <w:sz w:val="20"/>
        </w:rPr>
        <w:t>化；能使用PyTorch 完成CNN/LSTM 小型模型训练（CPU 环</w:t>
      </w:r>
    </w:p>
    <w:p>
      <w:r>
        <w:rPr>
          <w:rFonts w:ascii="宋体" w:hAnsi="宋体" w:eastAsia="宋体"/>
          <w:b w:val="0"/>
          <w:sz w:val="20"/>
        </w:rPr>
        <w:t>境）。</w:t>
      </w:r>
    </w:p>
    <w:p>
      <w:r>
        <w:rPr>
          <w:rFonts w:ascii="宋体" w:hAnsi="宋体" w:eastAsia="宋体"/>
          <w:b/>
          <w:sz w:val="24"/>
        </w:rPr>
        <w:t>3.视觉系统：能使用OpenCV 完成缺陷检测与尺寸测量；能</w:t>
      </w:r>
    </w:p>
    <w:p>
      <w:r>
        <w:rPr>
          <w:rFonts w:ascii="宋体" w:hAnsi="宋体" w:eastAsia="宋体"/>
          <w:b w:val="0"/>
          <w:sz w:val="20"/>
        </w:rPr>
        <w:t>基于预训练YOLOv8n 完成CPU 推理与阈值优化。</w:t>
      </w:r>
    </w:p>
    <w:p>
      <w:r>
        <w:rPr>
          <w:rFonts w:ascii="宋体" w:hAnsi="宋体" w:eastAsia="宋体"/>
          <w:b/>
          <w:sz w:val="24"/>
        </w:rPr>
        <w:t>4.NLP 与大模型应用：能完成中文分词与文本分类；能调用</w:t>
      </w:r>
    </w:p>
    <w:p>
      <w:r>
        <w:rPr>
          <w:rFonts w:ascii="宋体" w:hAnsi="宋体" w:eastAsia="宋体"/>
          <w:b w:val="0"/>
          <w:sz w:val="20"/>
        </w:rPr>
        <w:t>本地模拟LLM 服务完成Prompt 优化与RAG 问答系统（真实API</w:t>
      </w:r>
    </w:p>
    <w:p>
      <w:r>
        <w:rPr>
          <w:rFonts w:ascii="宋体" w:hAnsi="宋体" w:eastAsia="宋体"/>
          <w:b w:val="0"/>
          <w:sz w:val="20"/>
        </w:rPr>
        <w:t>为合规选做）。</w:t>
      </w:r>
    </w:p>
    <w:p>
      <w:r>
        <w:rPr>
          <w:rFonts w:ascii="宋体" w:hAnsi="宋体" w:eastAsia="宋体"/>
          <w:b/>
          <w:sz w:val="24"/>
        </w:rPr>
        <w:t>5.系统集成：能用面向对象方法设计AI 系统（Model/</w:t>
      </w:r>
    </w:p>
    <w:p>
      <w:r>
        <w:rPr>
          <w:rFonts w:ascii="宋体" w:hAnsi="宋体" w:eastAsia="宋体"/>
          <w:b w:val="0"/>
          <w:sz w:val="20"/>
        </w:rPr>
        <w:t>Agent/Tool 类），完成模型封装与推理服务化。</w:t>
      </w:r>
    </w:p>
    <w:p>
      <w:r>
        <w:rPr>
          <w:rFonts w:ascii="宋体" w:hAnsi="宋体" w:eastAsia="宋体"/>
          <w:b/>
          <w:sz w:val="24"/>
        </w:rPr>
        <w:t>（三）素质目标</w:t>
      </w:r>
    </w:p>
    <w:p>
      <w:r>
        <w:rPr>
          <w:rFonts w:ascii="宋体" w:hAnsi="宋体" w:eastAsia="宋体"/>
          <w:b/>
          <w:sz w:val="24"/>
        </w:rPr>
        <w:t>1.科学严谨：重视模型可解释性，理解算法适用范围与限</w:t>
      </w:r>
    </w:p>
    <w:p>
      <w:r>
        <w:rPr>
          <w:rFonts w:ascii="宋体" w:hAnsi="宋体" w:eastAsia="宋体"/>
          <w:b w:val="0"/>
          <w:sz w:val="20"/>
        </w:rPr>
        <w:t>制，尊重数据隐私与伦理。</w:t>
      </w:r>
    </w:p>
    <w:p>
      <w:r>
        <w:rPr>
          <w:rFonts w:ascii="宋体" w:hAnsi="宋体" w:eastAsia="宋体"/>
          <w:b/>
          <w:sz w:val="24"/>
        </w:rPr>
        <w:t>2.工程化思维：从“模型精度”升级到“系统可用性”，关注部</w:t>
      </w:r>
    </w:p>
    <w:p>
      <w:r>
        <w:rPr>
          <w:rFonts w:ascii="宋体" w:hAnsi="宋体" w:eastAsia="宋体"/>
          <w:b w:val="0"/>
          <w:sz w:val="20"/>
        </w:rPr>
        <w:t>署、维护与版本管理。</w:t>
      </w:r>
    </w:p>
    <w:p>
      <w:r>
        <w:rPr>
          <w:rFonts w:ascii="宋体" w:hAnsi="宋体" w:eastAsia="宋体"/>
          <w:b/>
          <w:sz w:val="24"/>
        </w:rPr>
        <w:t>3.创新与持续学习：追踪大模型、智能体等前沿技术并在工</w:t>
      </w:r>
    </w:p>
    <w:p>
      <w:r>
        <w:rPr>
          <w:rFonts w:ascii="宋体" w:hAnsi="宋体" w:eastAsia="宋体"/>
          <w:b w:val="0"/>
          <w:sz w:val="20"/>
        </w:rPr>
        <w:t>业场景中创新应用。</w:t>
      </w:r>
    </w:p>
    <w:p>
      <w:r>
        <w:rPr>
          <w:rFonts w:ascii="宋体" w:hAnsi="宋体" w:eastAsia="宋体"/>
          <w:b/>
          <w:sz w:val="24"/>
        </w:rPr>
        <w:t>4.双元职业素养：以“学徒工”身份承接企业派单，遵守岗位</w:t>
      </w:r>
    </w:p>
    <w:p>
      <w:r>
        <w:rPr>
          <w:rFonts w:ascii="宋体" w:hAnsi="宋体" w:eastAsia="宋体"/>
          <w:b w:val="0"/>
          <w:sz w:val="20"/>
        </w:rPr>
        <w:t>规范，接受师傅验收——养成对结果负责、对数据负责的职业态</w:t>
      </w:r>
    </w:p>
    <w:p>
      <w:r>
        <w:rPr>
          <w:rFonts w:ascii="宋体" w:hAnsi="宋体" w:eastAsia="宋体"/>
          <w:b w:val="0"/>
          <w:sz w:val="20"/>
        </w:rPr>
        <w:t>度。</w:t>
      </w:r>
    </w:p>
    <w:p>
      <w:r>
        <w:rPr>
          <w:rFonts w:ascii="宋体" w:hAnsi="宋体" w:eastAsia="宋体"/>
          <w:b/>
          <w:sz w:val="24"/>
        </w:rPr>
        <w:t>5.反思与协作素养：每周完成学习反思单（方法—卡点—改</w:t>
      </w:r>
    </w:p>
    <w:p>
      <w:r>
        <w:rPr>
          <w:rFonts w:ascii="宋体" w:hAnsi="宋体" w:eastAsia="宋体"/>
          <w:b w:val="0"/>
          <w:sz w:val="20"/>
        </w:rPr>
        <w:t>进三问），组内同伴互评，作品与反思计入档案袋。</w:t>
      </w:r>
    </w:p>
    <w:p>
      <w:r>
        <w:rPr>
          <w:rFonts w:ascii="宋体" w:hAnsi="宋体" w:eastAsia="宋体"/>
          <w:b/>
          <w:sz w:val="24"/>
        </w:rPr>
        <w:t>（四）研究与创新</w:t>
      </w:r>
    </w:p>
    <w:p>
      <w:r>
        <w:rPr>
          <w:rFonts w:ascii="宋体" w:hAnsi="宋体" w:eastAsia="宋体"/>
          <w:b/>
          <w:sz w:val="24"/>
        </w:rPr>
        <w:t>1.学生研究方向：工业数据特征工程创新方案、轻量化模型</w:t>
      </w:r>
    </w:p>
    <w:p>
      <w:r>
        <w:rPr>
          <w:rFonts w:ascii="宋体" w:hAnsi="宋体" w:eastAsia="宋体"/>
          <w:b w:val="0"/>
          <w:sz w:val="20"/>
        </w:rPr>
        <w:t>在边缘设备的部署优化、大模型+知识库在设备运维中的应用探</w:t>
      </w:r>
    </w:p>
    <w:p>
      <w:r>
        <w:rPr>
          <w:rFonts w:ascii="宋体" w:hAnsi="宋体" w:eastAsia="宋体"/>
          <w:b w:val="0"/>
          <w:sz w:val="20"/>
        </w:rPr>
        <w:t>索。</w:t>
      </w:r>
    </w:p>
    <w:p>
      <w:r>
        <w:rPr>
          <w:rFonts w:ascii="宋体" w:hAnsi="宋体" w:eastAsia="宋体"/>
          <w:b/>
          <w:sz w:val="24"/>
        </w:rPr>
        <w:t>2.创新成果形式：创新代码实现（新特征/新架构）、创意项</w:t>
      </w:r>
    </w:p>
    <w:p>
      <w:r>
        <w:rPr>
          <w:rFonts w:ascii="宋体" w:hAnsi="宋体" w:eastAsia="宋体"/>
          <w:b w:val="0"/>
          <w:sz w:val="20"/>
        </w:rPr>
        <w:t>目设计（工业AI 应用）、技术总结报告。</w:t>
      </w:r>
    </w:p>
    <w:p>
      <w:r>
        <w:rPr>
          <w:rFonts w:ascii="宋体" w:hAnsi="宋体" w:eastAsia="宋体"/>
          <w:b/>
          <w:sz w:val="24"/>
        </w:rPr>
        <w:t>（五）可持续发展</w:t>
      </w:r>
    </w:p>
    <w:p>
      <w:r>
        <w:rPr>
          <w:rFonts w:ascii="宋体" w:hAnsi="宋体" w:eastAsia="宋体"/>
          <w:b/>
          <w:sz w:val="24"/>
        </w:rPr>
        <w:t>1.绿色计算：理解模型轻量化对算力与能耗的意义，编写高</w:t>
      </w:r>
    </w:p>
    <w:p>
      <w:r>
        <w:rPr>
          <w:rFonts w:ascii="宋体" w:hAnsi="宋体" w:eastAsia="宋体"/>
          <w:b w:val="0"/>
          <w:sz w:val="20"/>
        </w:rPr>
        <w:t>效推理代码。</w:t>
      </w:r>
    </w:p>
    <w:p>
      <w:r>
        <w:rPr>
          <w:rFonts w:ascii="宋体" w:hAnsi="宋体" w:eastAsia="宋体"/>
          <w:b/>
          <w:sz w:val="24"/>
        </w:rPr>
        <w:t>2.数据安全：企业数据不出域（本地推理、脱敏调用），遵</w:t>
      </w:r>
    </w:p>
    <w:p>
      <w:r>
        <w:rPr>
          <w:rFonts w:ascii="宋体" w:hAnsi="宋体" w:eastAsia="宋体"/>
          <w:b w:val="0"/>
          <w:sz w:val="20"/>
        </w:rPr>
        <w:t>守数据合规底线。</w:t>
      </w:r>
    </w:p>
    <w:p>
      <w:r>
        <w:rPr>
          <w:rFonts w:ascii="宋体" w:hAnsi="宋体" w:eastAsia="宋体"/>
          <w:b/>
          <w:sz w:val="24"/>
        </w:rPr>
        <w:t>3.长期学习：建立追踪AI 技术生态的习惯，沉淀个人技术资</w:t>
      </w:r>
    </w:p>
    <w:p>
      <w:r>
        <w:rPr>
          <w:rFonts w:ascii="宋体" w:hAnsi="宋体" w:eastAsia="宋体"/>
          <w:b w:val="0"/>
          <w:sz w:val="20"/>
        </w:rPr>
        <w:t>产（工单代码库+避坑清单）。</w:t>
      </w:r>
    </w:p>
    <w:p>
      <w:r>
        <w:rPr>
          <w:rFonts w:ascii="宋体" w:hAnsi="宋体" w:eastAsia="宋体"/>
          <w:b/>
          <w:sz w:val="24"/>
        </w:rPr>
        <w:t>三、教学内容</w:t>
      </w:r>
    </w:p>
    <w:p>
      <w:r>
        <w:rPr>
          <w:rFonts w:ascii="宋体" w:hAnsi="宋体" w:eastAsia="宋体"/>
          <w:b/>
          <w:sz w:val="24"/>
        </w:rPr>
        <w:t>（一）教学方式</w:t>
      </w:r>
    </w:p>
    <w:p>
      <w:r>
        <w:rPr>
          <w:rFonts w:ascii="宋体" w:hAnsi="宋体" w:eastAsia="宋体"/>
          <w:b w:val="0"/>
          <w:sz w:val="20"/>
        </w:rPr>
        <w:t>每课时40 分钟；每周2 课时（80 分钟）。德国双元制本土</w:t>
      </w:r>
    </w:p>
    <w:p>
      <w:r>
        <w:rPr>
          <w:rFonts w:ascii="宋体" w:hAnsi="宋体" w:eastAsia="宋体"/>
          <w:b w:val="0"/>
          <w:sz w:val="20"/>
        </w:rPr>
        <w:t>化六步法课堂化实施——“资讯·计划”以线上导学单课前完成；课</w:t>
      </w:r>
    </w:p>
    <w:p>
      <w:r>
        <w:rPr>
          <w:rFonts w:ascii="宋体" w:hAnsi="宋体" w:eastAsia="宋体"/>
          <w:b w:val="0"/>
          <w:sz w:val="20"/>
        </w:rPr>
        <w:t>堂80 分钟时间盒：决策（10 分钟，备选方案对比+决策矩阵）→</w:t>
      </w:r>
    </w:p>
    <w:p>
      <w:r>
        <w:rPr>
          <w:rFonts w:ascii="宋体" w:hAnsi="宋体" w:eastAsia="宋体"/>
          <w:b w:val="0"/>
          <w:sz w:val="20"/>
        </w:rPr>
        <w:t>实施（55 分钟，两轮）→检查（自检—互检—师查三层质检）→</w:t>
      </w:r>
    </w:p>
    <w:p>
      <w:r>
        <w:rPr>
          <w:rFonts w:ascii="宋体" w:hAnsi="宋体" w:eastAsia="宋体"/>
          <w:b w:val="0"/>
          <w:sz w:val="20"/>
        </w:rPr>
        <w:t>评价（10 分钟，量表反馈）。</w:t>
      </w:r>
    </w:p>
    <w:p>
      <w:r>
        <w:rPr>
          <w:rFonts w:ascii="宋体" w:hAnsi="宋体" w:eastAsia="宋体"/>
          <w:b w:val="0"/>
          <w:sz w:val="20"/>
        </w:rPr>
        <w:t>“体验→应用→优化”三段式教学法（费曼学习法ABCD 层师</w:t>
      </w:r>
    </w:p>
    <w:p>
      <w:r>
        <w:rPr>
          <w:rFonts w:ascii="宋体" w:hAnsi="宋体" w:eastAsia="宋体"/>
          <w:b w:val="0"/>
          <w:sz w:val="20"/>
        </w:rPr>
        <w:t>徒制）；技术路线CPU 优先、训练与推理分离；工单项目驱动，</w:t>
      </w:r>
    </w:p>
    <w:p>
      <w:r>
        <w:rPr>
          <w:rFonts w:ascii="宋体" w:hAnsi="宋体" w:eastAsia="宋体"/>
          <w:b w:val="0"/>
          <w:sz w:val="20"/>
        </w:rPr>
        <w:t>8 个工单覆盖机器学习、深度学习、计算机视觉、NLP 与大模型</w:t>
      </w:r>
    </w:p>
    <w:p>
      <w:r>
        <w:rPr>
          <w:rFonts w:ascii="宋体" w:hAnsi="宋体" w:eastAsia="宋体"/>
          <w:b w:val="0"/>
          <w:sz w:val="20"/>
        </w:rPr>
        <w:t>四大模块。</w:t>
      </w:r>
    </w:p>
    <w:p>
      <w:r>
        <w:rPr>
          <w:rFonts w:ascii="宋体" w:hAnsi="宋体" w:eastAsia="宋体"/>
          <w:b w:val="0"/>
          <w:sz w:val="20"/>
        </w:rPr>
        <w:t>零基础保障机制：每次课提供'Python 速成箱'（当堂10 分钟</w:t>
      </w:r>
    </w:p>
    <w:p>
      <w:r>
        <w:rPr>
          <w:rFonts w:ascii="宋体" w:hAnsi="宋体" w:eastAsia="宋体"/>
          <w:b w:val="0"/>
          <w:sz w:val="20"/>
        </w:rPr>
        <w:t>最小语法速成+填空式五步模板脚手架+预置数据加载器），学生</w:t>
      </w:r>
    </w:p>
    <w:p>
      <w:r>
        <w:rPr>
          <w:rFonts w:ascii="宋体" w:hAnsi="宋体" w:eastAsia="宋体"/>
          <w:b w:val="0"/>
          <w:sz w:val="20"/>
        </w:rPr>
        <w:t>不写数据读取代码即可完成建模全流程；D 层跟做即达标。</w:t>
      </w:r>
    </w:p>
    <w:p>
      <w:r>
        <w:rPr>
          <w:rFonts w:ascii="宋体" w:hAnsi="宋体" w:eastAsia="宋体"/>
          <w:b/>
          <w:sz w:val="24"/>
        </w:rPr>
        <w:t>（二）教学任务与工作内容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模块/任务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周次·学时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学习内容与工单项目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模块一 机器学习与故障诊 断 任务4.1 分类算法基础 任务5.1 特征工程优化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第4-5 周 4 课时(1 理3 实)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监督学习与分类概念、三 分类器对比、四项评估指 标；特征构建、归一化、 交叉验证与调优。工单： M1.1 泵类设备故障诊断系 统（准确率≥0.75）、 M1.2 特征工程优化（提升 ≥5%）。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模块二 深度学习与工业预 测 任务6.1 CNN 缺陷检测 任务7.1 LSTM 寿命预测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第6-7 周 4 课时(2 理2 实)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神经网络结构、卷积与特 征图（形状追踪法）；时 间序列与滑动窗口、RUL 预测。工单：M2.1 焊接缺 陷检测（CPU tiny-CNN， 准确率≥0.80）、M2.2 轴 承寿命预测 （MSE&lt;0.15）。第7 周含 中期诊断。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模块三 计算机视觉与缺陷 检测 任务8.1 缺陷尺寸测量 任务9.1 YOLO 实时检测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第8-9 周 4 课时(2 理2 实)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图像处理链条（滤波/分 割/轮廓）、像素当量换 算；YOLO 输出解读、阈 值与FPS 权衡（预训练模 型CPU 推理，微调教师演 示）。工单：M3.1 尺寸测 量（误差&lt;10%）、M3.2 实时检测（mAP≥0.70）。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模块四 NLP 与大模型应用 任务10.1 文本分类 任务11.1 大模型应用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第10-11 周 4 课时(2 理2 实)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jieba 分词、TF-IDF 与五分 类；LLM/Prompt/RAG/ Agent（本地模拟LLM 服 务，离线可用）。工单： M4.1 故障报告分类 （≥0.75）、M4.2 智能决 策助手（答对≥5 问）。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监督学习与分类概念、三分类器对比、四项评估指标；特征构建、归一化、交叉验证与调优。工单：M1.1 泵类设备故障诊断系统（准确率≥0.75）、M1.2 特征工程优化（提升≥5%）。</w:t>
      </w:r>
    </w:p>
    <w:p>
      <w:r>
        <w:rPr>
          <w:rFonts w:ascii="宋体" w:hAnsi="宋体" w:eastAsia="宋体"/>
          <w:b w:val="0"/>
          <w:sz w:val="20"/>
        </w:rPr>
        <w:t>模块一 机器学习与故障诊断任务4.1 分类算法基础任务5.1 特征工程优化</w:t>
      </w:r>
    </w:p>
    <w:p>
      <w:r>
        <w:rPr>
          <w:rFonts w:ascii="宋体" w:hAnsi="宋体" w:eastAsia="宋体"/>
          <w:b w:val="0"/>
          <w:sz w:val="20"/>
        </w:rPr>
        <w:t>第4-5 周4 课时(1 理3 实)</w:t>
      </w:r>
    </w:p>
    <w:p>
      <w:r>
        <w:rPr>
          <w:rFonts w:ascii="宋体" w:hAnsi="宋体" w:eastAsia="宋体"/>
          <w:b w:val="0"/>
          <w:sz w:val="20"/>
        </w:rPr>
        <w:t>神经网络结构、卷积与特征图（形状追踪法）；时间序列与滑动窗口、RUL预测。工单：M2.1 焊接缺陷检测（CPU tiny-CNN，准确率≥0.80）、M2.2 轴承寿命预测（MSE&lt;0.15）。第7 周含中期诊断。</w:t>
      </w:r>
    </w:p>
    <w:p>
      <w:r>
        <w:rPr>
          <w:rFonts w:ascii="宋体" w:hAnsi="宋体" w:eastAsia="宋体"/>
          <w:b w:val="0"/>
          <w:sz w:val="20"/>
        </w:rPr>
        <w:t>模块二 深度学习与工业预测任务6.1 CNN 缺陷检测任务7.1 LSTM 寿命预测</w:t>
      </w:r>
    </w:p>
    <w:p>
      <w:r>
        <w:rPr>
          <w:rFonts w:ascii="宋体" w:hAnsi="宋体" w:eastAsia="宋体"/>
          <w:b w:val="0"/>
          <w:sz w:val="20"/>
        </w:rPr>
        <w:t>第6-7 周4 课时(2 理2 实)</w:t>
      </w:r>
    </w:p>
    <w:p>
      <w:r>
        <w:rPr>
          <w:rFonts w:ascii="宋体" w:hAnsi="宋体" w:eastAsia="宋体"/>
          <w:b w:val="0"/>
          <w:sz w:val="20"/>
        </w:rPr>
        <w:t>图像处理链条（滤波/分割/轮廓）、像素当量换算；YOLO 输出解读、阈值与FPS 权衡（预训练模型CPU 推理，微调教师演示）。工单：M3.1 尺寸测量（误差&lt;10%）、M3.2实时检测（mAP≥0.70）。</w:t>
      </w:r>
    </w:p>
    <w:p>
      <w:r>
        <w:rPr>
          <w:rFonts w:ascii="宋体" w:hAnsi="宋体" w:eastAsia="宋体"/>
          <w:b w:val="0"/>
          <w:sz w:val="20"/>
        </w:rPr>
        <w:t>模块三 计算机视觉与缺陷检测任务8.1 缺陷尺寸测量任务9.1 YOLO 实时检测</w:t>
      </w:r>
    </w:p>
    <w:p>
      <w:r>
        <w:rPr>
          <w:rFonts w:ascii="宋体" w:hAnsi="宋体" w:eastAsia="宋体"/>
          <w:b w:val="0"/>
          <w:sz w:val="20"/>
        </w:rPr>
        <w:t>第8-9 周4 课时(2 理2 实)</w:t>
      </w:r>
    </w:p>
    <w:p>
      <w:r>
        <w:rPr>
          <w:rFonts w:ascii="宋体" w:hAnsi="宋体" w:eastAsia="宋体"/>
          <w:b w:val="0"/>
          <w:sz w:val="20"/>
        </w:rPr>
        <w:t>jieba 分词、TF-IDF 与五分类；LLM/Prompt/RAG/Agent（本地模拟LLM 服务，离线可用）。工单：M4.1 故障报告分类（≥0.75）、M4.2 智能决策助手（答对≥5 问）。</w:t>
      </w:r>
    </w:p>
    <w:p>
      <w:r>
        <w:rPr>
          <w:rFonts w:ascii="宋体" w:hAnsi="宋体" w:eastAsia="宋体"/>
          <w:b w:val="0"/>
          <w:sz w:val="20"/>
        </w:rPr>
        <w:t>模块四 NLP 与大模型应用任务10.1 文本分类任务11.1 大模型应用</w:t>
      </w:r>
    </w:p>
    <w:p>
      <w:r>
        <w:rPr>
          <w:rFonts w:ascii="宋体" w:hAnsi="宋体" w:eastAsia="宋体"/>
          <w:b w:val="0"/>
          <w:sz w:val="20"/>
        </w:rPr>
        <w:t>第10-11 周4 课时(2 理2 实)</w:t>
      </w:r>
    </w:p>
    <w:p>
      <w:r>
        <w:rPr>
          <w:rFonts w:ascii="宋体" w:hAnsi="宋体" w:eastAsia="宋体"/>
          <w:b/>
          <w:sz w:val="24"/>
        </w:rPr>
        <w:t>四、课程实施保障条件</w:t>
      </w:r>
    </w:p>
    <w:p>
      <w:r>
        <w:rPr>
          <w:rFonts w:ascii="宋体" w:hAnsi="宋体" w:eastAsia="宋体"/>
          <w:b/>
          <w:sz w:val="24"/>
        </w:rPr>
        <w:t>（一）实训（实习）条件</w:t>
      </w:r>
    </w:p>
    <w:p>
      <w:r>
        <w:rPr>
          <w:rFonts w:ascii="宋体" w:hAnsi="宋体" w:eastAsia="宋体"/>
          <w:b/>
          <w:sz w:val="24"/>
        </w:rPr>
        <w:t>1.软件开发实训室：30 台以上计算机（i5 及以上、8GB 内</w:t>
      </w:r>
    </w:p>
    <w:p>
      <w:r>
        <w:rPr>
          <w:rFonts w:ascii="宋体" w:hAnsi="宋体" w:eastAsia="宋体"/>
          <w:b w:val="0"/>
          <w:sz w:val="20"/>
        </w:rPr>
        <w:t>存、256GB SSD），无需GPU。</w:t>
      </w:r>
    </w:p>
    <w:p>
      <w:r>
        <w:rPr>
          <w:rFonts w:ascii="宋体" w:hAnsi="宋体" w:eastAsia="宋体"/>
          <w:b/>
          <w:sz w:val="24"/>
        </w:rPr>
        <w:t>2.软件环境：Python 3.12+、scikit-learn、PyTorch（CPU</w:t>
      </w:r>
    </w:p>
    <w:p>
      <w:r>
        <w:rPr>
          <w:rFonts w:ascii="宋体" w:hAnsi="宋体" w:eastAsia="宋体"/>
          <w:b w:val="0"/>
          <w:sz w:val="20"/>
        </w:rPr>
        <w:t>版）、OpenCV、jieba、ultralytics/onnxruntime（离线安装包）；</w:t>
      </w:r>
    </w:p>
    <w:p>
      <w:r>
        <w:rPr>
          <w:rFonts w:ascii="宋体" w:hAnsi="宋体" w:eastAsia="宋体"/>
          <w:b w:val="0"/>
          <w:sz w:val="20"/>
        </w:rPr>
        <w:t>本地模拟LLM 服务（OpenAI 兼容接口）。</w:t>
      </w:r>
    </w:p>
    <w:p>
      <w:r>
        <w:rPr>
          <w:rFonts w:ascii="宋体" w:hAnsi="宋体" w:eastAsia="宋体"/>
          <w:b/>
          <w:sz w:val="24"/>
        </w:rPr>
        <w:t>3.数据与工具：课程数据生成器一键产出故障数据、图像数</w:t>
      </w:r>
    </w:p>
    <w:p>
      <w:r>
        <w:rPr>
          <w:rFonts w:ascii="宋体" w:hAnsi="宋体" w:eastAsia="宋体"/>
          <w:b w:val="0"/>
          <w:sz w:val="20"/>
        </w:rPr>
        <w:t>据集、语料与知识库；YOLOv8n 离线权重包。</w:t>
      </w:r>
    </w:p>
    <w:p>
      <w:r>
        <w:rPr>
          <w:rFonts w:ascii="宋体" w:hAnsi="宋体" w:eastAsia="宋体"/>
          <w:b/>
          <w:sz w:val="24"/>
        </w:rPr>
        <w:t>（二）教学团队</w:t>
      </w:r>
    </w:p>
    <w:p>
      <w:r>
        <w:rPr>
          <w:rFonts w:ascii="宋体" w:hAnsi="宋体" w:eastAsia="宋体"/>
          <w:b/>
          <w:sz w:val="24"/>
        </w:rPr>
        <w:t>1.课程负责人：讲师及以上，3 年以上AI 应用开发经验。</w:t>
      </w:r>
    </w:p>
    <w:p>
      <w:r>
        <w:rPr>
          <w:rFonts w:ascii="宋体" w:hAnsi="宋体" w:eastAsia="宋体"/>
          <w:b/>
          <w:sz w:val="24"/>
        </w:rPr>
        <w:t>2.主讲教师：讲师，精通机器学习、深度学习、NLP，能实</w:t>
      </w:r>
    </w:p>
    <w:p>
      <w:r>
        <w:rPr>
          <w:rFonts w:ascii="宋体" w:hAnsi="宋体" w:eastAsia="宋体"/>
          <w:b w:val="0"/>
          <w:sz w:val="20"/>
        </w:rPr>
        <w:t>时代码演示与排障。</w:t>
      </w:r>
    </w:p>
    <w:p>
      <w:r>
        <w:rPr>
          <w:rFonts w:ascii="宋体" w:hAnsi="宋体" w:eastAsia="宋体"/>
          <w:b/>
          <w:sz w:val="24"/>
        </w:rPr>
        <w:t>3.实验指导教师：能进行代码调试和系统集成指导；鼓励聘</w:t>
      </w:r>
    </w:p>
    <w:p>
      <w:r>
        <w:rPr>
          <w:rFonts w:ascii="宋体" w:hAnsi="宋体" w:eastAsia="宋体"/>
          <w:b w:val="0"/>
          <w:sz w:val="20"/>
        </w:rPr>
        <w:t>请企业AI 应用工程师参与综合评审。</w:t>
      </w:r>
    </w:p>
    <w:p>
      <w:r>
        <w:rPr>
          <w:rFonts w:ascii="宋体" w:hAnsi="宋体" w:eastAsia="宋体"/>
          <w:b/>
          <w:sz w:val="24"/>
        </w:rPr>
        <w:t>（三）学习资源</w:t>
      </w:r>
    </w:p>
    <w:p>
      <w:r>
        <w:rPr>
          <w:rFonts w:ascii="宋体" w:hAnsi="宋体" w:eastAsia="宋体"/>
          <w:b/>
          <w:sz w:val="24"/>
        </w:rPr>
        <w:t>1.教学资源（已备）：8 个工单任务书与代码框架、教师参</w:t>
      </w:r>
    </w:p>
    <w:p>
      <w:r>
        <w:rPr>
          <w:rFonts w:ascii="宋体" w:hAnsi="宋体" w:eastAsia="宋体"/>
          <w:b w:val="0"/>
          <w:sz w:val="20"/>
        </w:rPr>
        <w:t>考实现（全部实机验证）、Jupyter 版实训手册、配套授课PPT</w:t>
      </w:r>
    </w:p>
    <w:p>
      <w:r>
        <w:rPr>
          <w:rFonts w:ascii="宋体" w:hAnsi="宋体" w:eastAsia="宋体"/>
          <w:b w:val="0"/>
          <w:sz w:val="20"/>
        </w:rPr>
        <w:t>（8 个，每2 课时1 个）、本地数据生成器与模拟LLM 服务、必</w:t>
      </w:r>
    </w:p>
    <w:p>
      <w:r>
        <w:rPr>
          <w:rFonts w:ascii="宋体" w:hAnsi="宋体" w:eastAsia="宋体"/>
          <w:b w:val="0"/>
          <w:sz w:val="20"/>
        </w:rPr>
        <w:t>答题库（四类40 题）、微课脚本与录课计划（视频按周录制滚</w:t>
      </w:r>
    </w:p>
    <w:p>
      <w:r>
        <w:rPr>
          <w:rFonts w:ascii="宋体" w:hAnsi="宋体" w:eastAsia="宋体"/>
          <w:b w:val="0"/>
          <w:sz w:val="20"/>
        </w:rPr>
        <w:t>动充实）。</w:t>
      </w:r>
    </w:p>
    <w:p>
      <w:r>
        <w:rPr>
          <w:rFonts w:ascii="宋体" w:hAnsi="宋体" w:eastAsia="宋体"/>
          <w:b/>
          <w:sz w:val="24"/>
        </w:rPr>
        <w:t>2.参考资源（真实可用）：PyTorch/OpenCV/scikit-learn/</w:t>
      </w:r>
    </w:p>
    <w:p>
      <w:r>
        <w:rPr>
          <w:rFonts w:ascii="宋体" w:hAnsi="宋体" w:eastAsia="宋体"/>
          <w:b w:val="0"/>
          <w:sz w:val="20"/>
        </w:rPr>
        <w:t>Ultralytics 官方文档（在线）；《深度学习》（Goodfellow）等教</w:t>
      </w:r>
    </w:p>
    <w:p>
      <w:r>
        <w:rPr>
          <w:rFonts w:ascii="宋体" w:hAnsi="宋体" w:eastAsia="宋体"/>
          <w:b w:val="0"/>
          <w:sz w:val="20"/>
        </w:rPr>
        <w:t>材（图书馆配书）；Fast.ai 等公开课程（在线选修）。</w:t>
      </w:r>
    </w:p>
    <w:p>
      <w:r>
        <w:rPr>
          <w:rFonts w:ascii="宋体" w:hAnsi="宋体" w:eastAsia="宋体"/>
          <w:b/>
          <w:sz w:val="24"/>
        </w:rPr>
        <w:t>3.企业资源（依托校企合作落实）：企业导师评审（开课前</w:t>
      </w:r>
    </w:p>
    <w:p>
      <w:r>
        <w:rPr>
          <w:rFonts w:ascii="宋体" w:hAnsi="宋体" w:eastAsia="宋体"/>
          <w:b w:val="0"/>
          <w:sz w:val="20"/>
        </w:rPr>
        <w:t>完成聘任）、脱敏工业数据集（完成数据授权后启用，课内以本</w:t>
      </w:r>
    </w:p>
    <w:p>
      <w:r>
        <w:rPr>
          <w:rFonts w:ascii="宋体" w:hAnsi="宋体" w:eastAsia="宋体"/>
          <w:b w:val="0"/>
          <w:sz w:val="20"/>
        </w:rPr>
        <w:t>地生成数据替代）、模型部署技术指导（远程讲座形式）。</w:t>
      </w:r>
    </w:p>
    <w:p>
      <w:r>
        <w:rPr>
          <w:rFonts w:ascii="宋体" w:hAnsi="宋体" w:eastAsia="宋体"/>
          <w:b/>
          <w:sz w:val="24"/>
        </w:rPr>
        <w:t>五、学习评价</w:t>
      </w:r>
    </w:p>
    <w:p>
      <w:r>
        <w:rPr>
          <w:rFonts w:ascii="宋体" w:hAnsi="宋体" w:eastAsia="宋体"/>
          <w:b/>
          <w:sz w:val="24"/>
        </w:rPr>
        <w:t>（一）课程评价</w:t>
      </w:r>
    </w:p>
    <w:p>
      <w:r>
        <w:rPr>
          <w:rFonts w:ascii="宋体" w:hAnsi="宋体" w:eastAsia="宋体"/>
          <w:b w:val="0"/>
          <w:sz w:val="20"/>
        </w:rPr>
        <w:t>总成绩=过程性考核（80%）+终结性考核（20%）。</w:t>
      </w:r>
    </w:p>
    <w:p>
      <w:r>
        <w:rPr>
          <w:rFonts w:ascii="宋体" w:hAnsi="宋体" w:eastAsia="宋体"/>
          <w:b w:val="0"/>
          <w:sz w:val="20"/>
        </w:rPr>
        <w:t>过程性考核：课堂参与度10%（含小步成功观测）、代码质</w:t>
      </w:r>
    </w:p>
    <w:p>
      <w:r>
        <w:rPr>
          <w:rFonts w:ascii="宋体" w:hAnsi="宋体" w:eastAsia="宋体"/>
          <w:b w:val="0"/>
          <w:sz w:val="20"/>
        </w:rPr>
        <w:t>量10%、创新与深化10%、工单任务完成度50%（M1.1~M4.2 八</w:t>
      </w:r>
    </w:p>
    <w:p>
      <w:r>
        <w:rPr>
          <w:rFonts w:ascii="宋体" w:hAnsi="宋体" w:eastAsia="宋体"/>
          <w:b w:val="0"/>
          <w:sz w:val="20"/>
        </w:rPr>
        <w:t>个工单各6.25%，D/C/B/A 四级量表评分，24 小时内反馈）。</w:t>
      </w:r>
    </w:p>
    <w:p>
      <w:r>
        <w:rPr>
          <w:rFonts w:ascii="宋体" w:hAnsi="宋体" w:eastAsia="宋体"/>
          <w:b w:val="0"/>
          <w:sz w:val="20"/>
        </w:rPr>
        <w:t>终结性考核：综合项目上机操作与答辩（系统完整性、性能</w:t>
      </w:r>
    </w:p>
    <w:p>
      <w:r>
        <w:rPr>
          <w:rFonts w:ascii="宋体" w:hAnsi="宋体" w:eastAsia="宋体"/>
          <w:b w:val="0"/>
          <w:sz w:val="20"/>
        </w:rPr>
        <w:t>指标、工程实现度、创新价值）。</w:t>
      </w:r>
    </w:p>
    <w:p>
      <w:r>
        <w:rPr>
          <w:rFonts w:ascii="宋体" w:hAnsi="宋体" w:eastAsia="宋体"/>
          <w:b w:val="0"/>
          <w:sz w:val="20"/>
        </w:rPr>
        <w:t>等级标准：A（优）90-100 功能100%+最优性能+完善工程</w:t>
      </w:r>
    </w:p>
    <w:p>
      <w:r>
        <w:rPr>
          <w:rFonts w:ascii="宋体" w:hAnsi="宋体" w:eastAsia="宋体"/>
          <w:b w:val="0"/>
          <w:sz w:val="20"/>
        </w:rPr>
        <w:t>考虑；B（优良）80-89；C（良）70-79；D（合格）60-69；E</w:t>
      </w:r>
    </w:p>
    <w:p>
      <w:r>
        <w:rPr>
          <w:rFonts w:ascii="宋体" w:hAnsi="宋体" w:eastAsia="宋体"/>
          <w:b w:val="0"/>
          <w:sz w:val="20"/>
        </w:rPr>
        <w:t>（不合格）&lt;60。</w:t>
      </w:r>
    </w:p>
    <w:p>
      <w:r>
        <w:rPr>
          <w:rFonts w:ascii="宋体" w:hAnsi="宋体" w:eastAsia="宋体"/>
          <w:b/>
          <w:sz w:val="24"/>
        </w:rPr>
        <w:t>（二）通过标准</w:t>
      </w:r>
    </w:p>
    <w:p>
      <w:r>
        <w:rPr>
          <w:rFonts w:ascii="宋体" w:hAnsi="宋体" w:eastAsia="宋体"/>
          <w:b/>
          <w:sz w:val="24"/>
        </w:rPr>
        <w:t>1.达到学习目标所列知识、能力、素质要求；缺课不超过</w:t>
      </w:r>
    </w:p>
    <w:p>
      <w:r>
        <w:rPr>
          <w:rFonts w:ascii="宋体" w:hAnsi="宋体" w:eastAsia="宋体"/>
          <w:b w:val="0"/>
          <w:sz w:val="20"/>
        </w:rPr>
        <w:t>10%。</w:t>
      </w:r>
    </w:p>
    <w:p>
      <w:r>
        <w:rPr>
          <w:rFonts w:ascii="宋体" w:hAnsi="宋体" w:eastAsia="宋体"/>
          <w:b/>
          <w:sz w:val="24"/>
        </w:rPr>
        <w:t>2.八个工单任务完成度均达D 级及以上；综合成绩60 分及以</w:t>
      </w:r>
    </w:p>
    <w:p>
      <w:r>
        <w:rPr>
          <w:rFonts w:ascii="宋体" w:hAnsi="宋体" w:eastAsia="宋体"/>
          <w:b w:val="0"/>
          <w:sz w:val="20"/>
        </w:rPr>
        <w:t>上。</w:t>
      </w:r>
    </w:p>
    <w:p>
      <w:r>
        <w:rPr>
          <w:rFonts w:ascii="宋体" w:hAnsi="宋体" w:eastAsia="宋体"/>
          <w:b/>
          <w:sz w:val="24"/>
        </w:rPr>
        <w:t>3.预期学习结果：及格率≥92%、优秀率≥35%、掉队率</w:t>
      </w:r>
    </w:p>
    <w:p>
      <w:r>
        <w:rPr>
          <w:rFonts w:ascii="宋体" w:hAnsi="宋体" w:eastAsia="宋体"/>
          <w:b w:val="0"/>
          <w:sz w:val="20"/>
        </w:rPr>
        <w:t>≤5%（配套补强机制）。</w:t>
      </w:r>
    </w:p>
    <w:p>
      <w:r>
        <w:rPr>
          <w:rFonts w:ascii="宋体" w:hAnsi="宋体" w:eastAsia="宋体"/>
          <w:b/>
          <w:sz w:val="24"/>
        </w:rPr>
        <w:t>（三）质量保障与持续改进</w:t>
      </w:r>
    </w:p>
    <w:p>
      <w:r>
        <w:rPr>
          <w:rFonts w:ascii="宋体" w:hAnsi="宋体" w:eastAsia="宋体"/>
          <w:b w:val="0"/>
          <w:sz w:val="20"/>
        </w:rPr>
        <w:t>课程质量监控三级闭环：学生评教（每课次）+ 督导/同行听</w:t>
      </w:r>
    </w:p>
    <w:p>
      <w:r>
        <w:rPr>
          <w:rFonts w:ascii="宋体" w:hAnsi="宋体" w:eastAsia="宋体"/>
          <w:b w:val="0"/>
          <w:sz w:val="20"/>
        </w:rPr>
        <w:t>课（每学期≥1 次，指标含'授课计划完整规范''教学内容符合课程</w:t>
      </w:r>
    </w:p>
    <w:p>
      <w:r>
        <w:rPr>
          <w:rFonts w:ascii="宋体" w:hAnsi="宋体" w:eastAsia="宋体"/>
          <w:b w:val="0"/>
          <w:sz w:val="20"/>
        </w:rPr>
        <w:t>标准'）+ 毕业生/企业反馈（每年）</w:t>
      </w:r>
    </w:p>
    <w:p>
      <w:r>
        <w:rPr>
          <w:rFonts w:ascii="宋体" w:hAnsi="宋体" w:eastAsia="宋体"/>
          <w:b w:val="0"/>
          <w:sz w:val="20"/>
        </w:rPr>
        <w:t>数据驱动的持续改进：过程性成绩与工单达标率按周分析，</w:t>
      </w:r>
    </w:p>
    <w:p>
      <w:r>
        <w:rPr>
          <w:rFonts w:ascii="宋体" w:hAnsi="宋体" w:eastAsia="宋体"/>
          <w:b w:val="0"/>
          <w:sz w:val="20"/>
        </w:rPr>
        <w:t>连续两次低于70%达标的任务触发教学策略调整并记录《课程诊</w:t>
      </w:r>
    </w:p>
    <w:p>
      <w:r>
        <w:rPr>
          <w:rFonts w:ascii="宋体" w:hAnsi="宋体" w:eastAsia="宋体"/>
          <w:b w:val="0"/>
          <w:sz w:val="20"/>
        </w:rPr>
        <w:t>改台账》</w:t>
      </w:r>
    </w:p>
    <w:p>
      <w:r>
        <w:rPr>
          <w:rFonts w:ascii="宋体" w:hAnsi="宋体" w:eastAsia="宋体"/>
          <w:b w:val="0"/>
          <w:sz w:val="20"/>
        </w:rPr>
        <w:t>课程标准年度修订：结合1+X 证书大纲更新与两江智造载体</w:t>
      </w:r>
    </w:p>
    <w:p>
      <w:r>
        <w:rPr>
          <w:rFonts w:ascii="宋体" w:hAnsi="宋体" w:eastAsia="宋体"/>
          <w:b w:val="0"/>
          <w:sz w:val="20"/>
        </w:rPr>
        <w:t>案例库迭代，每年暑期修订一次并经二级学院教学指导委员会审</w:t>
      </w:r>
    </w:p>
    <w:p>
      <w:r>
        <w:rPr>
          <w:rFonts w:ascii="宋体" w:hAnsi="宋体" w:eastAsia="宋体"/>
          <w:b w:val="0"/>
          <w:sz w:val="20"/>
        </w:rPr>
        <w:t>定</w:t>
      </w:r>
    </w:p>
    <w:p>
      <w:r>
        <w:rPr>
          <w:rFonts w:ascii="宋体" w:hAnsi="宋体" w:eastAsia="宋体"/>
          <w:b w:val="0"/>
          <w:sz w:val="20"/>
        </w:rPr>
        <w:t>教学文件一致性核查：课程标准—授课计划表—教学方案—</w:t>
      </w:r>
    </w:p>
    <w:p>
      <w:r>
        <w:rPr>
          <w:rFonts w:ascii="宋体" w:hAnsi="宋体" w:eastAsia="宋体"/>
          <w:b w:val="0"/>
          <w:sz w:val="20"/>
        </w:rPr>
        <w:t>工单四层文件每学期开课前交叉校验（课时口径/考核权重/工单</w:t>
      </w:r>
    </w:p>
    <w:p>
      <w:r>
        <w:rPr>
          <w:rFonts w:ascii="宋体" w:hAnsi="宋体" w:eastAsia="宋体"/>
          <w:b w:val="0"/>
          <w:sz w:val="20"/>
        </w:rPr>
        <w:t>号全集）</w:t>
      </w:r>
    </w:p>
    <w:p>
      <w:r>
        <w:rPr>
          <w:rFonts w:ascii="宋体" w:hAnsi="宋体" w:eastAsia="宋体"/>
          <w:b/>
          <w:sz w:val="24"/>
        </w:rPr>
        <w:t>补充条款A：安全规范一票否决（红线条款）</w:t>
      </w:r>
    </w:p>
    <w:p>
      <w:r>
        <w:rPr>
          <w:rFonts w:ascii="宋体" w:hAnsi="宋体" w:eastAsia="宋体"/>
          <w:b w:val="0"/>
          <w:sz w:val="20"/>
        </w:rPr>
        <w:t>本条款与「五、学习评价」联动生效：下列任一红线一经查实，对应评价项直接计0，且综合成绩判为不及格，不因其他项高分而抵消。</w:t>
      </w:r>
    </w:p>
    <w:p>
      <w:r>
        <w:rPr>
          <w:rFonts w:ascii="宋体" w:hAnsi="宋体" w:eastAsia="宋体"/>
          <w:b w:val="0"/>
          <w:sz w:val="20"/>
        </w:rPr>
        <w:t>红线一（安全准入缺失）：未完成任务工单「安全规范重申」五项逐条打勾并由本人签字的，不得通电上机操作；擅自操作者当次课过程性得分计0，该工单按未提交处理。</w:t>
      </w:r>
    </w:p>
    <w:p>
      <w:r>
        <w:rPr>
          <w:rFonts w:ascii="宋体" w:hAnsi="宋体" w:eastAsia="宋体"/>
          <w:b w:val="0"/>
          <w:sz w:val="20"/>
        </w:rPr>
        <w:t>红线二（带电违规作业）：未断电即插拔电源线、网线或设备端口，私自更换插排、超功率接入大功率用电器，或擅自合闸送电的，立即中止实训并移出工位，综合成绩判为不及格。</w:t>
      </w:r>
    </w:p>
    <w:p>
      <w:r>
        <w:rPr>
          <w:rFonts w:ascii="宋体" w:hAnsi="宋体" w:eastAsia="宋体"/>
          <w:b w:val="0"/>
          <w:sz w:val="20"/>
        </w:rPr>
        <w:t>红线三（异常未停止）：遇到冒烟、异味、异响、打火、外壳带电感或设备发热异常时，未立即停止操作、未断开本工位电源并报告指导教师而继续作业的，中止实训并计入安全违规台账。</w:t>
      </w:r>
    </w:p>
    <w:p>
      <w:r>
        <w:rPr>
          <w:rFonts w:ascii="宋体" w:hAnsi="宋体" w:eastAsia="宋体"/>
          <w:b w:val="0"/>
          <w:sz w:val="20"/>
        </w:rPr>
        <w:t>红线四（数据与诚信违规）：未经授权拷贝或外传企业真实数据、未脱敏样本，将涉密材料上传公网仓库，伪造运行截图、代打卡、伪造他人提交与组内贡献记录的，中止实训、该项计0并报送学院处理。</w:t>
      </w:r>
    </w:p>
    <w:p>
      <w:r>
        <w:rPr>
          <w:rFonts w:ascii="宋体" w:hAnsi="宋体" w:eastAsia="宋体"/>
          <w:b w:val="0"/>
          <w:sz w:val="20"/>
        </w:rPr>
        <w:t>红线五（6S与设备爱护缺失）：实训结束不执行整理、整顿、清扫、清洁、素养、安全六项，离场时未断电、未归位工具与耗材的，当次课6S项计0；累计3次触发者取消评优资格。</w:t>
      </w:r>
    </w:p>
    <w:p>
      <w:r>
        <w:rPr>
          <w:rFonts w:ascii="宋体" w:hAnsi="宋体" w:eastAsia="宋体"/>
          <w:b w:val="0"/>
          <w:sz w:val="20"/>
        </w:rPr>
        <w:t>一票否决与学生工单「安全规范重申」五项打勾栏、教师签字栏逐条对应，任一环节缺签字即视为未完成安全准入。</w:t>
      </w:r>
    </w:p>
    <w:p>
      <w:r>
        <w:rPr>
          <w:rFonts w:ascii="宋体" w:hAnsi="宋体" w:eastAsia="宋体"/>
          <w:b/>
          <w:sz w:val="24"/>
        </w:rPr>
        <w:t>补充条款B：学时口径一致性声明</w:t>
      </w:r>
    </w:p>
    <w:p>
      <w:r>
        <w:rPr>
          <w:rFonts w:ascii="宋体" w:hAnsi="宋体" w:eastAsia="宋体"/>
          <w:b w:val="0"/>
          <w:sz w:val="20"/>
        </w:rPr>
        <w:t>本课程总学时 48（理论 24 ＋ 实训 24），学分 3。本声明与课程教学设计、授课计划表三处口径一致；任一处学时或学分与本条不符，以本课程标准为准并回改另两件。</w:t>
      </w:r>
    </w:p>
    <w:p>
      <w:r>
        <w:rPr>
          <w:rFonts w:ascii="宋体" w:hAnsi="宋体" w:eastAsia="宋体"/>
          <w:b w:val="0"/>
          <w:sz w:val="20"/>
        </w:rPr>
        <w:t>核验式：理论24 ＋ 实训24 ＝ 48；闭合。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