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03-01 · 模块一 认知与规格（第 01–04 讲，16 学时）</w:t>
      </w:r>
    </w:p>
    <w:p>
      <w:pPr>
        <w:ind w:left="360"/>
      </w:pPr>
      <w:r>
        <w:rPr>
          <w:i/>
          <w:color w:val="4A5158"/>
        </w:rPr>
        <w:t>模块目标：把一个模糊的企业抱怨，变成可验收的规格 + 可实现的架构 + 可解释的指标。 模块工件：需求规格 v1.0 ｜ C4 图 + 事件清单 ｜ HI 实验报告。 模块出口（第 4 讲末）：规格基线评审通过，进入内核开发。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01 讲 · 从"预测更准"到"决策更优"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1.5 / 实践 2.5）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地点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机房（分组围坐）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授课人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学校教师（3h）+ 企业导师（1h 导入）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案例导入、提问链、团队建设、看板演示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01、任务书 T01、便利贴、白板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周一早上，雅迪某基地设备科长老周找到 IT："3 号线那台主传动电机最近声音不对， 你们那个 AI 能不能提前告诉我要不要停机？别到时候停线了才说。"  上一套系统给过他一份 27 页的诊断报告，结论是"建议关注"。 老周的原话是："我要的不是报告，是哪天停、停多久、要几个人、备件有没有。"</w:t>
      </w:r>
    </w:p>
    <w:p>
      <w:r>
        <w:rPr>
          <w:b w:val="0"/>
        </w:rPr>
        <w:t>这段场景包含三个真实矛盾：</w:t>
      </w:r>
      <w:r>
        <w:rPr>
          <w:b/>
        </w:rPr>
        <w:t>预测 vs 决策、准确 vs 可执行、技术语言 vs 生产语言</w:t>
      </w:r>
      <w:r>
        <w:rPr>
          <w:b w:val="0"/>
        </w:rPr>
        <w:t>。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：能说出预测性维护价值链的四个环节；能复述 ISO 13374 六功能块；能解释 Agent = Model + Harness。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：能画出本项目"六功能块 → 系统模块"对应图；能完成团队分工与 Git 仓库初始化。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：建立"交付视角"——判断工作好坏的标准是"客户能不能用"，不是"技术先不先进"。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ISO 13374 六功能块与项目模块的映射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用一张"从传感器到工单"的实物链路图，让学生把六块贴到链路上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智能体四要素与 Harness 的存在意义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先演示"只有 Prompt 的 Agent"如何失控，再引出约束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从"技术视角"转向"交付视角"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用老周的三句话做"翻译练习"：技术说法 → 生产说法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学生不理解"为什么要这么多文档"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展示一次真实返工：需求没写清导致重做 2 周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讲老周的故事；播放设备异响音频（10 秒）；提问"你会怎么回答老周"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名学生即兴回答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4；音频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亮出 3+3+1 目标；说明本讲工件与验收标准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记录目标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 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预测性维护价值链；ISO 13374 六功能块；每块配一个项目实例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在任务书图上标注六块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35–45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45–60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 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Agent = Model + Harness；四要素；"只有 Prompt"的三次失败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讨论：我们项目最需要哪个约束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9–11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60–70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企业导入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企业导师讲：现场最怕什么、验收看什么、你们这届最缺什么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提问（每人至少 1 问）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现场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70–80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T01；讲解团队章程六要素、角色卡、看板字段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分组、认领角色、建仓库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任务书 T01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80–90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 90 秒说"我们组怎么分工、怎么协作"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组间互评 1 条建议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90–135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巡场；检查仓库结构、README、看板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写章程、建看板、提交首个 commit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Git/看板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135–160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发验收单；组织换组验收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交叉检查、签字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复盘三问；点评 2 个优秀组；预告第 02 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回答、记录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"预测准确率 95% 的系统，为什么班组不用？"</w:t>
      </w:r>
    </w:p>
    <w:p>
      <w:r>
        <w:rPr>
          <w:b w:val="0"/>
        </w:rPr>
        <w:t>→ 预期：因为没告诉他哪天停、停多久、要谁签字。追问：那准确率重要吗？重要，但不是第一位。</w:t>
      </w:r>
    </w:p>
    <w:p>
      <w:pPr>
        <w:pStyle w:val="ListNumber"/>
        <w:ind w:left="360"/>
      </w:pPr>
      <w:r>
        <w:rPr>
          <w:b/>
        </w:rPr>
        <w:t>"如果模型说'建议关注'，班组能执行吗？"</w:t>
      </w:r>
    </w:p>
    <w:p>
      <w:r>
        <w:rPr>
          <w:b w:val="0"/>
        </w:rPr>
        <w:t>→ 不能。"建议关注"不是动作。动作必须是"某日某时，某人，做某事"。</w:t>
      </w:r>
    </w:p>
    <w:p>
      <w:pPr>
        <w:pStyle w:val="ListNumber"/>
        <w:ind w:left="360"/>
      </w:pPr>
      <w:r>
        <w:rPr>
          <w:b/>
        </w:rPr>
        <w:t>"六功能块里，哪一块最容易做、哪一块最容易被忽略？"</w:t>
      </w:r>
    </w:p>
    <w:p>
      <w:r>
        <w:rPr>
          <w:b w:val="0"/>
        </w:rPr>
        <w:t>→ 最容易 DA（采数据），最容易被忽略 AG（执行与反馈）。</w:t>
      </w:r>
    </w:p>
    <w:p>
      <w:pPr>
        <w:pStyle w:val="ListNumber"/>
        <w:ind w:left="360"/>
      </w:pPr>
      <w:r>
        <w:rPr>
          <w:b/>
        </w:rPr>
        <w:t>"Agent 和聊天机器人差在哪？"</w:t>
      </w:r>
    </w:p>
    <w:p>
      <w:r>
        <w:rPr>
          <w:b w:val="0"/>
        </w:rPr>
        <w:t>→ 差在能不能</w:t>
      </w:r>
      <w:r>
        <w:rPr>
          <w:b/>
        </w:rPr>
        <w:t>动</w:t>
      </w:r>
      <w:r>
        <w:rPr>
          <w:b w:val="0"/>
        </w:rPr>
        <w:t>（调工具）、</w:t>
      </w:r>
      <w:r>
        <w:rPr>
          <w:b/>
        </w:rPr>
        <w:t>记</w:t>
      </w:r>
      <w:r>
        <w:rPr>
          <w:b w:val="0"/>
        </w:rPr>
        <w:t>（记忆）、</w:t>
      </w:r>
      <w:r>
        <w:rPr>
          <w:b/>
        </w:rPr>
        <w:t>被管</w:t>
      </w:r>
      <w:r>
        <w:rPr>
          <w:b w:val="0"/>
        </w:rPr>
        <w:t>（权限/熔断）。</w:t>
      </w:r>
    </w:p>
    <w:p>
      <w:pPr>
        <w:pStyle w:val="ListNumber"/>
        <w:ind w:left="360"/>
      </w:pPr>
      <w:r>
        <w:rPr>
          <w:b/>
        </w:rPr>
        <w:t>"这门课结束时，你要交出什么？"</w:t>
      </w:r>
    </w:p>
    <w:p>
      <w:r>
        <w:rPr>
          <w:b w:val="0"/>
        </w:rPr>
        <w:t>→ 一个能被别人验收的系统，不是一份报告。</w:t>
      </w:r>
    </w:p>
    <w:p>
      <w:pPr>
        <w:pStyle w:val="Heading2"/>
      </w:pPr>
      <w:r>
        <w:t>⑦ 讲授提纲（对应 PPT）</w:t>
      </w:r>
    </w:p>
    <w:p>
      <w:pPr>
        <w:pStyle w:val="ListNumber"/>
        <w:ind w:left="360"/>
      </w:pPr>
      <w:r>
        <w:rPr>
          <w:b w:val="0"/>
        </w:rPr>
        <w:t>三个现场故事：异响、误报、数据不出厂（PPT 4–5）</w:t>
      </w:r>
    </w:p>
    <w:p>
      <w:pPr>
        <w:pStyle w:val="ListNumber"/>
        <w:ind w:left="360"/>
      </w:pPr>
      <w:r>
        <w:rPr>
          <w:b w:val="0"/>
        </w:rPr>
        <w:t>价值链：采集 → 诊断 → 预测 → 决策 → 执行 → 反馈（PPT 6）</w:t>
      </w:r>
    </w:p>
    <w:p>
      <w:pPr>
        <w:pStyle w:val="ListNumber"/>
        <w:ind w:left="360"/>
      </w:pPr>
      <w:r>
        <w:rPr>
          <w:b w:val="0"/>
        </w:rPr>
        <w:t>ISO 13374：DA/DM/SD/HA/PA/AG，逐块举例（PPT 7–8）</w:t>
      </w:r>
    </w:p>
    <w:p>
      <w:pPr>
        <w:pStyle w:val="ListNumber"/>
        <w:ind w:left="360"/>
      </w:pPr>
      <w:r>
        <w:rPr>
          <w:b w:val="0"/>
        </w:rPr>
        <w:t>Agent 四要素与 Harness 七组件（PPT 9–10）</w:t>
      </w:r>
    </w:p>
    <w:p>
      <w:pPr>
        <w:pStyle w:val="ListNumber"/>
        <w:ind w:left="360"/>
      </w:pPr>
      <w:r>
        <w:rPr>
          <w:b w:val="0"/>
        </w:rPr>
        <w:t>课程地图：4 模块 16 讲 16 工件（PPT 11）</w:t>
      </w:r>
    </w:p>
    <w:p>
      <w:pPr>
        <w:pStyle w:val="ListNumber"/>
        <w:ind w:left="360"/>
      </w:pPr>
      <w:r>
        <w:rPr>
          <w:b w:val="0"/>
        </w:rPr>
        <w:t>交付标准预览：42 项验收清单长什么样（PPT 12）</w:t>
      </w:r>
    </w:p>
    <w:p>
      <w:pPr>
        <w:pStyle w:val="ListNumber"/>
        <w:ind w:left="360"/>
      </w:pPr>
      <w:r>
        <w:rPr>
          <w:b w:val="0"/>
        </w:rPr>
        <w:t>团队与角色：6 岗位职责（PPT 13）</w:t>
      </w:r>
    </w:p>
    <w:p>
      <w:pPr>
        <w:pStyle w:val="Heading2"/>
      </w:pPr>
      <w:r>
        <w:t>⑧ 实操任务（T01）</w:t>
      </w:r>
    </w:p>
    <w:p>
      <w:pPr>
        <w:pStyle w:val="ListNumber"/>
        <w:ind w:left="360"/>
      </w:pPr>
      <w:r>
        <w:rPr>
          <w:b w:val="0"/>
        </w:rPr>
        <w:t>4–5 人组队，确定组名与口号（5′）</w:t>
      </w:r>
    </w:p>
    <w:p>
      <w:pPr>
        <w:pStyle w:val="ListNumber"/>
        <w:ind w:left="360"/>
      </w:pPr>
      <w:r>
        <w:rPr>
          <w:b w:val="0"/>
        </w:rPr>
        <w:t>认领 6 个角色：项目经理 / 算法数据 / 后端 / 前端可视化 / 测试 / 安全交付（10′）</w:t>
      </w:r>
    </w:p>
    <w:p>
      <w:pPr>
        <w:pStyle w:val="ListNumber"/>
        <w:ind w:left="360"/>
      </w:pPr>
      <w:r>
        <w:rPr>
          <w:b w:val="0"/>
        </w:rPr>
        <w:t xml:space="preserve">建 Git 仓库 </w:t>
      </w:r>
      <w:r>
        <w:rPr>
          <w:rFonts w:ascii="Consolas" w:hAnsi="Consolas"/>
          <w:b w:val="0"/>
          <w:sz w:val="19"/>
        </w:rPr>
        <w:t>pdm-team-{N}</w:t>
      </w:r>
      <w:r>
        <w:rPr>
          <w:b w:val="0"/>
        </w:rPr>
        <w:t>，按规范建目录（</w:t>
      </w:r>
      <w:r>
        <w:rPr>
          <w:rFonts w:ascii="Consolas" w:hAnsi="Consolas"/>
          <w:b w:val="0"/>
          <w:sz w:val="19"/>
        </w:rPr>
        <w:t>artifacts/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src/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tests/</w:t>
      </w:r>
      <w:r>
        <w:rPr>
          <w:b w:val="0"/>
        </w:rPr>
        <w:t>）（15′）</w:t>
      </w:r>
    </w:p>
    <w:p>
      <w:pPr>
        <w:pStyle w:val="ListNumber"/>
        <w:ind w:left="360"/>
      </w:pPr>
      <w:r>
        <w:rPr>
          <w:b w:val="0"/>
        </w:rPr>
        <w:t xml:space="preserve">写 </w:t>
      </w:r>
      <w:r>
        <w:rPr>
          <w:rFonts w:ascii="Consolas" w:hAnsi="Consolas"/>
          <w:b w:val="0"/>
          <w:sz w:val="19"/>
        </w:rPr>
        <w:t>README.md</w:t>
      </w:r>
      <w:r>
        <w:rPr>
          <w:b w:val="0"/>
        </w:rPr>
        <w:t>：组名、成员、角色、协作规约（分支策略、提交信息格式、评审规则）（15′）</w:t>
      </w:r>
    </w:p>
    <w:p>
      <w:pPr>
        <w:pStyle w:val="ListNumber"/>
        <w:ind w:left="360"/>
      </w:pPr>
      <w:r>
        <w:rPr>
          <w:b w:val="0"/>
        </w:rPr>
        <w:t>建看板：16 个工件任务卡，标注负责人与截止周（15′）</w:t>
      </w:r>
    </w:p>
    <w:p>
      <w:pPr>
        <w:pStyle w:val="ListNumber"/>
        <w:ind w:left="360"/>
      </w:pPr>
      <w:r>
        <w:rPr>
          <w:b w:val="0"/>
        </w:rPr>
        <w:t>提交首个 commit，截图存档（5′）</w:t>
      </w:r>
    </w:p>
    <w:p>
      <w:r>
        <w:rPr>
          <w:b/>
        </w:rPr>
        <w:t>卡点提示</w:t>
      </w:r>
      <w:r>
        <w:rPr>
          <w:b w:val="0"/>
        </w:rPr>
        <w:t>：Git 用户名为空、换行符警告、看板字段缺失——助教提前准备检查脚本。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6 个角色全部有人认领，且每人知道自己"交付什么"</w:t>
      </w:r>
    </w:p>
    <w:p>
      <w:pPr>
        <w:pStyle w:val="ListBullet"/>
        <w:ind w:left="360"/>
      </w:pPr>
      <w:r>
        <w:rPr>
          <w:b w:val="0"/>
        </w:rPr>
        <w:t>[ ] 仓库有 README、目录规范、</w:t>
      </w:r>
      <w:r>
        <w:rPr>
          <w:rFonts w:ascii="Consolas" w:hAnsi="Consolas"/>
          <w:b w:val="0"/>
          <w:sz w:val="19"/>
        </w:rPr>
        <w:t>.gitignore</w:t>
      </w:r>
    </w:p>
    <w:p>
      <w:pPr>
        <w:pStyle w:val="ListBullet"/>
        <w:ind w:left="360"/>
      </w:pPr>
      <w:r>
        <w:rPr>
          <w:b w:val="0"/>
        </w:rPr>
        <w:t>[ ] 看板 16 张卡齐全，每张有负责人</w:t>
      </w:r>
    </w:p>
    <w:p>
      <w:pPr>
        <w:pStyle w:val="ListBullet"/>
        <w:ind w:left="360"/>
      </w:pPr>
      <w:r>
        <w:rPr>
          <w:b w:val="0"/>
        </w:rPr>
        <w:t>[ ] 协作规约写明：分支命名、提交信息、评审方式</w:t>
      </w:r>
    </w:p>
    <w:p>
      <w:pPr>
        <w:pStyle w:val="ListBullet"/>
        <w:ind w:left="360"/>
      </w:pPr>
      <w:r>
        <w:rPr>
          <w:b w:val="0"/>
        </w:rPr>
        <w:t>[ ] 全组能说出本课程最终交付物是什么</w:t>
      </w:r>
    </w:p>
    <w:p>
      <w:pPr>
        <w:pStyle w:val="Heading2"/>
      </w:pPr>
      <w:r>
        <w:t>⑩ 评价（本讲 2 分，计入作品集）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章程完整性（角色/规约/计划）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仓库规范性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助教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路演表达（90 秒讲清分工）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组间互评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：追加"画出你心目中理想系统的架构草图"，第 03 讲回收对比。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：提供仓库模板与章程模板，只要求填关键字段。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 xml:space="preserve">作业：读 </w:t>
      </w:r>
      <w:r>
        <w:rPr>
          <w:rFonts w:ascii="Consolas" w:hAnsi="Consolas"/>
          <w:b w:val="0"/>
          <w:sz w:val="19"/>
        </w:rPr>
        <w:t>docs/00</w:t>
      </w:r>
      <w:r>
        <w:rPr>
          <w:b w:val="0"/>
        </w:rPr>
        <w:t>、</w:t>
      </w:r>
      <w:r>
        <w:rPr>
          <w:rFonts w:ascii="Consolas" w:hAnsi="Consolas"/>
          <w:b w:val="0"/>
          <w:sz w:val="19"/>
        </w:rPr>
        <w:t>docs/01</w:t>
      </w:r>
      <w:r>
        <w:rPr>
          <w:b w:val="0"/>
        </w:rPr>
        <w:t>；每人 300 字《我理解的"交付"》。</w:t>
      </w:r>
    </w:p>
    <w:p>
      <w:pPr>
        <w:pStyle w:val="ListBullet"/>
        <w:ind w:left="360"/>
      </w:pPr>
      <w:r>
        <w:rPr>
          <w:b w:val="0"/>
        </w:rPr>
        <w:t>教师反思：学生对"文档"的抵触程度；企业导师导入段是否过长（控制在 30 分钟内）。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02 讲 · 需求工程：把一句抱怨变成可验收的规格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1.0 / 实践 3.0）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授课人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学校教师（2h）+ 企业导师（2h 评审）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反例教学、EARS 转写、评审会模拟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02、任务书 T02、反例需求书（打印）、评审记录表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老周又来了，这次带了三句话： ①"要能提前一周知道设备快坏了"； ②"别老报警，一天几十条谁受得了"； ③"真要大修，得让我提前备件、提前排产"。  项目经理把这三句话写成需求："系统应具备高准确性预测能力，报警要及时准确，支持维修决策。" 评审会上，老周问了一句："准确率多少算准确？提前一周是 7 天还是 5 天？" 全场沉默。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 EARS 五种句式；说出 FR 与 NFR 的区别；说出验收标准三要素。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：把 3 条口语需求转写为 ≥10 条 FR + ≥5 条 NFR；建立 RTM 追溯矩阵。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：形成"不可判定的需求 = 无效需求"的职业习惯。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验收标准的可判定性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用"能否写出一条测试用例"作为判定标准，现场逐条试写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NFR 的量化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 NFR 模板：指标 + 阈值 + 测量方法 + 测量条件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区分"需求"与"方案"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反例："用 Kafka 做消息队列"是方案不是需求；改为"事件端到端延迟 ≤ 2s"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学生爱写"系统应友好/高效/稳定"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现场"删词游戏"：删掉所有形容词，看还剩什么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读反例需求书，请学生扮演老周提问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找茬：哪句无法验收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亮目标与验收标准（本讲产出 15 条需求）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EARS 五句式；FR/NFR；验收标准三要素；RTM；变更控制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跟写 3 条示例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50–60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60–70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T02；给出三句话原文与业务背景卡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拆解：谁、什么时候、要什么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70–80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各组说"我们打算拆成几条需求"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互评：有没有漏掉"报警疲劳"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80–130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巡场；重点看 NFR 是否量化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 10 FR + 5 NFR + RTM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模板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130–155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企业评审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企业导师逐组点评（每组 3 分钟）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记录修改意见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评审表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DoD 抽检 2 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复盘三问；总结"三句最常见的废话需求"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"'及时准确'——及时是几秒？准确是几个百分点？"</w:t>
      </w:r>
    </w:p>
    <w:p>
      <w:r>
        <w:rPr>
          <w:b w:val="0"/>
        </w:rPr>
        <w:t>→ 逼出量化。报警延迟 ≤ 30s；误报率 ≤ 5%/周/设备。</w:t>
      </w:r>
    </w:p>
    <w:p>
      <w:pPr>
        <w:pStyle w:val="ListNumber"/>
        <w:ind w:left="360"/>
      </w:pPr>
      <w:r>
        <w:rPr>
          <w:b/>
        </w:rPr>
        <w:t>"这条是需求还是方案？"</w:t>
      </w:r>
      <w:r>
        <w:rPr>
          <w:b w:val="0"/>
        </w:rPr>
        <w:t>（出示"用 Kafka"）</w:t>
      </w:r>
    </w:p>
    <w:p>
      <w:r>
        <w:rPr>
          <w:b w:val="0"/>
        </w:rPr>
        <w:t>→ 方案。需求应写"事件端到端延迟 ≤ 2s，峰值 5000 条/秒"。</w:t>
      </w:r>
    </w:p>
    <w:p>
      <w:pPr>
        <w:pStyle w:val="ListNumber"/>
        <w:ind w:left="360"/>
      </w:pPr>
      <w:r>
        <w:rPr>
          <w:b/>
        </w:rPr>
        <w:t>"如果只能留 5 条需求，留哪 5 条？"</w:t>
      </w:r>
    </w:p>
    <w:p>
      <w:r>
        <w:rPr>
          <w:b w:val="0"/>
        </w:rPr>
        <w:t>→ 训练 MoSCoW 优先级，逼学生想"什么才是核心价值"。</w:t>
      </w:r>
    </w:p>
    <w:p>
      <w:pPr>
        <w:pStyle w:val="ListNumber"/>
        <w:ind w:left="360"/>
      </w:pPr>
      <w:r>
        <w:rPr>
          <w:b/>
        </w:rPr>
        <w:t>"需求改了，怎么知道哪些测试要改？"</w:t>
      </w:r>
    </w:p>
    <w:p>
      <w:r>
        <w:rPr>
          <w:b w:val="0"/>
        </w:rPr>
        <w:t>→ RTM：需求 ID → 设计 → 用例，一处改三处查。</w:t>
      </w:r>
    </w:p>
    <w:p>
      <w:pPr>
        <w:pStyle w:val="ListNumber"/>
        <w:ind w:left="360"/>
      </w:pPr>
      <w:r>
        <w:rPr>
          <w:b/>
        </w:rPr>
        <w:t>"验收时甲方说'不是这个意思'，谁的责任？"</w:t>
      </w:r>
    </w:p>
    <w:p>
      <w:r>
        <w:rPr>
          <w:b w:val="0"/>
        </w:rPr>
        <w:t>→ 需求评审签字缺失的责任；引出评审记录与基线冻结。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反例拆解：一份无法验收的需求书（PPT 4–5）</w:t>
      </w:r>
    </w:p>
    <w:p>
      <w:pPr>
        <w:pStyle w:val="ListNumber"/>
        <w:ind w:left="360"/>
      </w:pPr>
      <w:r>
        <w:rPr>
          <w:b w:val="0"/>
        </w:rPr>
        <w:t>EARS 五句式与中文写法（PPT 6）</w:t>
      </w:r>
    </w:p>
    <w:p>
      <w:pPr>
        <w:pStyle w:val="ListNumber"/>
        <w:ind w:left="360"/>
      </w:pPr>
      <w:r>
        <w:rPr>
          <w:b w:val="0"/>
        </w:rPr>
        <w:t>FR/NFR 编号与优先级（PPT 7）</w:t>
      </w:r>
    </w:p>
    <w:p>
      <w:pPr>
        <w:pStyle w:val="ListNumber"/>
        <w:ind w:left="360"/>
      </w:pPr>
      <w:r>
        <w:rPr>
          <w:b w:val="0"/>
        </w:rPr>
        <w:t>验收标准三要素 + 正反例（PPT 8）</w:t>
      </w:r>
    </w:p>
    <w:p>
      <w:pPr>
        <w:pStyle w:val="ListNumber"/>
        <w:ind w:left="360"/>
      </w:pPr>
      <w:r>
        <w:rPr>
          <w:b w:val="0"/>
        </w:rPr>
        <w:t>RTM 追溯矩阵（PPT 9）</w:t>
      </w:r>
    </w:p>
    <w:p>
      <w:pPr>
        <w:pStyle w:val="ListNumber"/>
        <w:ind w:left="360"/>
      </w:pPr>
      <w:r>
        <w:rPr>
          <w:b w:val="0"/>
        </w:rPr>
        <w:t>需求变更控制与基线（PPT 10）</w:t>
      </w:r>
    </w:p>
    <w:p>
      <w:pPr>
        <w:pStyle w:val="Heading2"/>
      </w:pPr>
      <w:r>
        <w:t>⑧ 实操任务（T02）</w:t>
      </w:r>
    </w:p>
    <w:p>
      <w:pPr>
        <w:pStyle w:val="ListNumber"/>
        <w:ind w:left="360"/>
      </w:pPr>
      <w:r>
        <w:rPr>
          <w:b w:val="0"/>
        </w:rPr>
        <w:t>读业务背景卡（设备类型、传感器、班组结构、现有系统）（5′）</w:t>
      </w:r>
    </w:p>
    <w:p>
      <w:pPr>
        <w:pStyle w:val="ListNumber"/>
        <w:ind w:left="360"/>
      </w:pPr>
      <w:r>
        <w:rPr>
          <w:b w:val="0"/>
        </w:rPr>
        <w:t>用 EARS 写 10 条 FR，每条含 ID、描述、优先级、验收标准（35′）</w:t>
      </w:r>
    </w:p>
    <w:p>
      <w:pPr>
        <w:pStyle w:val="ListNumber"/>
        <w:ind w:left="360"/>
      </w:pPr>
      <w:r>
        <w:rPr>
          <w:b w:val="0"/>
        </w:rPr>
        <w:t>写 5 条 NFR：性能、可靠性、安全、可维护、合规（20′）</w:t>
      </w:r>
    </w:p>
    <w:p>
      <w:pPr>
        <w:pStyle w:val="ListNumber"/>
        <w:ind w:left="360"/>
      </w:pPr>
      <w:r>
        <w:rPr>
          <w:b w:val="0"/>
        </w:rPr>
        <w:t>建 RTM：需求 → 模块 → 测试用例（占位）（15′）</w:t>
      </w:r>
    </w:p>
    <w:p>
      <w:pPr>
        <w:pStyle w:val="ListNumber"/>
        <w:ind w:left="360"/>
      </w:pPr>
      <w:r>
        <w:rPr>
          <w:b w:val="0"/>
        </w:rPr>
        <w:t>标注 3 条"待确认问题"（给企业导师）（5′）</w:t>
      </w:r>
    </w:p>
    <w:p>
      <w:pPr>
        <w:pStyle w:val="ListNumber"/>
        <w:ind w:left="360"/>
      </w:pPr>
      <w:r>
        <w:rPr>
          <w:b w:val="0"/>
        </w:rPr>
        <w:t>评审后修订，输出 v0.2 + 变更说明（10′）</w:t>
      </w:r>
    </w:p>
    <w:p>
      <w:r>
        <w:rPr>
          <w:b/>
        </w:rPr>
        <w:t>卡点提示</w:t>
      </w:r>
      <w:r>
        <w:rPr>
          <w:b w:val="0"/>
        </w:rPr>
        <w:t>：学生容易把"预测"写成一条巨型需求——提示按"数据→诊断→预测→决策→通知"拆。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每条 FR 有唯一 ID、可判定的验收标准</w:t>
      </w:r>
    </w:p>
    <w:p>
      <w:pPr>
        <w:pStyle w:val="ListBullet"/>
        <w:ind w:left="360"/>
      </w:pPr>
      <w:r>
        <w:rPr>
          <w:b w:val="0"/>
        </w:rPr>
        <w:t>[ ] 5 条 NFR 全部量化（含测量方法）</w:t>
      </w:r>
    </w:p>
    <w:p>
      <w:pPr>
        <w:pStyle w:val="ListBullet"/>
        <w:ind w:left="360"/>
      </w:pPr>
      <w:r>
        <w:rPr>
          <w:b w:val="0"/>
        </w:rPr>
        <w:t>[ ] RTM 无孤立需求、无孤立用例</w:t>
      </w:r>
    </w:p>
    <w:p>
      <w:pPr>
        <w:pStyle w:val="ListBullet"/>
        <w:ind w:left="360"/>
      </w:pPr>
      <w:r>
        <w:rPr>
          <w:b w:val="0"/>
        </w:rPr>
        <w:t>[ ] 至少 3 条待确认问题已列给企业方</w:t>
      </w:r>
    </w:p>
    <w:p>
      <w:pPr>
        <w:pStyle w:val="ListBullet"/>
        <w:ind w:left="360"/>
      </w:pPr>
      <w:r>
        <w:rPr>
          <w:b w:val="0"/>
        </w:rPr>
        <w:t>[ ] 无"友好/高效/稳定/智能"等不可判定形容词</w:t>
      </w:r>
    </w:p>
    <w:p>
      <w:pPr>
        <w:pStyle w:val="Heading2"/>
      </w:pPr>
      <w:r>
        <w:t>⑩ 评价（本讲 3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需求可判定性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 量化质量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RTM 完整性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助教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评审应对（能否答"凭什么"）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企业导师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：增加"需求冲突"练习（预测要准 vs 报警要少）。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：给 10 条需求的"骨架"，只填验收标准。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作业：按评审意见修订为 v1.0，写 200 字变更说明。</w:t>
      </w:r>
    </w:p>
    <w:p>
      <w:pPr>
        <w:pStyle w:val="ListBullet"/>
        <w:ind w:left="360"/>
      </w:pPr>
      <w:r>
        <w:rPr>
          <w:b w:val="0"/>
        </w:rPr>
        <w:t>反思：企业导师点评中反复出现的词，记录下来作为下轮教学重点。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03 讲 · 架构与领域：六功能块到限界上下文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1.5 / 实践 2.5）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事件风暴、C4 建模、架构走查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03、任务书 T03、便利贴（4 色）、大白纸、Mermaid 模板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第 2 周，团队把需求交给外包做了一版"万能服务"：一个 Python 文件 3000 行， 查设备、算指标、发告警、建工单、调备件全在里面。 第 3 周加"多基地"需求，改一处崩三处。外包说："你们的需求老变。" 团队说："你们的架构扛不住变。"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 C4 四层视图；说出限界上下文的判定依据；区分命令、事件、策略。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：完成一次事件风暴；画出 Context/Container 图；输出 ≥12 条领域事件。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：建立"边界意识"——先想清楚"谁不负责什么"。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按业务能力划分上下文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用"如果这个模块独立成公司，它卖什么"来检验边界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领域事件命名（过去式）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事件必须能回答"已经发生了什么"，不能是"请做某事"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同步与异步的取舍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给判定表：是否要求强一致 / 是否跨组织 / 能否容忍延迟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学生画图变成"技术堆栈图"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禁止在 Container 图里出现框架名，只写职责与协议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讲"万能服务"崩溃史；展示 3000 行文件截图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讨论：哪里错了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亮目标；说明本讲产出 C4 + 事件清单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15–45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C4 四层；事件风暴四色贴；聚合与一致性边界；同步/异步判定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跟画一个上下文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45–55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55–65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T03；给出业务能力清单（12 项）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分组认领能力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65–75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各组说"我们打算分几个上下文，为什么"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互评边界合理性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75–130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巡场；纠偏"按技术分层"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事件风暴 → 聚合 → 事件清单 → C4 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便利贴/Mermaid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130–155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架构走查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组讲图，全场提问"这条线为什么是异步"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质询与答辩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投影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DoD 检查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复盘三问；总结"边界三问"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"设备档案和诊断，为什么不能放一个上下文？"</w:t>
      </w:r>
    </w:p>
    <w:p>
      <w:r>
        <w:rPr>
          <w:b w:val="0"/>
        </w:rPr>
        <w:t>→ 变更频率不同、一致性要求不同、团队可并行。</w:t>
      </w:r>
    </w:p>
    <w:p>
      <w:pPr>
        <w:pStyle w:val="ListNumber"/>
        <w:ind w:left="360"/>
      </w:pPr>
      <w:r>
        <w:rPr>
          <w:b/>
        </w:rPr>
        <w:t>"告警是事件还是命令？"</w:t>
      </w:r>
    </w:p>
    <w:p>
      <w:r>
        <w:rPr>
          <w:b w:val="0"/>
        </w:rPr>
        <w:t>→ 事实是事件（AlertRaised），"请处理"是命令（AckAlert）。</w:t>
      </w:r>
    </w:p>
    <w:p>
      <w:pPr>
        <w:pStyle w:val="ListNumber"/>
        <w:ind w:left="360"/>
      </w:pPr>
      <w:r>
        <w:rPr>
          <w:b/>
        </w:rPr>
        <w:t>"诊断完成到生成工单，必须同步吗？"</w:t>
      </w:r>
    </w:p>
    <w:p>
      <w:r>
        <w:rPr>
          <w:b w:val="0"/>
        </w:rPr>
        <w:t>→ 不必。可异步，容忍秒级延迟，换取解耦。</w:t>
      </w:r>
    </w:p>
    <w:p>
      <w:pPr>
        <w:pStyle w:val="ListNumber"/>
        <w:ind w:left="360"/>
      </w:pPr>
      <w:r>
        <w:rPr>
          <w:b/>
        </w:rPr>
        <w:t>"边缘断网时，哪个上下文必须活？"</w:t>
      </w:r>
    </w:p>
    <w:p>
      <w:r>
        <w:rPr>
          <w:b w:val="0"/>
        </w:rPr>
        <w:t>→ 采集、诊断、本地告警；决策可降级。</w:t>
      </w:r>
    </w:p>
    <w:p>
      <w:pPr>
        <w:pStyle w:val="ListNumber"/>
        <w:ind w:left="360"/>
      </w:pPr>
      <w:r>
        <w:rPr>
          <w:b/>
        </w:rPr>
        <w:t>"如果一个上下文只有一张表，它还有存在意义吗？"</w:t>
      </w:r>
    </w:p>
    <w:p>
      <w:r>
        <w:rPr>
          <w:b w:val="0"/>
        </w:rPr>
        <w:t>→ 有，如果它有独立的业务规则与变更节奏。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反例：万能服务的三次崩溃（PPT 4–5）</w:t>
      </w:r>
    </w:p>
    <w:p>
      <w:pPr>
        <w:pStyle w:val="ListNumber"/>
        <w:ind w:left="360"/>
      </w:pPr>
      <w:r>
        <w:rPr>
          <w:b w:val="0"/>
        </w:rPr>
        <w:t>C4：Context / Container / Component / Code（PPT 6）</w:t>
      </w:r>
    </w:p>
    <w:p>
      <w:pPr>
        <w:pStyle w:val="ListNumber"/>
        <w:ind w:left="360"/>
      </w:pPr>
      <w:r>
        <w:rPr>
          <w:b w:val="0"/>
        </w:rPr>
        <w:t>事件风暴：命令、事件、聚合、策略、读模型（PPT 7）</w:t>
      </w:r>
    </w:p>
    <w:p>
      <w:pPr>
        <w:pStyle w:val="ListNumber"/>
        <w:ind w:left="360"/>
      </w:pPr>
      <w:r>
        <w:rPr>
          <w:b w:val="0"/>
        </w:rPr>
        <w:t>本项目 8 个上下文与职责边界（PPT 8）</w:t>
      </w:r>
    </w:p>
    <w:p>
      <w:pPr>
        <w:pStyle w:val="ListNumber"/>
        <w:ind w:left="360"/>
      </w:pPr>
      <w:r>
        <w:rPr>
          <w:b w:val="0"/>
        </w:rPr>
        <w:t>同步 vs 异步判定表（PPT 9）</w:t>
      </w:r>
    </w:p>
    <w:p>
      <w:pPr>
        <w:pStyle w:val="ListNumber"/>
        <w:ind w:left="360"/>
      </w:pPr>
      <w:r>
        <w:rPr>
          <w:b w:val="0"/>
        </w:rPr>
        <w:t>CQRS 与读模型（PPT 10）</w:t>
      </w:r>
    </w:p>
    <w:p>
      <w:pPr>
        <w:pStyle w:val="Heading2"/>
      </w:pPr>
      <w:r>
        <w:t>⑧ 实操任务（T03）</w:t>
      </w:r>
    </w:p>
    <w:p>
      <w:pPr>
        <w:pStyle w:val="ListNumber"/>
        <w:ind w:left="360"/>
      </w:pPr>
      <w:r>
        <w:rPr>
          <w:b w:val="0"/>
        </w:rPr>
        <w:t>事件风暴：把 12 项业务能力写成"谁在什么情况下做了什么"（20′）</w:t>
      </w:r>
    </w:p>
    <w:p>
      <w:pPr>
        <w:pStyle w:val="ListNumber"/>
        <w:ind w:left="360"/>
      </w:pPr>
      <w:r>
        <w:rPr>
          <w:b w:val="0"/>
        </w:rPr>
        <w:t>归类为 8 个上下文，写每个上下文的"职责 / 不负责"（15′）</w:t>
      </w:r>
    </w:p>
    <w:p>
      <w:pPr>
        <w:pStyle w:val="ListNumber"/>
        <w:ind w:left="360"/>
      </w:pPr>
      <w:r>
        <w:rPr>
          <w:b w:val="0"/>
        </w:rPr>
        <w:t>提取 ≥12 条领域事件，用过去式命名（15′）</w:t>
      </w:r>
    </w:p>
    <w:p>
      <w:pPr>
        <w:pStyle w:val="ListNumber"/>
        <w:ind w:left="360"/>
      </w:pPr>
      <w:r>
        <w:rPr>
          <w:b w:val="0"/>
        </w:rPr>
        <w:t>画 Context 图（系统与外部：EAM、SCADA、集团平台）（10′）</w:t>
      </w:r>
    </w:p>
    <w:p>
      <w:pPr>
        <w:pStyle w:val="ListNumber"/>
        <w:ind w:left="360"/>
      </w:pPr>
      <w:r>
        <w:rPr>
          <w:b w:val="0"/>
        </w:rPr>
        <w:t>画 Container 图（服务、库、消息、前端）（15′）</w:t>
      </w:r>
    </w:p>
    <w:p>
      <w:pPr>
        <w:pStyle w:val="ListNumber"/>
        <w:ind w:left="360"/>
      </w:pPr>
      <w:r>
        <w:rPr>
          <w:b w:val="0"/>
        </w:rPr>
        <w:t>标注每条跨上下文交互：同步/异步 + 理由（10′）</w:t>
      </w:r>
    </w:p>
    <w:p>
      <w:r>
        <w:rPr>
          <w:b/>
        </w:rPr>
        <w:t>卡点提示</w:t>
      </w:r>
      <w:r>
        <w:rPr>
          <w:b w:val="0"/>
        </w:rPr>
        <w:t>：Mermaid 语法报错、事件写成"发送告警"（应为 AlertRaised）。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8 个上下文均有"职责"与"不负责"两栏</w:t>
      </w:r>
    </w:p>
    <w:p>
      <w:pPr>
        <w:pStyle w:val="ListBullet"/>
        <w:ind w:left="360"/>
      </w:pPr>
      <w:r>
        <w:rPr>
          <w:b w:val="0"/>
        </w:rPr>
        <w:t>[ ] 事件清单 ≥12 条，全部过去式，无命令混入</w:t>
      </w:r>
    </w:p>
    <w:p>
      <w:pPr>
        <w:pStyle w:val="ListBullet"/>
        <w:ind w:left="360"/>
      </w:pPr>
      <w:r>
        <w:rPr>
          <w:b w:val="0"/>
        </w:rPr>
        <w:t>[ ] Container 图无框架名，只有职责与协议</w:t>
      </w:r>
    </w:p>
    <w:p>
      <w:pPr>
        <w:pStyle w:val="ListBullet"/>
        <w:ind w:left="360"/>
      </w:pPr>
      <w:r>
        <w:rPr>
          <w:b w:val="0"/>
        </w:rPr>
        <w:t>[ ] 每条跨上下文调用标注同步/异步 + 一句理由</w:t>
      </w:r>
    </w:p>
    <w:p>
      <w:pPr>
        <w:pStyle w:val="ListBullet"/>
        <w:ind w:left="360"/>
      </w:pPr>
      <w:r>
        <w:rPr>
          <w:b w:val="0"/>
        </w:rPr>
        <w:t>[ ] 能回答"边缘断网时哪些上下文必须活"</w:t>
      </w:r>
    </w:p>
    <w:p>
      <w:pPr>
        <w:pStyle w:val="Heading2"/>
      </w:pPr>
      <w:r>
        <w:t>⑩ 评价（本讲 3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上下文边界合理性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事件建模质量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图的可读性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组间互评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走查答辩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助教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：增加"行业包 SPI"扩展点设计（迁移到汽车行业）。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：给上下文清单，只要求写职责与事件。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作业：补一张"边缘降级"时序图（断网 → 本地诊断 → 恢复补传）。</w:t>
      </w:r>
    </w:p>
    <w:p>
      <w:pPr>
        <w:pStyle w:val="ListBullet"/>
        <w:ind w:left="360"/>
      </w:pPr>
      <w:r>
        <w:rPr>
          <w:b w:val="0"/>
        </w:rPr>
        <w:t>反思：学生是否仍按"前端/后端/数据库"分层；下轮需更早给反例。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1"/>
      </w:pPr>
      <w:r>
        <w:t>第 04 讲 · 数据与特征：1 亿行到 5 维 HI</w:t>
      </w:r>
    </w:p>
    <w:p>
      <w:pPr>
        <w:pStyle w:val="Heading2"/>
      </w:pPr>
      <w:r>
        <w:t>①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4（理论 1.5 / 实践 2.5）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公式推导、代码走读、对照实验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PPT 04、任务书 T04、样本数据集（3 组完整度）、Jupyter/脚本模板</w:t>
            </w:r>
          </w:p>
        </w:tc>
      </w:tr>
    </w:tbl>
    <w:p>
      <w:pPr>
        <w:pStyle w:val="Heading2"/>
      </w:pPr>
      <w:r>
        <w:t>② 学习情境</w:t>
      </w:r>
    </w:p>
    <w:p>
      <w:pPr>
        <w:ind w:left="360"/>
      </w:pPr>
      <w:r>
        <w:rPr>
          <w:i/>
          <w:color w:val="4A5158"/>
        </w:rPr>
        <w:t>现场只装了振动和温度传感器，没有电流互感器。 系统算出 HI=82，判定"绿色，正常"。 老周问："你就凭两个数说我设备正常？" 工程师答："模型就是这么算的。" 老周："那你这模型，我不敢用。"</w:t>
      </w:r>
    </w:p>
    <w:p>
      <w:r>
        <w:rPr>
          <w:b/>
        </w:rPr>
        <w:t>核心问题</w:t>
      </w:r>
      <w:r>
        <w:rPr>
          <w:b w:val="0"/>
        </w:rPr>
        <w:t>：缺数据时，系统该说"正常"还是"我不知道"？</w:t>
      </w:r>
    </w:p>
    <w:p>
      <w:pPr>
        <w:pStyle w:val="Heading2"/>
      </w:pPr>
      <w:r>
        <w:t>③ 学习目标</w:t>
      </w:r>
    </w:p>
    <w:p>
      <w:pPr>
        <w:pStyle w:val="ListBullet"/>
        <w:ind w:left="360"/>
      </w:pPr>
      <w:r>
        <w:rPr>
          <w:b/>
        </w:rPr>
        <w:t>知识</w:t>
      </w:r>
      <w:r>
        <w:rPr>
          <w:b w:val="0"/>
        </w:rPr>
        <w:t>：说出五维指标（振动/峭度/温升/电流偏差/劣化速率）的物理含义与归一化方法；说出单维致命短路与缺维重归一规则。</w:t>
      </w:r>
    </w:p>
    <w:p>
      <w:pPr>
        <w:pStyle w:val="ListBullet"/>
        <w:ind w:left="360"/>
      </w:pPr>
      <w:r>
        <w:rPr>
          <w:b/>
        </w:rPr>
        <w:t>技能</w:t>
      </w:r>
      <w:r>
        <w:rPr>
          <w:b w:val="0"/>
        </w:rPr>
        <w:t>：用真实指标计算 HI；构造缺失维度场景并正确标记降级；解释每个维度的贡献。</w:t>
      </w:r>
    </w:p>
    <w:p>
      <w:pPr>
        <w:pStyle w:val="ListBullet"/>
        <w:ind w:left="360"/>
      </w:pPr>
      <w:r>
        <w:rPr>
          <w:b/>
        </w:rPr>
        <w:t>素养</w:t>
      </w:r>
      <w:r>
        <w:rPr>
          <w:b w:val="0"/>
        </w:rPr>
        <w:t>：建立"数据不足就说数据不足"的诚实原则（项目宪法第四条）。</w:t>
      </w:r>
    </w:p>
    <w:p>
      <w:pPr>
        <w:pStyle w:val="Heading2"/>
      </w:pPr>
      <w:r>
        <w:t>④ 重点难点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突破策略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归一化的物理意义（为什么是 /3、/4、/15、/25、/5）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每个分母对应一个"致命值"，让学生反推工程含义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重点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单维致命短路（s≥1 → HI=0）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用"温度爆表但振动正常"的案例说明为什么不能平均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缺维重归一导致"看起来正常"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实验对比：完整 5 维 vs 缺 2 维，HI 相同但置信度不同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难点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基线与阈值的适用场景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有历史基线用基线，无基线用 ISO 20816 分区</w:t>
            </w:r>
          </w:p>
        </w:tc>
      </w:tr>
    </w:tbl>
    <w:p>
      <w:pPr>
        <w:pStyle w:val="Heading2"/>
      </w:pPr>
      <w:r>
        <w:t>⑤ 行动六步时间轴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媒体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讲"两个数说正常"的故事；问"你敢签字吗"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表决 + 说理由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亮目标；说明实验报告要求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15–50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五维定义与公式；权重 0.35/0.20/0.15/0.15/0.15；短路与重归一；四级色与 SLA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跟算一组数据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6–10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50–60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休息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60–70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发 T04 与 3 组数据（完整/缺 2 维/含致命值）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读数据说明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70–80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各组说"我们打算怎么对照"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互评实验设计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白板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80–130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巡场；检查是否真的跑了代码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写脚本/改参数/出三组结果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130–155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结果研讨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3 组展示 HI 与贡献分解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质询"为什么这维贡献最大"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投影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按 DoD 检查报告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交叉验收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复盘三问；引出第 05 讲"指标怎么变成工具"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PPT 16</w:t>
            </w:r>
          </w:p>
        </w:tc>
      </w:tr>
    </w:tbl>
    <w:p>
      <w:pPr>
        <w:pStyle w:val="Heading2"/>
      </w:pPr>
      <w:r>
        <w:t>⑥ 问题链</w:t>
      </w:r>
    </w:p>
    <w:p>
      <w:pPr>
        <w:pStyle w:val="ListNumber"/>
        <w:ind w:left="360"/>
      </w:pPr>
      <w:r>
        <w:rPr>
          <w:b/>
        </w:rPr>
        <w:t>"振动 RMS 从 2.8 涨到 4.5，算坏吗？"</w:t>
      </w:r>
    </w:p>
    <w:p>
      <w:r>
        <w:rPr>
          <w:b w:val="0"/>
        </w:rPr>
        <w:t>→ 看基线/分区，不只看绝对值。基线 2.0 时 span_ratio=3，s=(4.5-2)/(2*3)=0.42。</w:t>
      </w:r>
    </w:p>
    <w:p>
      <w:pPr>
        <w:pStyle w:val="ListNumber"/>
        <w:ind w:left="360"/>
      </w:pPr>
      <w:r>
        <w:rPr>
          <w:b/>
        </w:rPr>
        <w:t>"温度 95℃、振动正常，HI 该是多少？"</w:t>
      </w:r>
    </w:p>
    <w:p>
      <w:r>
        <w:rPr>
          <w:b w:val="0"/>
        </w:rPr>
        <w:t>→ 温升超 15℃ → s≥1 → 短路 HI=0，不是加权平均。</w:t>
      </w:r>
    </w:p>
    <w:p>
      <w:pPr>
        <w:pStyle w:val="ListNumber"/>
        <w:ind w:left="360"/>
      </w:pPr>
      <w:r>
        <w:rPr>
          <w:b/>
        </w:rPr>
        <w:t>"缺了电流维度，HI 还是 82，能说设备健康吗？"</w:t>
      </w:r>
    </w:p>
    <w:p>
      <w:r>
        <w:rPr>
          <w:b w:val="0"/>
        </w:rPr>
        <w:t xml:space="preserve">→ 不能。必须 </w:t>
      </w:r>
      <w:r>
        <w:rPr>
          <w:rFonts w:ascii="Consolas" w:hAnsi="Consolas"/>
          <w:b w:val="0"/>
          <w:color w:val="0B4F75"/>
          <w:sz w:val="19"/>
        </w:rPr>
        <w:t>degraded=true</w:t>
      </w:r>
      <w:r>
        <w:rPr>
          <w:b w:val="0"/>
        </w:rPr>
        <w:t>，并下调置信度、缩短复检周期。</w:t>
      </w:r>
    </w:p>
    <w:p>
      <w:pPr>
        <w:pStyle w:val="ListNumber"/>
        <w:ind w:left="360"/>
      </w:pPr>
      <w:r>
        <w:rPr>
          <w:b/>
        </w:rPr>
        <w:t>"权重 0.35 给振动，凭什么？"</w:t>
      </w:r>
    </w:p>
    <w:p>
      <w:r>
        <w:rPr>
          <w:b w:val="0"/>
        </w:rPr>
        <w:t>→ 振动对旋转机械故障最敏感；权重可配置，但必须有依据。</w:t>
      </w:r>
    </w:p>
    <w:p>
      <w:pPr>
        <w:pStyle w:val="ListNumber"/>
        <w:ind w:left="360"/>
      </w:pPr>
      <w:r>
        <w:rPr>
          <w:b/>
        </w:rPr>
        <w:t>"HI=60 和 HI=59 有本质区别吗？"</w:t>
      </w:r>
    </w:p>
    <w:p>
      <w:r>
        <w:rPr>
          <w:b w:val="0"/>
        </w:rPr>
        <w:t>→ 分级是管理工具，不是物理突变；要说明"临界区需人工复核"。</w:t>
      </w:r>
    </w:p>
    <w:p>
      <w:pPr>
        <w:pStyle w:val="Heading2"/>
      </w:pPr>
      <w:r>
        <w:t>⑦ 讲授提纲</w:t>
      </w:r>
    </w:p>
    <w:p>
      <w:pPr>
        <w:pStyle w:val="ListNumber"/>
        <w:ind w:left="360"/>
      </w:pPr>
      <w:r>
        <w:rPr>
          <w:b w:val="0"/>
        </w:rPr>
        <w:t>数据链路：传感器 → 采集 → 特征 → 指标 → HI（PPT 6）</w:t>
      </w:r>
    </w:p>
    <w:p>
      <w:pPr>
        <w:pStyle w:val="ListNumber"/>
        <w:ind w:left="360"/>
      </w:pPr>
      <w:r>
        <w:rPr>
          <w:b w:val="0"/>
        </w:rPr>
        <w:t>五维定义、公式、致命值（PPT 7）</w:t>
      </w:r>
    </w:p>
    <w:p>
      <w:pPr>
        <w:pStyle w:val="ListNumber"/>
        <w:ind w:left="360"/>
      </w:pPr>
      <w:r>
        <w:rPr>
          <w:b w:val="0"/>
        </w:rPr>
        <w:t>权重与合成；单维短路（PPT 8）</w:t>
      </w:r>
    </w:p>
    <w:p>
      <w:pPr>
        <w:pStyle w:val="ListNumber"/>
        <w:ind w:left="360"/>
      </w:pPr>
      <w:r>
        <w:rPr>
          <w:b w:val="0"/>
        </w:rPr>
        <w:t>缺维重归一与降级标记（PPT 9）</w:t>
      </w:r>
    </w:p>
    <w:p>
      <w:pPr>
        <w:pStyle w:val="ListNumber"/>
        <w:ind w:left="360"/>
      </w:pPr>
      <w:r>
        <w:rPr>
          <w:b w:val="0"/>
        </w:rPr>
        <w:t>四级色与 SLA（绿 0h / 黄 168h / 橙 72h / 红 4h）（PPT 10）</w:t>
      </w:r>
    </w:p>
    <w:p>
      <w:pPr>
        <w:pStyle w:val="ListNumber"/>
        <w:ind w:left="360"/>
      </w:pPr>
      <w:r>
        <w:rPr>
          <w:b w:val="0"/>
        </w:rPr>
        <w:t>代码走读：</w:t>
      </w:r>
      <w:r>
        <w:rPr>
          <w:rFonts w:ascii="Consolas" w:hAnsi="Consolas"/>
          <w:b w:val="0"/>
          <w:sz w:val="19"/>
        </w:rPr>
        <w:t>build_dimensions()</w:t>
      </w:r>
      <w:r>
        <w:rPr>
          <w:b w:val="0"/>
        </w:rPr>
        <w:t xml:space="preserve"> 与 </w:t>
      </w:r>
      <w:r>
        <w:rPr>
          <w:rFonts w:ascii="Consolas" w:hAnsi="Consolas"/>
          <w:b w:val="0"/>
          <w:sz w:val="19"/>
        </w:rPr>
        <w:t>compute_hi()</w:t>
      </w:r>
      <w:r>
        <w:rPr>
          <w:b w:val="0"/>
        </w:rPr>
        <w:t>（PPT 11）</w:t>
      </w:r>
    </w:p>
    <w:p>
      <w:pPr>
        <w:pStyle w:val="Heading2"/>
      </w:pPr>
      <w:r>
        <w:t>⑧ 实操任务（T04）</w:t>
      </w:r>
    </w:p>
    <w:p>
      <w:pPr>
        <w:pStyle w:val="ListNumber"/>
        <w:ind w:left="360"/>
      </w:pPr>
      <w:r>
        <w:rPr>
          <w:b w:val="0"/>
        </w:rPr>
        <w:t>读数据集说明，确认字段与单位（5′）</w:t>
      </w:r>
    </w:p>
    <w:p>
      <w:pPr>
        <w:pStyle w:val="ListNumber"/>
        <w:ind w:left="360"/>
      </w:pPr>
      <w:r>
        <w:rPr>
          <w:b w:val="0"/>
        </w:rPr>
        <w:t>手算一组五维 s 值与 HI（10′）</w:t>
      </w:r>
    </w:p>
    <w:p>
      <w:pPr>
        <w:pStyle w:val="ListNumber"/>
        <w:ind w:left="360"/>
      </w:pPr>
      <w:r>
        <w:rPr>
          <w:b w:val="0"/>
        </w:rPr>
        <w:t>用代码复算，核对差异（15′）</w:t>
      </w:r>
    </w:p>
    <w:p>
      <w:pPr>
        <w:pStyle w:val="ListNumber"/>
        <w:ind w:left="360"/>
      </w:pPr>
      <w:r>
        <w:rPr>
          <w:b w:val="0"/>
        </w:rPr>
        <w:t>跑"缺 2 维"场景，记录 HI、degraded、置信度（15′）</w:t>
      </w:r>
    </w:p>
    <w:p>
      <w:pPr>
        <w:pStyle w:val="ListNumber"/>
        <w:ind w:left="360"/>
      </w:pPr>
      <w:r>
        <w:rPr>
          <w:b w:val="0"/>
        </w:rPr>
        <w:t>跑"单维致命"场景，验证短路（10′）</w:t>
      </w:r>
    </w:p>
    <w:p>
      <w:pPr>
        <w:pStyle w:val="ListNumber"/>
        <w:ind w:left="360"/>
      </w:pPr>
      <w:r>
        <w:rPr>
          <w:b w:val="0"/>
        </w:rPr>
        <w:t>写实验报告：三组对照表 + 结论 + 适用边界（25′）</w:t>
      </w:r>
    </w:p>
    <w:p>
      <w:r>
        <w:rPr>
          <w:b/>
        </w:rPr>
        <w:t>卡点提示</w:t>
      </w:r>
      <w:r>
        <w:rPr>
          <w:b w:val="0"/>
        </w:rPr>
        <w:t xml:space="preserve">：numpy 2.x 与旧 CPU 不兼容（固定 </w:t>
      </w:r>
      <w:r>
        <w:rPr>
          <w:rFonts w:ascii="Consolas" w:hAnsi="Consolas"/>
          <w:b w:val="0"/>
          <w:color w:val="0B4F75"/>
          <w:sz w:val="19"/>
        </w:rPr>
        <w:t>numpy&lt;2</w:t>
      </w:r>
      <w:r>
        <w:rPr>
          <w:b w:val="0"/>
        </w:rPr>
        <w:t>）；单位混用（mm/s vs μm）。</w:t>
      </w:r>
    </w:p>
    <w:p>
      <w:pPr>
        <w:pStyle w:val="Heading2"/>
      </w:pPr>
      <w:r>
        <w:t>⑨ 检查表（DoD）</w:t>
      </w:r>
    </w:p>
    <w:p>
      <w:pPr>
        <w:pStyle w:val="ListBullet"/>
        <w:ind w:left="360"/>
      </w:pPr>
      <w:r>
        <w:rPr>
          <w:b w:val="0"/>
        </w:rPr>
        <w:t>[ ] 五维公式与代码一致，单位正确</w:t>
      </w:r>
    </w:p>
    <w:p>
      <w:pPr>
        <w:pStyle w:val="ListBullet"/>
        <w:ind w:left="360"/>
      </w:pPr>
      <w:r>
        <w:rPr>
          <w:b w:val="0"/>
        </w:rPr>
        <w:t>[ ] 三组对照均有 HI、等级、贡献分解</w:t>
      </w:r>
    </w:p>
    <w:p>
      <w:pPr>
        <w:pStyle w:val="ListBullet"/>
        <w:ind w:left="360"/>
      </w:pPr>
      <w:r>
        <w:rPr>
          <w:b w:val="0"/>
        </w:rPr>
        <w:t xml:space="preserve">[ ] 缺维场景明确写 </w:t>
      </w:r>
      <w:r>
        <w:rPr>
          <w:rFonts w:ascii="Consolas" w:hAnsi="Consolas"/>
          <w:b w:val="0"/>
          <w:sz w:val="19"/>
        </w:rPr>
        <w:t>degraded=true</w:t>
      </w:r>
      <w:r>
        <w:rPr>
          <w:b w:val="0"/>
        </w:rPr>
        <w:t xml:space="preserve"> 且说明影响</w:t>
      </w:r>
    </w:p>
    <w:p>
      <w:pPr>
        <w:pStyle w:val="ListBullet"/>
        <w:ind w:left="360"/>
      </w:pPr>
      <w:r>
        <w:rPr>
          <w:b w:val="0"/>
        </w:rPr>
        <w:t>[ ] 单维致命场景验证了 HI=0 短路</w:t>
      </w:r>
    </w:p>
    <w:p>
      <w:pPr>
        <w:pStyle w:val="ListBullet"/>
        <w:ind w:left="360"/>
      </w:pPr>
      <w:r>
        <w:rPr>
          <w:b w:val="0"/>
        </w:rPr>
        <w:t>[ ] 结论包含"本方法不适用的情况"</w:t>
      </w:r>
    </w:p>
    <w:p>
      <w:pPr>
        <w:pStyle w:val="Heading2"/>
      </w:pPr>
      <w:r>
        <w:t>⑩ 评价（本讲 3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评分人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计算正确性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降级处理正确性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报告可解释性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助教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边界说明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企业导师</w:t>
            </w:r>
          </w:p>
        </w:tc>
      </w:tr>
    </w:tbl>
    <w:p>
      <w:pPr>
        <w:pStyle w:val="Heading2"/>
      </w:pPr>
      <w:r>
        <w:t>⑪ 差异化</w:t>
      </w:r>
    </w:p>
    <w:p>
      <w:pPr>
        <w:pStyle w:val="ListBullet"/>
        <w:ind w:left="360"/>
      </w:pPr>
      <w:r>
        <w:rPr>
          <w:b/>
        </w:rPr>
        <w:t>快班</w:t>
      </w:r>
      <w:r>
        <w:rPr>
          <w:b w:val="0"/>
        </w:rPr>
        <w:t>：增加"传感器漂移"识别（基线随时间缓慢上移）。</w:t>
      </w:r>
    </w:p>
    <w:p>
      <w:pPr>
        <w:pStyle w:val="ListBullet"/>
        <w:ind w:left="360"/>
      </w:pPr>
      <w:r>
        <w:rPr>
          <w:b/>
        </w:rPr>
        <w:t>慢班</w:t>
      </w:r>
      <w:r>
        <w:rPr>
          <w:b w:val="0"/>
        </w:rPr>
        <w:t>：提供已写好的计算脚本，只改参数与写结论。</w:t>
      </w:r>
    </w:p>
    <w:p>
      <w:pPr>
        <w:pStyle w:val="Heading2"/>
      </w:pPr>
      <w:r>
        <w:t>⑫ 作业与反思</w:t>
      </w:r>
    </w:p>
    <w:p>
      <w:pPr>
        <w:pStyle w:val="ListBullet"/>
        <w:ind w:left="360"/>
      </w:pPr>
      <w:r>
        <w:rPr>
          <w:b w:val="0"/>
        </w:rPr>
        <w:t>作业：构造一个"传感器漂移"场景，写 300 字识别方案。</w:t>
      </w:r>
    </w:p>
    <w:p>
      <w:pPr>
        <w:pStyle w:val="ListBullet"/>
        <w:ind w:left="360"/>
      </w:pPr>
      <w:r>
        <w:rPr>
          <w:b w:val="0"/>
        </w:rPr>
        <w:t>反思：学生是否理解"降级不是失败，是诚实"；下轮可加一个"静默降级"的反例。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