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T05 · 工具注册表与副作用分级</w:t>
      </w:r>
    </w:p>
    <w:p>
      <w:pPr>
        <w:ind w:left="360"/>
      </w:pPr>
      <w:r>
        <w:rPr>
          <w:i/>
          <w:color w:val="4A5158"/>
        </w:rPr>
        <w:t>课程：AI 智能体工程化项目实战 ｜ 讲次：第 05 讲 ｜ 学时：4 ｜ 本讲分值：3.0 分 组别： ｜ 成员： ｜ 日期：</w:t>
      </w:r>
    </w:p>
    <w:p>
      <w:pPr>
        <w:pStyle w:val="Heading2"/>
      </w:pPr>
      <w:r>
        <w:t>一、委托背景（企业原话）</w:t>
      </w:r>
    </w:p>
    <w:p>
      <w:pPr>
        <w:ind w:left="360"/>
      </w:pPr>
      <w:r>
        <w:rPr>
          <w:i/>
          <w:color w:val="4A5158"/>
        </w:rPr>
        <w:t>第一版智能体把能力写进 prompt，结果一次拉了 1200 条记录，还创建了 87 张空工单。安全要求：每个工具必须有明确边界、副作用等级和失败处理。</w:t>
      </w:r>
    </w:p>
    <w:p>
      <w:pPr>
        <w:pStyle w:val="Heading2"/>
      </w:pPr>
      <w:r>
        <w:t>二、任务目标</w:t>
      </w:r>
    </w:p>
    <w:p>
      <w:pPr>
        <w:pStyle w:val="ListNumber"/>
        <w:ind w:left="360"/>
      </w:pPr>
      <w:r>
        <w:rPr>
          <w:b w:val="0"/>
        </w:rPr>
        <w:t>理解 Harness 七组件与工具的职责边界</w:t>
      </w:r>
    </w:p>
    <w:p>
      <w:pPr>
        <w:pStyle w:val="ListNumber"/>
        <w:ind w:left="360"/>
      </w:pPr>
      <w:r>
        <w:rPr>
          <w:b w:val="0"/>
        </w:rPr>
        <w:t>为 6 个业务能力设计工具 schema</w:t>
      </w:r>
    </w:p>
    <w:p>
      <w:pPr>
        <w:pStyle w:val="ListNumber"/>
        <w:ind w:left="360"/>
      </w:pPr>
      <w:r>
        <w:rPr>
          <w:b w:val="0"/>
        </w:rPr>
        <w:t>标注副作用等级并设计失败处理</w:t>
      </w:r>
    </w:p>
    <w:p>
      <w:pPr>
        <w:pStyle w:val="Heading2"/>
      </w:pPr>
      <w:r>
        <w:t>三、交付物清单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工具注册表.yaml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≥6 个工具：名称/描述/参数/返回/副作用/超时/幂等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副作用分级表.md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每个工具的分级理由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跑通记录.md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至少 2 个只读工具的实际调用结果</w:t>
            </w:r>
          </w:p>
        </w:tc>
      </w:tr>
    </w:tbl>
    <w:p>
      <w:pPr>
        <w:pStyle w:val="Heading2"/>
      </w:pPr>
      <w:r>
        <w:t>四、约束条件</w:t>
      </w:r>
    </w:p>
    <w:p>
      <w:pPr>
        <w:pStyle w:val="ListBullet"/>
        <w:ind w:left="360"/>
      </w:pPr>
      <w:r>
        <w:rPr>
          <w:b w:val="0"/>
        </w:rPr>
        <w:t>工具名只能有一个动词</w:t>
      </w:r>
    </w:p>
    <w:p>
      <w:pPr>
        <w:pStyle w:val="ListBullet"/>
        <w:ind w:left="360"/>
      </w:pPr>
      <w:r>
        <w:rPr>
          <w:b w:val="0"/>
        </w:rPr>
        <w:t>参数超过 4 个必须拆分</w:t>
      </w:r>
    </w:p>
    <w:p>
      <w:pPr>
        <w:pStyle w:val="ListBullet"/>
        <w:ind w:left="360"/>
      </w:pPr>
      <w:r>
        <w:rPr>
          <w:b w:val="0"/>
        </w:rPr>
        <w:t>write/critical 工具必须写明「失败了怎么办」</w:t>
      </w:r>
    </w:p>
    <w:p>
      <w:pPr>
        <w:pStyle w:val="Heading2"/>
      </w:pPr>
      <w:r>
        <w:t>五、实施步骤</w:t>
      </w:r>
    </w:p>
    <w:p>
      <w:pPr>
        <w:pStyle w:val="ListNumber"/>
        <w:ind w:left="360"/>
      </w:pPr>
      <w:r>
        <w:rPr>
          <w:b w:val="0"/>
        </w:rPr>
        <w:t>读 6 张能力卡，判断最小工具粒度（10 分钟）</w:t>
      </w:r>
    </w:p>
    <w:p>
      <w:pPr>
        <w:pStyle w:val="ListNumber"/>
        <w:ind w:left="360"/>
      </w:pPr>
      <w:r>
        <w:rPr>
          <w:b w:val="0"/>
        </w:rPr>
        <w:t>写工具定义与参数 schema（25 分钟）</w:t>
      </w:r>
    </w:p>
    <w:p>
      <w:pPr>
        <w:pStyle w:val="ListNumber"/>
        <w:ind w:left="360"/>
      </w:pPr>
      <w:r>
        <w:rPr>
          <w:b w:val="0"/>
        </w:rPr>
        <w:t>标注副作用等级 + 理由（10 分钟）</w:t>
      </w:r>
    </w:p>
    <w:p>
      <w:pPr>
        <w:pStyle w:val="ListNumber"/>
        <w:ind w:left="360"/>
      </w:pPr>
      <w:r>
        <w:rPr>
          <w:b w:val="0"/>
        </w:rPr>
        <w:t>设计超时、重试、幂等键（15 分钟）</w:t>
      </w:r>
    </w:p>
    <w:p>
      <w:pPr>
        <w:pStyle w:val="ListNumber"/>
        <w:ind w:left="360"/>
      </w:pPr>
      <w:r>
        <w:rPr>
          <w:b w:val="0"/>
        </w:rPr>
        <w:t>接入统一执行入口，跑通 2 个只读工具（20 分钟）</w:t>
      </w:r>
    </w:p>
    <w:p>
      <w:pPr>
        <w:pStyle w:val="ListNumber"/>
        <w:ind w:left="360"/>
      </w:pPr>
      <w:r>
        <w:rPr>
          <w:b w:val="0"/>
        </w:rPr>
        <w:t>输出分级表供第 07 讲使用（10 分钟）</w:t>
      </w:r>
    </w:p>
    <w:p>
      <w:pPr>
        <w:pStyle w:val="Heading2"/>
      </w:pPr>
      <w:r>
        <w:t>六、验收标准（DoD）</w:t>
      </w:r>
    </w:p>
    <w:p>
      <w:pPr>
        <w:pStyle w:val="ListBullet"/>
        <w:ind w:left="360"/>
      </w:pPr>
      <w:r>
        <w:rPr>
          <w:b w:val="0"/>
        </w:rPr>
        <w:t>[ ] 6 个工具均只有一个明确动作</w:t>
      </w:r>
    </w:p>
    <w:p>
      <w:pPr>
        <w:pStyle w:val="ListBullet"/>
        <w:ind w:left="360"/>
      </w:pPr>
      <w:r>
        <w:rPr>
          <w:b w:val="0"/>
        </w:rPr>
        <w:t>[ ] 每个工具有参数 schema（类型/必填/范围）</w:t>
      </w:r>
    </w:p>
    <w:p>
      <w:pPr>
        <w:pStyle w:val="ListBullet"/>
        <w:ind w:left="360"/>
      </w:pPr>
      <w:r>
        <w:rPr>
          <w:b w:val="0"/>
        </w:rPr>
        <w:t>[ ] 副作用等级有理由，write/critical 全部标注</w:t>
      </w:r>
    </w:p>
    <w:p>
      <w:pPr>
        <w:pStyle w:val="ListBullet"/>
        <w:ind w:left="360"/>
      </w:pPr>
      <w:r>
        <w:rPr>
          <w:b w:val="0"/>
        </w:rPr>
        <w:t>[ ] 每个工具回答了「失败了怎么办」</w:t>
      </w:r>
    </w:p>
    <w:p>
      <w:pPr>
        <w:pStyle w:val="ListBullet"/>
        <w:ind w:left="360"/>
      </w:pPr>
      <w:r>
        <w:rPr>
          <w:b w:val="0"/>
        </w:rPr>
        <w:t>[ ] 至少 2 个工具实际跑通</w:t>
      </w:r>
    </w:p>
    <w:p>
      <w:pPr>
        <w:pStyle w:val="Heading2"/>
      </w:pPr>
      <w:r>
        <w:t>七、评分（本讲）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权重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工具粒度与 schema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副作用分级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失败处理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评审表达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10%</w:t>
            </w:r>
          </w:p>
        </w:tc>
      </w:tr>
    </w:tbl>
    <w:p>
      <w:pPr>
        <w:pStyle w:val="Heading2"/>
      </w:pPr>
      <w:r>
        <w:t>八、提交要求</w:t>
      </w:r>
    </w:p>
    <w:p>
      <w:pPr>
        <w:pStyle w:val="ListBullet"/>
        <w:ind w:left="360"/>
      </w:pPr>
      <w:r>
        <w:rPr>
          <w:b w:val="0"/>
        </w:rPr>
        <w:t xml:space="preserve">位置：小组仓库 </w:t>
      </w:r>
      <w:r>
        <w:rPr>
          <w:rFonts w:ascii="Consolas" w:hAnsi="Consolas"/>
          <w:b w:val="0"/>
          <w:sz w:val="19"/>
        </w:rPr>
        <w:t>artifacts/T05_工具注册表与副作用分级/</w:t>
      </w:r>
    </w:p>
    <w:p>
      <w:pPr>
        <w:pStyle w:val="ListBullet"/>
        <w:ind w:left="360"/>
      </w:pPr>
      <w:r>
        <w:rPr>
          <w:b w:val="0"/>
        </w:rPr>
        <w:t>命名：</w:t>
      </w:r>
      <w:r>
        <w:rPr>
          <w:rFonts w:ascii="Consolas" w:hAnsi="Consolas"/>
          <w:b w:val="0"/>
          <w:sz w:val="19"/>
        </w:rPr>
        <w:t>T05_工具注册表与副作用分级_第N组_v1</w:t>
      </w:r>
    </w:p>
    <w:p>
      <w:pPr>
        <w:pStyle w:val="ListBullet"/>
        <w:ind w:left="360"/>
      </w:pPr>
      <w:r>
        <w:rPr>
          <w:b w:val="0"/>
        </w:rPr>
        <w:t>截止：本讲课后 48 小时内（逾期 ×0.8，超过 1 周不计分）</w:t>
      </w:r>
    </w:p>
    <w:p>
      <w:pPr>
        <w:pStyle w:val="ListBullet"/>
        <w:ind w:left="360"/>
      </w:pPr>
      <w:r>
        <w:rPr>
          <w:b w:val="0"/>
        </w:rPr>
        <w:t xml:space="preserve">必写：同目录 </w:t>
      </w:r>
      <w:r>
        <w:rPr>
          <w:rFonts w:ascii="Consolas" w:hAnsi="Consolas"/>
          <w:b w:val="0"/>
          <w:sz w:val="19"/>
        </w:rPr>
        <w:t>README.md</w:t>
      </w:r>
      <w:r>
        <w:rPr>
          <w:b w:val="0"/>
        </w:rPr>
        <w:t>（做了什么、怎么验证、遗留问题）</w:t>
      </w:r>
    </w:p>
    <w:p>
      <w:pPr>
        <w:pStyle w:val="Heading2"/>
      </w:pPr>
      <w:r>
        <w:t>九、思考题</w:t>
      </w:r>
    </w:p>
    <w:p>
      <w:pPr>
        <w:pStyle w:val="ListNumber"/>
        <w:ind w:left="360"/>
      </w:pPr>
      <w:r>
        <w:rPr>
          <w:b w:val="0"/>
        </w:rPr>
        <w:t>为什么不能把所有能力写进 prompt？</w:t>
      </w:r>
    </w:p>
    <w:p>
      <w:pPr>
        <w:pStyle w:val="ListNumber"/>
        <w:ind w:left="360"/>
      </w:pPr>
      <w:r>
        <w:rPr>
          <w:b w:val="0"/>
        </w:rPr>
        <w:t>get_asset 和 list_assets 要不要合并？</w:t>
      </w:r>
    </w:p>
    <w:p>
      <w:pPr>
        <w:pStyle w:val="ListNumber"/>
        <w:ind w:left="360"/>
      </w:pPr>
      <w:r>
        <w:rPr>
          <w:b w:val="0"/>
        </w:rPr>
        <w:t>工具返回 10MB JSON 会怎样？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