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多租户隔离（TiDB 无 RLS 的补偿方案）</w:t>
      </w:r>
    </w:p>
    <w:p>
      <w:pPr>
        <w:ind w:left="360"/>
      </w:pPr>
      <w:r>
        <w:rPr>
          <w:i/>
          <w:color w:val="4A5158"/>
        </w:rPr>
        <w:t>背景：DECISIONS.md D23 = 全用 TiDB。TiDB 没有 PostgreSQL 的 Row Level Security。 因此"隔离"不能靠数据库，只能靠工程约束 + 自动化验证。 本文是唯一有效的隔离规范，违反即视为 P0 缺陷。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为什么这是最高风险点</w:t>
      </w:r>
    </w:p>
    <w:p>
      <w:r>
        <w:rPr>
          <w:b w:val="0"/>
        </w:rPr>
        <w:t xml:space="preserve">20 个基地 + N 个供应商共用一个库。一次漏写 </w:t>
      </w:r>
      <w:r>
        <w:rPr>
          <w:rFonts w:ascii="Consolas" w:hAnsi="Consolas"/>
          <w:b w:val="0"/>
          <w:color w:val="0B4F75"/>
          <w:sz w:val="19"/>
        </w:rPr>
        <w:t>WHERE tenant_id = ?</w:t>
      </w:r>
      <w:r>
        <w:rPr>
          <w:b w:val="0"/>
        </w:rPr>
        <w:t>，就是把 A 基地的设备数据给 B 基地看到——在等保三级下这是</w:t>
      </w:r>
      <w:r>
        <w:rPr>
          <w:b/>
        </w:rPr>
        <w:t>数据泄露事件</w:t>
      </w:r>
      <w:r>
        <w:rPr>
          <w:b w:val="0"/>
        </w:rPr>
        <w:t>，不是 bug。</w:t>
      </w:r>
    </w:p>
    <w:p>
      <w:r>
        <w:rPr>
          <w:b w:val="0"/>
        </w:rPr>
        <w:t>PostgreSQL 的 RLS 能在数据库层兜底（即使代码写错也返回空集）。TiDB 不能。所以必须用</w:t>
      </w:r>
      <w:r>
        <w:rPr>
          <w:b/>
        </w:rPr>
        <w:t>更多层</w:t>
      </w:r>
      <w:r>
        <w:rPr>
          <w:b w:val="0"/>
        </w:rPr>
        <w:t>补回来。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五层防线（缺一层就等于没有）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机制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拦住什么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失效后果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L1 身份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JWT 携带 tenant_id，网关校验签名与过期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伪造租户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全盘失守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L2 入口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HTTP header X-Tenant-Id 必须与 body 一致，否则 403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参数篡改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越权写入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L3 数据访问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禁止裸 SQL，一律经 TenantQueryBuilder，自动注入且不可覆盖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漏写 WHERE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跨租户读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L4 结果断言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返回前校验每行 tenant_id 与上下文一致，不一致抛异常并告警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注入绕过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静默泄露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L5 测试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CI 中跑越权用例，必须 100% 被拒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回归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上线即失守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表设计规则（已体现在 001_schema.sql）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-- 规则 1：tenant_id 永远是第一列</w:t>
        <w:br/>
        <w:t>-- 规则 2：主键一律包含 tenant_id</w:t>
        <w:br/>
        <w:t>PRIMARY KEY (tenant_id, diag_id)</w:t>
        <w:br/>
        <w:br/>
        <w:t>-- 规则 3：所有二级索引以 tenant_id 打头（保证查询能走索引，且不会跨租户扫描）</w:t>
        <w:br/>
        <w:t>KEY idx_asset_time (tenant_id, asset_id, created_at)</w:t>
        <w:br/>
        <w:br/>
        <w:t>-- 规则 4：高频过滤字段抽成独立列，不放在 JSON 里</w:t>
        <w:br/>
        <w:t>level VARCHAR(8) NOT NULL   -- 而不是 contributions-&gt;&gt;'$.level'</w:t>
        <w:br/>
        <w:br/>
        <w:t>-- 规则 5：JSON 只做展示，不做过滤条件</w:t>
        <w:br/>
        <w:t>contributions JSON NOT NULL -- 前端渲染用</w:t>
      </w:r>
    </w:p>
    <w:p>
      <w:r>
        <w:rPr>
          <w:b/>
        </w:rPr>
        <w:t>反例（禁止）</w:t>
      </w:r>
      <w:r>
        <w:rPr>
          <w:b w:val="0"/>
        </w:rPr>
        <w:t>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SELECT * FROM diagnosis WHERE asset_id = 'KA-101';          -- 缺 tenant_id</w:t>
        <w:br/>
        <w:t>SELECT * FROM diagnosis WHERE JSON_EXTRACT(hypotheses,'$.code')='BEARING_BPFO';  -- JSON 过滤，全表扫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TenantQueryBuilder 参考实现（Python）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from __future__ import annotations</w:t>
        <w:br/>
        <w:t>from dataclasses import dataclass, field</w:t>
        <w:br/>
        <w:br/>
        <w:t>class CrossTenantLeak(RuntimeError):</w:t>
        <w:br/>
        <w:t xml:space="preserve">    """检测到跨租户数据，属于安全事件，必须告警。"""</w:t>
        <w:br/>
        <w:br/>
        <w:t>@dataclass</w:t>
        <w:br/>
        <w:t>class TenantQueryBuilder:</w:t>
        <w:br/>
        <w:t xml:space="preserve">    tenant_id: str</w:t>
        <w:br/>
        <w:t xml:space="preserve">    _table: str = ""</w:t>
        <w:br/>
        <w:t xml:space="preserve">    _where: list[str] = field(default_factory=list)</w:t>
        <w:br/>
        <w:t xml:space="preserve">    _params: list = field(default_factory=list)</w:t>
        <w:br/>
        <w:t xml:space="preserve">    _limit: int = 100</w:t>
        <w:br/>
        <w:br/>
        <w:t xml:space="preserve">    def table(self, name: str) -&gt; "TenantQueryBuilder":</w:t>
        <w:br/>
        <w:t xml:space="preserve">        if not name.replace("_", "").isalnum():</w:t>
        <w:br/>
        <w:t xml:space="preserve">            raise ValueError("invalid table name")</w:t>
        <w:br/>
        <w:t xml:space="preserve">        self._table = name</w:t>
        <w:br/>
        <w:t xml:space="preserve">        return self</w:t>
        <w:br/>
        <w:br/>
        <w:t xml:space="preserve">    def where(self, clause: str, *params) -&gt; "TenantQueryBuilder":</w:t>
        <w:br/>
        <w:t xml:space="preserve">        # 禁止调用方自带 tenant_id，避免覆盖</w:t>
        <w:br/>
        <w:t xml:space="preserve">        if "tenant_id" in clause:</w:t>
        <w:br/>
        <w:t xml:space="preserve">            raise ValueError("tenant_id is managed by the builder")</w:t>
        <w:br/>
        <w:t xml:space="preserve">        self._where.append(f"({clause})")</w:t>
        <w:br/>
        <w:t xml:space="preserve">        self._params.extend(params)</w:t>
        <w:br/>
        <w:t xml:space="preserve">        return self</w:t>
        <w:br/>
        <w:br/>
        <w:t xml:space="preserve">    def limit(self, n: int) -&gt; "TenantQueryBuilder":</w:t>
        <w:br/>
        <w:t xml:space="preserve">        self._limit = min(n, 1000)</w:t>
        <w:br/>
        <w:t xml:space="preserve">        return self</w:t>
        <w:br/>
        <w:br/>
        <w:t xml:space="preserve">    def sql(self) -&gt; tuple[str, list]:</w:t>
        <w:br/>
        <w:t xml:space="preserve">        conds = ["tenant_id = %s", *self._where]</w:t>
        <w:br/>
        <w:t xml:space="preserve">        q = f"SELECT * FROM {self._table} WHERE " + " AND ".join(conds)</w:t>
        <w:br/>
        <w:t xml:space="preserve">        q += f" LIMIT {self._limit}"</w:t>
        <w:br/>
        <w:t xml:space="preserve">        return q, [self.tenant_id, *self._params]</w:t>
        <w:br/>
        <w:br/>
        <w:t xml:space="preserve">    def fetch(self, conn) -&gt; list[dict]:</w:t>
        <w:br/>
        <w:t xml:space="preserve">        q, p = self.sql()</w:t>
        <w:br/>
        <w:t xml:space="preserve">        with conn.cursor() as cur:</w:t>
        <w:br/>
        <w:t xml:space="preserve">            cur.execute(q, p)</w:t>
        <w:br/>
        <w:t xml:space="preserve">            rows = cur.fetchall()</w:t>
        <w:br/>
        <w:t xml:space="preserve">        # L4：结果断言</w:t>
        <w:br/>
        <w:t xml:space="preserve">        for r in rows:</w:t>
        <w:br/>
        <w:t xml:space="preserve">            if r.get("tenant_id") != self.tenant_id:</w:t>
        <w:br/>
        <w:t xml:space="preserve">                raise CrossTenantLeak(</w:t>
        <w:br/>
        <w:t xml:space="preserve">                    f"tenant leak: expected {self.tenant_id}, got {r.get('tenant_id')}"</w:t>
        <w:br/>
        <w:t xml:space="preserve">                )</w:t>
        <w:br/>
        <w:t xml:space="preserve">        return rows</w:t>
      </w:r>
    </w:p>
    <w:p>
      <w:r>
        <w:rPr>
          <w:b/>
        </w:rPr>
        <w:t>关键设计点</w:t>
      </w:r>
      <w:r>
        <w:rPr>
          <w:b w:val="0"/>
        </w:rPr>
        <w:t>：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where()</w:t>
      </w:r>
      <w:r>
        <w:rPr>
          <w:b w:val="0"/>
        </w:rPr>
        <w:t xml:space="preserve"> 里出现 </w:t>
      </w:r>
      <w:r>
        <w:rPr>
          <w:rFonts w:ascii="Consolas" w:hAnsi="Consolas"/>
          <w:b w:val="0"/>
          <w:sz w:val="19"/>
        </w:rPr>
        <w:t>tenant_id</w:t>
      </w:r>
      <w:r>
        <w:rPr>
          <w:b w:val="0"/>
        </w:rPr>
        <w:t xml:space="preserve"> 直接抛错，防止调用方覆盖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fetch()</w:t>
      </w:r>
      <w:r>
        <w:rPr>
          <w:b w:val="0"/>
        </w:rPr>
        <w:t xml:space="preserve"> 逐行断言，宁可抛异常也不返回脏数据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limit</w:t>
      </w:r>
      <w:r>
        <w:rPr>
          <w:b w:val="0"/>
        </w:rPr>
        <w:t xml:space="preserve"> 有硬上限，防止全表扫拖垮 TiDB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越权测试（CI 必跑）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tests/test_tenant_isolation.py</w:t>
        <w:br/>
        <w:t>import pytest</w:t>
        <w:br/>
        <w:t>from app.tenant import TenantQueryBuilder, CrossTenantLeak</w:t>
        <w:br/>
        <w:br/>
        <w:t>def test_cannot_override_tenant_in_where():</w:t>
        <w:br/>
        <w:t xml:space="preserve">    with pytest.raises(ValueError):</w:t>
        <w:br/>
        <w:t xml:space="preserve">        TenantQueryBuilder("site-a").table("diagnosis").where("tenant_id = 'site-b'")</w:t>
        <w:br/>
        <w:br/>
        <w:t>def test_sql_always_contains_tenant():</w:t>
        <w:br/>
        <w:t xml:space="preserve">    q, p = TenantQueryBuilder("site-a").table("diagnosis").where("asset_id = %s", "KA-101").sql()</w:t>
        <w:br/>
        <w:t xml:space="preserve">    assert "tenant_id = %s" in q</w:t>
        <w:br/>
        <w:t xml:space="preserve">    assert p[0] == "site-a"</w:t>
        <w:br/>
        <w:br/>
        <w:t>def test_cross_tenant_row_raises():</w:t>
        <w:br/>
        <w:t xml:space="preserve">    """模拟数据库返回了别的租户的行（注入/视图错误），必须抛异常。"""</w:t>
        <w:br/>
        <w:t xml:space="preserve">    class FakeCursor:</w:t>
        <w:br/>
        <w:t xml:space="preserve">        def execute(self, *a): pass</w:t>
        <w:br/>
        <w:t xml:space="preserve">        def fetchall(self): return [{"tenant_id": "site-b", "diag_id": "x"}]</w:t>
        <w:br/>
        <w:t xml:space="preserve">        def __enter__(self): return self</w:t>
        <w:br/>
        <w:t xml:space="preserve">        def __exit__(self, *a): pass</w:t>
        <w:br/>
        <w:t xml:space="preserve">    class FakeConn:</w:t>
        <w:br/>
        <w:t xml:space="preserve">        def cursor(self): return FakeCursor()</w:t>
        <w:br/>
        <w:t xml:space="preserve">    with pytest.raises(CrossTenantLeak):</w:t>
        <w:br/>
        <w:t xml:space="preserve">        TenantQueryBuilder("site-a").table("diagnosis").fetch(FakeConn())</w:t>
        <w:br/>
        <w:br/>
        <w:t>def test_api_rejects_tenant_mismatch(client):</w:t>
        <w:br/>
        <w:t xml:space="preserve">    r = client.post("/v1/diagnose",</w:t>
        <w:br/>
        <w:t xml:space="preserve">                    json={"tenant_id": "site-a", "asset_id": "KA-101", "metrics": {"vib_rms_mm_s": 2.0}},</w:t>
        <w:br/>
        <w:t xml:space="preserve">                    headers={"X-Tenant-Id": "site-b"})</w:t>
        <w:br/>
        <w:t xml:space="preserve">    assert r.status_code == 403</w:t>
      </w:r>
    </w:p>
    <w:p>
      <w:pPr>
        <w:ind w:left="360"/>
      </w:pPr>
      <w:r>
        <w:rPr>
          <w:i/>
          <w:color w:val="4A5158"/>
        </w:rPr>
        <w:t>这四条用例已纳入门禁。任何一条被删除或跳过，视为破坏隔离，PR 直接拒绝。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运维侧要求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数据库账号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每个服务一个账号，只授必要库表；禁止应用使用 root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账号权限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生产账号无 DDL 权限，DDL 走发布流水线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审计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慢查询日志 + 异常查询（无 tenant_id 条件）自动告警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备份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BR 全备每日 + 日志备份，RPO ≤ 5 min（DECISIONS P5）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巡检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每周核对各租户行数分布，异常增长即排查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如果未来要回退到 PG</w:t>
      </w:r>
    </w:p>
    <w:p>
      <w:r>
        <w:rPr>
          <w:rFonts w:ascii="Consolas" w:hAnsi="Consolas"/>
          <w:b w:val="0"/>
          <w:color w:val="0B4F75"/>
          <w:sz w:val="19"/>
        </w:rPr>
        <w:t>docs/17 §8.1</w:t>
      </w:r>
      <w:r>
        <w:rPr>
          <w:b w:val="0"/>
        </w:rPr>
        <w:t xml:space="preserve"> 已写明：若 TiKV OOM 或容量问题在 Ph1 内无法解决，自动回退为 </w:t>
      </w:r>
      <w:r>
        <w:rPr>
          <w:b/>
        </w:rPr>
        <w:t>PG16 主库（原生 RLS）+ TiDB 只读</w:t>
      </w:r>
      <w:r>
        <w:rPr>
          <w:b w:val="0"/>
        </w:rPr>
        <w:t>。</w:t>
      </w:r>
    </w:p>
    <w:p>
      <w:r>
        <w:rPr>
          <w:b w:val="0"/>
        </w:rPr>
        <w:t>回退成本评估：</w:t>
      </w:r>
    </w:p>
    <w:p>
      <w:pPr>
        <w:pStyle w:val="ListBullet"/>
        <w:ind w:left="360"/>
      </w:pPr>
      <w:r>
        <w:rPr>
          <w:b w:val="0"/>
        </w:rPr>
        <w:t>DDL 需改写（MySQL → PG 语法），约 2 人日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TenantQueryBuilder</w:t>
      </w:r>
      <w:r>
        <w:rPr>
          <w:b w:val="0"/>
        </w:rPr>
        <w:t xml:space="preserve"> 可保留（多一层防御不冲突）</w:t>
      </w:r>
    </w:p>
    <w:p>
      <w:pPr>
        <w:pStyle w:val="ListBullet"/>
        <w:ind w:left="360"/>
      </w:pPr>
      <w:r>
        <w:rPr>
          <w:b w:val="0"/>
        </w:rPr>
        <w:t>服务层零改动（通过 repository 接口隔离）</w:t>
      </w:r>
    </w:p>
    <w:p>
      <w:r>
        <w:rPr>
          <w:b/>
        </w:rPr>
        <w:t>因此 repository 层必须从一开始就抽象，不允许业务代码直接写 SQL。</w:t>
      </w:r>
      <w:r>
        <w:rPr>
          <w:b w:val="0"/>
        </w:rPr>
        <w:t xml:space="preserve"> 这是回退可行性的前提。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