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32 · 局域网人工测试操作指南</w:t>
      </w:r>
    </w:p>
    <w:p>
      <w:pPr>
        <w:ind w:left="360"/>
      </w:pPr>
      <w:r>
        <w:rPr>
          <w:i/>
          <w:color w:val="4A5158"/>
        </w:rPr>
        <w:t>面向：需要在局域网内手工验证系统功能的产品 / 测试 / 业务人员 环境：测试集群 10.167.2.175，数据快照 2026-10-24 15:50 覆盖：管理台 16 视图 + 大屏 + 经典看板 + API 抽查 + 角色权限 预计耗时：必测主链路约 20 分钟；全量走完约 50–60 分钟</w:t>
      </w:r>
    </w:p>
    <w:p>
      <w:pPr>
        <w:ind w:left="360"/>
      </w:pPr>
      <w:r>
        <w:rPr>
          <w:i/>
          <w:color w:val="4A5158"/>
        </w:rPr>
        <w:t>本指南与自动化测试一一对应：自动化共 8 组 212 项（详见文末附录）。 手工验证的价值在观感与业务合理性——数字对不对、术语看不看得懂、 流程顺不顺，这些脚本判断不了。</w:t>
      </w:r>
    </w:p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0. 五分钟准备</w:t>
      </w:r>
    </w:p>
    <w:p>
      <w:pPr>
        <w:pStyle w:val="Heading3"/>
      </w:pPr>
      <w:r>
        <w:t>0.1 访问地址（复制即可用）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8"/>
              </w:rPr>
              <w:t>用途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8"/>
              </w:rPr>
              <w:t>地址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管理台（日常操作，主界面）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http://pdm-api.10.167.2.175.nip.io:32231/pdm-api/console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大屏驾驶舱（投屏 / 汇报）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http://pdm-api.10.167.2.175.nip.io:32231/pdm-api/screen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经典看板（兼容旧链接）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http://pdm-api.10.167.2.175.nip.io:32231/pdm-api/dashboard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资产 API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http://pdm-api.10.167.2.175.nip.io:32231/pdm-asset/api/v1/assets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诊断 API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http://pdm-api.10.167.2.175.nip.io:32231/pdm-api/v1/diagnose</w:t>
            </w:r>
          </w:p>
        </w:tc>
      </w:tr>
    </w:tbl>
    <w:p>
      <w:pPr>
        <w:pStyle w:val="Heading3"/>
      </w:pPr>
      <w:r>
        <w:t>0.2 两层鉴权（最容易踩的地方，务必先看）</w:t>
      </w:r>
    </w:p>
    <w:p>
      <w:r>
        <w:rPr>
          <w:b w:val="0"/>
        </w:rPr>
        <w:t>本系统有</w:t>
      </w:r>
      <w:r>
        <w:rPr>
          <w:b/>
        </w:rPr>
        <w:t>两套独立的登录</w:t>
      </w:r>
      <w:r>
        <w:rPr>
          <w:b w:val="0"/>
        </w:rPr>
        <w:t>，作用不同：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8"/>
              </w:rPr>
              <w:t>层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何时出现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账号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作用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第一层：页面访问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打开任意页面，浏览器弹框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pdmadmin / 3r5P-ygrg-WAcK-W0yB-Vz1q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决定"能不能看到页面"（HTTP Basic Auth）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第二层：应用登录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页面右上角「登录」按钮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见下表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决定"能不能做写操作"（改告警、确认工单、提交点检…）</w:t>
            </w:r>
          </w:p>
        </w:tc>
      </w:tr>
    </w:tbl>
    <w:p>
      <w:pPr>
        <w:ind w:left="240"/>
      </w:pPr>
      <w:r>
        <w:rPr>
          <w:rFonts w:ascii="Consolas" w:hAnsi="Consolas"/>
          <w:color w:val="24292F"/>
          <w:sz w:val="17"/>
        </w:rPr>
        <w:t>第一层弹框（pdmadmin） → 页面打开 → 右上角点「登录」→ 输入业务账号 → 可做写操作</w:t>
      </w:r>
    </w:p>
    <w:p>
      <w:r>
        <w:rPr>
          <w:b/>
        </w:rPr>
        <w:t>业务账号（第二层）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8"/>
              </w:rPr>
              <w:t>账号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密码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角色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能做什么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admin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Admin@2026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设备主管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全部权限，含改告警阈值、查用户列表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sup_wang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Super@2026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维修主管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告警确认/升级、确认工单、编辑保养计划、执行点检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op_li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Oper@2026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值班员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查看、告警确认、执行点检</w:t>
            </w:r>
          </w:p>
        </w:tc>
      </w:tr>
    </w:tbl>
    <w:p>
      <w:pPr>
        <w:ind w:left="360"/>
      </w:pPr>
      <w:r>
        <w:rPr>
          <w:i/>
          <w:color w:val="4A5158"/>
        </w:rPr>
        <w:t>密码含 ! 或 -，命令行里请用单引号包裹。 svc_batch 是批量诊断定时任务的机器账号，不要用于人工测试。</w:t>
      </w:r>
    </w:p>
    <w:p>
      <w:r>
        <w:rPr>
          <w:b/>
        </w:rPr>
        <w:t>权限矩阵（用于反向验证）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8"/>
              </w:rPr>
              <w:t>权限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值班员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维修主管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设备主管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查看所有视图 view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✅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✅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告警确认 alert.ack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✅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✅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告警升级 alert.escalate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✅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告警关闭 alert.close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确认工单 card.confirm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✅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执行点检 inspect.execute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✅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✅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生成点检/编辑计划 plan.edit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✅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改告警阈值 plan.approve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查用户列表 user.view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✅</w:t>
            </w:r>
          </w:p>
        </w:tc>
      </w:tr>
    </w:tbl>
    <w:p>
      <w:pPr>
        <w:ind w:left="360"/>
      </w:pPr>
      <w:r>
        <w:rPr>
          <w:i/>
          <w:color w:val="4A5158"/>
        </w:rPr>
        <w:t>未登录时页面可正常浏览，但所有写操作按钮点了会提示「需登录 / 无权限」。 这是设计行为，不是缺陷。强制鉴权已开启（PDM_AUTH_REQUIRED=1）。</w:t>
      </w:r>
    </w:p>
    <w:p>
      <w:r>
        <w:rPr>
          <w:b/>
        </w:rPr>
        <w:t>页面选择建议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8"/>
              </w:rPr>
              <w:t>场景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8"/>
              </w:rPr>
              <w:t>用哪个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大屏投屏、领导汇报、监控中心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大屏驾驶舱（深色，一屏看全厂）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日常巡检、查设备、处置告警、做诊断、点检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管理台（浅色，左侧 15 个图标 + 底部大屏入口）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老链接 / 书签兼容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经典看板</w:t>
            </w:r>
          </w:p>
        </w:tc>
      </w:tr>
    </w:tbl>
    <w:p>
      <w:pPr>
        <w:pStyle w:val="Heading3"/>
      </w:pPr>
      <w:r>
        <w:t>0.3 地址为什么这么长</w:t>
      </w:r>
    </w:p>
    <w:p>
      <w:r>
        <w:rPr>
          <w:rFonts w:ascii="Consolas" w:hAnsi="Consolas"/>
          <w:b w:val="0"/>
          <w:color w:val="0B4F75"/>
          <w:sz w:val="19"/>
        </w:rPr>
        <w:t>*.nip.io</w:t>
      </w:r>
      <w:r>
        <w:rPr>
          <w:b w:val="0"/>
        </w:rPr>
        <w:t xml:space="preserve"> 是公共 DNS 服务，会把域名里的 IP 直接解析回来 （</w:t>
      </w:r>
      <w:r>
        <w:rPr>
          <w:rFonts w:ascii="Consolas" w:hAnsi="Consolas"/>
          <w:b w:val="0"/>
          <w:color w:val="0B4F75"/>
          <w:sz w:val="19"/>
        </w:rPr>
        <w:t>pdm-api.10.167.2.175.nip.io</w:t>
      </w:r>
      <w:r>
        <w:rPr>
          <w:b w:val="0"/>
        </w:rPr>
        <w:t xml:space="preserve"> → </w:t>
      </w:r>
      <w:r>
        <w:rPr>
          <w:rFonts w:ascii="Consolas" w:hAnsi="Consolas"/>
          <w:b w:val="0"/>
          <w:color w:val="0B4F75"/>
          <w:sz w:val="19"/>
        </w:rPr>
        <w:t>10.167.2.175</w:t>
      </w:r>
      <w:r>
        <w:rPr>
          <w:b w:val="0"/>
        </w:rPr>
        <w:t xml:space="preserve">）。 集群 Ingress 按域名分流，所以不能直接用 </w:t>
      </w:r>
      <w:r>
        <w:rPr>
          <w:rFonts w:ascii="Consolas" w:hAnsi="Consolas"/>
          <w:b w:val="0"/>
          <w:color w:val="0B4F75"/>
          <w:sz w:val="19"/>
        </w:rPr>
        <w:t>http://10.167.2.175:32231/pdm-api/console</w:t>
      </w:r>
      <w:r>
        <w:rPr>
          <w:b w:val="0"/>
        </w:rPr>
        <w:t xml:space="preserve"> （K8s 不允许 Ingress 的 host 写 IP，会 404）。</w:t>
      </w:r>
    </w:p>
    <w:p>
      <w:pPr>
        <w:pStyle w:val="Heading3"/>
      </w:pPr>
      <w:r>
        <w:t>0.4 打不开怎么办（按顺序试）</w:t>
      </w:r>
    </w:p>
    <w:p>
      <w:r>
        <w:rPr>
          <w:b/>
        </w:rPr>
        <w:t>① 确认能解析域名</w:t>
      </w:r>
    </w:p>
    <w:p>
      <w:r>
        <w:rPr>
          <w:b w:val="0"/>
        </w:rPr>
        <w:t>Windows：</w:t>
      </w:r>
    </w:p>
    <w:p>
      <w:pPr>
        <w:ind w:left="240"/>
      </w:pPr>
      <w:r>
        <w:rPr>
          <w:rFonts w:ascii="Consolas" w:hAnsi="Consolas"/>
          <w:color w:val="24292F"/>
          <w:sz w:val="17"/>
        </w:rPr>
        <w:t>nslookup pdm-api.10.167.2.175.nip.io</w:t>
      </w:r>
    </w:p>
    <w:p>
      <w:r>
        <w:rPr>
          <w:b w:val="0"/>
        </w:rPr>
        <w:t xml:space="preserve">应返回 </w:t>
      </w:r>
      <w:r>
        <w:rPr>
          <w:rFonts w:ascii="Consolas" w:hAnsi="Consolas"/>
          <w:b w:val="0"/>
          <w:color w:val="0B4F75"/>
          <w:sz w:val="19"/>
        </w:rPr>
        <w:t>Address: 10.167.2.175</w:t>
      </w:r>
      <w:r>
        <w:rPr>
          <w:b w:val="0"/>
        </w:rPr>
        <w:t>。</w:t>
      </w:r>
    </w:p>
    <w:p>
      <w:r>
        <w:rPr>
          <w:b w:val="0"/>
        </w:rPr>
        <w:t>macOS / Linux：</w:t>
      </w:r>
    </w:p>
    <w:p>
      <w:pPr>
        <w:ind w:left="240"/>
      </w:pPr>
      <w:r>
        <w:rPr>
          <w:rFonts w:ascii="Consolas" w:hAnsi="Consolas"/>
          <w:color w:val="24292F"/>
          <w:sz w:val="17"/>
        </w:rPr>
        <w:t>ping -c 1 pdm-api.10.167.2.175.nip.io</w:t>
      </w:r>
    </w:p>
    <w:p>
      <w:r>
        <w:rPr>
          <w:b/>
        </w:rPr>
        <w:t>② 解析失败 → 手工加 hosts</w:t>
      </w:r>
      <w:r>
        <w:rPr>
          <w:b w:val="0"/>
        </w:rPr>
        <w:t>（内网屏蔽公网 DNS 时常见）</w:t>
      </w:r>
    </w:p>
    <w:p>
      <w:r>
        <w:rPr>
          <w:b w:val="0"/>
        </w:rPr>
        <w:t xml:space="preserve">Windows：用管理员打开记事本，编辑 </w:t>
      </w:r>
      <w:r>
        <w:rPr>
          <w:rFonts w:ascii="Consolas" w:hAnsi="Consolas"/>
          <w:b w:val="0"/>
          <w:color w:val="0B4F75"/>
          <w:sz w:val="19"/>
        </w:rPr>
        <w:t>C:\Windows\System32\drivers\etc\hosts</w:t>
      </w:r>
      <w:r>
        <w:rPr>
          <w:b w:val="0"/>
        </w:rPr>
        <w:t>，加一行：</w:t>
      </w:r>
    </w:p>
    <w:p>
      <w:pPr>
        <w:ind w:left="240"/>
      </w:pPr>
      <w:r>
        <w:rPr>
          <w:rFonts w:ascii="Consolas" w:hAnsi="Consolas"/>
          <w:color w:val="24292F"/>
          <w:sz w:val="17"/>
        </w:rPr>
        <w:t>10.167.2.175  pdm-api.10.167.2.175.nip.io</w:t>
      </w:r>
    </w:p>
    <w:p>
      <w:r>
        <w:rPr>
          <w:b w:val="0"/>
        </w:rPr>
        <w:t>macOS / Linux：</w:t>
      </w:r>
    </w:p>
    <w:p>
      <w:pPr>
        <w:ind w:left="240"/>
      </w:pPr>
      <w:r>
        <w:rPr>
          <w:rFonts w:ascii="Consolas" w:hAnsi="Consolas"/>
          <w:color w:val="24292F"/>
          <w:sz w:val="17"/>
        </w:rPr>
        <w:t>sudo sh -c 'echo "10.167.2.175  pdm-api.10.167.2.175.nip.io" &gt;&gt; /etc/hosts'</w:t>
      </w:r>
    </w:p>
    <w:p>
      <w:r>
        <w:rPr>
          <w:b w:val="0"/>
        </w:rPr>
        <w:t>保存后刷新 DNS（Windows：</w:t>
      </w:r>
      <w:r>
        <w:rPr>
          <w:rFonts w:ascii="Consolas" w:hAnsi="Consolas"/>
          <w:b w:val="0"/>
          <w:color w:val="0B4F75"/>
          <w:sz w:val="19"/>
        </w:rPr>
        <w:t>ipconfig /flushdns</w:t>
      </w:r>
      <w:r>
        <w:rPr>
          <w:b w:val="0"/>
        </w:rPr>
        <w:t>），再试。</w:t>
      </w:r>
    </w:p>
    <w:p>
      <w:r>
        <w:rPr>
          <w:b/>
        </w:rPr>
        <w:t>③ 还是打不开 → 先测端口通不通</w:t>
      </w:r>
    </w:p>
    <w:p>
      <w:pPr>
        <w:ind w:left="240"/>
      </w:pPr>
      <w:r>
        <w:rPr>
          <w:rFonts w:ascii="Consolas" w:hAnsi="Consolas"/>
          <w:color w:val="24292F"/>
          <w:sz w:val="17"/>
        </w:rPr>
        <w:t>curl -o /dev/null -w "%{http_code}\n" \</w:t>
        <w:br/>
        <w:t xml:space="preserve">  -H "Host: pdm-api.10.167.2.175.nip.io" \</w:t>
        <w:br/>
        <w:t xml:space="preserve">  http://10.167.2.175:32231/pdm-api/healthz</w:t>
      </w:r>
    </w:p>
    <w:p>
      <w:pPr>
        <w:pStyle w:val="ListBullet"/>
        <w:ind w:left="360"/>
      </w:pPr>
      <w:r>
        <w:rPr>
          <w:b w:val="0"/>
        </w:rPr>
        <w:t xml:space="preserve">返回 </w:t>
      </w:r>
      <w:r>
        <w:rPr>
          <w:rFonts w:ascii="Consolas" w:hAnsi="Consolas"/>
          <w:b w:val="0"/>
          <w:sz w:val="19"/>
        </w:rPr>
        <w:t>200</w:t>
      </w:r>
      <w:r>
        <w:rPr>
          <w:b w:val="0"/>
        </w:rPr>
        <w:t>：网络通，问题在域名解析，回到 ②</w:t>
      </w:r>
    </w:p>
    <w:p>
      <w:pPr>
        <w:pStyle w:val="ListBullet"/>
        <w:ind w:left="360"/>
      </w:pPr>
      <w:r>
        <w:rPr>
          <w:b w:val="0"/>
        </w:rPr>
        <w:t xml:space="preserve">返回 </w:t>
      </w:r>
      <w:r>
        <w:rPr>
          <w:rFonts w:ascii="Consolas" w:hAnsi="Consolas"/>
          <w:b w:val="0"/>
          <w:sz w:val="19"/>
        </w:rPr>
        <w:t>000</w:t>
      </w:r>
      <w:r>
        <w:rPr>
          <w:b w:val="0"/>
        </w:rPr>
        <w:t xml:space="preserve"> 或超时：网络不通，找运维确认 32231 端口放行</w:t>
      </w:r>
    </w:p>
    <w:p>
      <w:r>
        <w:rPr>
          <w:b/>
        </w:rPr>
        <w:t>④ 弹框输了密码还是 401</w:t>
      </w:r>
    </w:p>
    <w:p>
      <w:r>
        <w:rPr>
          <w:b w:val="0"/>
        </w:rPr>
        <w:t>口令可能在轮换。找运维核对 Secret：</w:t>
      </w:r>
    </w:p>
    <w:p>
      <w:pPr>
        <w:ind w:left="240"/>
      </w:pPr>
      <w:r>
        <w:rPr>
          <w:rFonts w:ascii="Consolas" w:hAnsi="Consolas"/>
          <w:color w:val="24292F"/>
          <w:sz w:val="17"/>
        </w:rPr>
        <w:t>kubectl -n pdm-prod get secret pdm-dashboard-auth -o jsonpath='{.data.password}' | base64 -d</w:t>
      </w:r>
    </w:p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1. 必测主链路（约 20 分钟）</w:t>
      </w:r>
    </w:p>
    <w:p>
      <w:r>
        <w:rPr>
          <w:b w:val="0"/>
        </w:rPr>
        <w:t>打开管理台，左侧图标按业务域分四组：</w:t>
      </w:r>
    </w:p>
    <w:p>
      <w:pPr>
        <w:ind w:left="240"/>
      </w:pPr>
      <w:r>
        <w:rPr>
          <w:rFonts w:ascii="Consolas" w:hAnsi="Consolas"/>
          <w:color w:val="24292F"/>
          <w:sz w:val="17"/>
        </w:rPr>
        <w:t>运营看板 · 告警中心  |  设备台账 · 组织产线  |  诊断工作台 · 诊断历史 · 成本效益</w:t>
        <w:br/>
        <w:t>备件管理 · 点检巡检 · 保养计划 · 知识库 · 工单看板 · 工单执行 · 告警规则 · 系统运维</w:t>
        <w:br/>
        <w:t xml:space="preserve">                                                              底部：大屏驾驶舱</w:t>
      </w:r>
    </w:p>
    <w:p>
      <w:pPr>
        <w:ind w:left="360"/>
      </w:pPr>
      <w:r>
        <w:rPr>
          <w:i/>
          <w:color w:val="4A5158"/>
        </w:rPr>
        <w:t>鼠标悬停图标会显示名称；当前视图的图标高亮。</w:t>
      </w:r>
    </w:p>
    <w:p>
      <w:pPr>
        <w:pStyle w:val="Heading3"/>
      </w:pPr>
      <w:r>
        <w:t>1.1 运营看板（默认视图）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8"/>
              </w:rPr>
              <w:t>检查点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8"/>
              </w:rPr>
              <w:t>预期（2026-10-24 快照）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在监设备 KPI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1200，副标题「已评估 1200 台（100%）· 本页展示前 200」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红色 / 橙色 / 黄色 / 绿色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219 / 20 / 631 / 330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方案卡 KPI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待确认数与已闭环数之和 = 卡总数（当前 19）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健康指数趋势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面积折线，X 轴有起止时间；数据平稳时不铺大面积色块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重点设备表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默认只显示有健康度的设备（右上勾选框可关掉）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关键度构成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A/B/C 三条 + 百分比 + 总台数 1200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最近事件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时间 + 色点 + 描述</w:t>
            </w:r>
          </w:p>
        </w:tc>
      </w:tr>
    </w:tbl>
    <w:p>
      <w:pPr>
        <w:ind w:left="360"/>
      </w:pPr>
      <w:r>
        <w:rPr>
          <w:i/>
          <w:color w:val="4A5158"/>
        </w:rPr>
        <w:t>口径要点：这里显示 1200，不是 200。200 只是列表展示上限。 早前版本曾把上限当总量显示成 200，已修复。若看到 200，记为严重缺陷。</w:t>
      </w:r>
    </w:p>
    <w:p>
      <w:pPr>
        <w:pStyle w:val="Heading3"/>
      </w:pPr>
      <w:r>
        <w:t>1.2 告警中心（必测，新模块）</w:t>
      </w:r>
    </w:p>
    <w:p>
      <w:r>
        <w:rPr>
          <w:b w:val="0"/>
        </w:rPr>
        <w:t>点左侧「告警中心」（铃铛图标，有未处置告警时右上角有红点）。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8"/>
              </w:rPr>
              <w:t>检查点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8"/>
              </w:rPr>
              <w:t>预期（快照）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红色告警 KPI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约 201（全量未关闭的红色告警，副标题注明「全量未关闭」）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待处置 KPI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约 317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已确认 / 已升级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约 1 / 0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SLA 超时 KPI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约 201（4h SLA 的红色告警已超时，需立即跟进）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列表列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等级 · 告警（含处置建议）· 设备（下方带 RUL）· 规则 · SLA · 状态 · 负责人 · 操作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列表排序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未关闭的排最前，其中超时最久的在最上；已关闭的沉到最后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等级徽章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红色告警 HI_CRITICAL，橙色 HI_WARNING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SLA 列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未超时显示「剩余 Nh」；超时显示红色「超时 Nh」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筛选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「待处置 / 已确认 / 已升级 / 已关闭」+「全部等级 / 红 / 橙」可叠加</w:t>
            </w:r>
          </w:p>
        </w:tc>
      </w:tr>
    </w:tbl>
    <w:p>
      <w:r>
        <w:rPr>
          <w:b/>
        </w:rPr>
        <w:t>验证告警分级是否正确</w:t>
      </w:r>
      <w:r>
        <w:rPr>
          <w:b w:val="0"/>
        </w:rPr>
        <w:t>（重点）：</w:t>
      </w:r>
    </w:p>
    <w:p>
      <w:pPr>
        <w:pStyle w:val="ListNumber"/>
        <w:ind w:left="360"/>
      </w:pPr>
      <w:r>
        <w:rPr>
          <w:b w:val="0"/>
        </w:rPr>
        <w:t>记下某条红色告警的设备位号</w:t>
      </w:r>
    </w:p>
    <w:p>
      <w:pPr>
        <w:pStyle w:val="ListNumber"/>
        <w:ind w:left="360"/>
      </w:pPr>
      <w:r>
        <w:rPr>
          <w:b w:val="0"/>
        </w:rPr>
        <w:t>去「诊断历史」搜该位号，看它的 HI</w:t>
      </w:r>
    </w:p>
    <w:p>
      <w:pPr>
        <w:pStyle w:val="ListNumber"/>
        <w:ind w:left="360"/>
      </w:pPr>
      <w:r>
        <w:rPr>
          <w:b w:val="0"/>
        </w:rPr>
        <w:t>回到告警中心核对：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8"/>
              </w:rPr>
              <w:t>HI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应得等级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规则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&lt; 40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红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HI_CRITICAL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40 – 70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橙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HI_WARNING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≥ 70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无告警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—</w:t>
            </w:r>
          </w:p>
        </w:tc>
      </w:tr>
    </w:tbl>
    <w:p>
      <w:pPr>
        <w:ind w:left="360"/>
      </w:pPr>
      <w:r>
        <w:rPr>
          <w:i/>
          <w:color w:val="4A5158"/>
        </w:rPr>
        <w:t>同一台设备不应同时挂着红色和橙色两条未关闭告警。 若看到，记为严重缺陷（低级告警应被高级自动收敛，收敛记录里 ack_by = auto-superseded）。</w:t>
      </w:r>
    </w:p>
    <w:p>
      <w:r>
        <w:rPr>
          <w:b/>
        </w:rPr>
        <w:t>处置操作</w:t>
      </w:r>
      <w:r>
        <w:rPr>
          <w:b w:val="0"/>
        </w:rPr>
        <w:t>（需登录）：</w:t>
      </w:r>
    </w:p>
    <w:p>
      <w:pPr>
        <w:pStyle w:val="ListNumber"/>
        <w:ind w:left="360"/>
      </w:pPr>
      <w:r>
        <w:rPr>
          <w:b w:val="0"/>
        </w:rPr>
        <w:t xml:space="preserve">找一条「待处置」→ 点「确认」→ 提示 </w:t>
      </w:r>
      <w:r>
        <w:rPr>
          <w:rFonts w:ascii="Consolas" w:hAnsi="Consolas"/>
          <w:b w:val="0"/>
          <w:sz w:val="19"/>
        </w:rPr>
        <w:t>告警 ALT-… → ACKED</w:t>
      </w:r>
      <w:r>
        <w:rPr>
          <w:b w:val="0"/>
        </w:rPr>
        <w:t>，状态变「已确认」</w:t>
      </w:r>
    </w:p>
    <w:p>
      <w:pPr>
        <w:pStyle w:val="ListNumber"/>
        <w:ind w:left="360"/>
      </w:pPr>
      <w:r>
        <w:rPr>
          <w:b w:val="0"/>
        </w:rPr>
        <w:t>再点「升级」→ 状态变「已升级」</w:t>
      </w:r>
    </w:p>
    <w:p>
      <w:pPr>
        <w:pStyle w:val="ListNumber"/>
        <w:ind w:left="360"/>
      </w:pPr>
      <w:r>
        <w:rPr>
          <w:b w:val="0"/>
        </w:rPr>
        <w:t xml:space="preserve">用 </w:t>
      </w:r>
      <w:r>
        <w:rPr>
          <w:rFonts w:ascii="Consolas" w:hAnsi="Consolas"/>
          <w:b w:val="0"/>
          <w:sz w:val="19"/>
        </w:rPr>
        <w:t>op_li</w:t>
      </w:r>
      <w:r>
        <w:rPr>
          <w:b w:val="0"/>
        </w:rPr>
        <w:t>（值班员）登录后，「升级」按钮应</w:t>
      </w:r>
      <w:r>
        <w:rPr>
          <w:b/>
        </w:rPr>
        <w:t>消失或点击被拦</w:t>
      </w:r>
    </w:p>
    <w:p>
      <w:r>
        <w:rPr>
          <w:b/>
        </w:rPr>
        <w:t>同步告警</w:t>
      </w:r>
      <w:r>
        <w:rPr>
          <w:b w:val="0"/>
        </w:rPr>
        <w:t>：点右上「同步告警」→ 提示「新建 N 条，跳过 M 条（已存在）」。 再点一次，</w:t>
      </w:r>
      <w:r>
        <w:rPr>
          <w:rFonts w:ascii="Consolas" w:hAnsi="Consolas"/>
          <w:b w:val="0"/>
          <w:color w:val="0B4F75"/>
          <w:sz w:val="19"/>
        </w:rPr>
        <w:t>新建</w:t>
      </w:r>
      <w:r>
        <w:rPr>
          <w:b w:val="0"/>
        </w:rPr>
        <w:t xml:space="preserve"> 应为 </w:t>
      </w:r>
      <w:r>
        <w:rPr>
          <w:b/>
        </w:rPr>
        <w:t>0</w:t>
      </w:r>
      <w:r>
        <w:rPr>
          <w:b w:val="0"/>
        </w:rPr>
        <w:t>（幂等）。</w:t>
      </w:r>
    </w:p>
    <w:p>
      <w:pPr>
        <w:pStyle w:val="Heading3"/>
      </w:pPr>
      <w:r>
        <w:t>1.3 设备台账 → 设备 360</w:t>
      </w:r>
    </w:p>
    <w:p>
      <w:r>
        <w:rPr>
          <w:b/>
        </w:rPr>
        <w:t>台账</w:t>
      </w:r>
    </w:p>
    <w:p>
      <w:pPr>
        <w:pStyle w:val="ListNumber"/>
        <w:ind w:left="360"/>
      </w:pPr>
      <w:r>
        <w:rPr>
          <w:b w:val="0"/>
        </w:rPr>
        <w:t>点左侧「设备台账」</w:t>
      </w:r>
    </w:p>
    <w:p>
      <w:pPr>
        <w:pStyle w:val="ListNumber"/>
        <w:ind w:left="360"/>
      </w:pPr>
      <w:r>
        <w:rPr>
          <w:b w:val="0"/>
        </w:rPr>
        <w:t xml:space="preserve">搜索框输入 </w:t>
      </w:r>
      <w:r>
        <w:rPr>
          <w:rFonts w:ascii="Consolas" w:hAnsi="Consolas"/>
          <w:b w:val="0"/>
          <w:sz w:val="19"/>
        </w:rPr>
        <w:t>AGV</w:t>
      </w:r>
    </w:p>
    <w:p>
      <w:pPr>
        <w:pStyle w:val="ListNumber"/>
        <w:ind w:left="360"/>
      </w:pPr>
      <w:r>
        <w:rPr>
          <w:b w:val="0"/>
        </w:rPr>
        <w:t>叠加「A 类」「红」筛选</w:t>
      </w:r>
    </w:p>
    <w:p>
      <w:r>
        <w:rPr>
          <w:b/>
        </w:rPr>
        <w:t>预期</w:t>
      </w:r>
      <w:r>
        <w:rPr>
          <w:b w:val="0"/>
        </w:rPr>
        <w:t xml:space="preserve">：实时过滤，计数显示 </w:t>
      </w:r>
      <w:r>
        <w:rPr>
          <w:rFonts w:ascii="Consolas" w:hAnsi="Consolas"/>
          <w:b w:val="0"/>
          <w:color w:val="0B4F75"/>
          <w:sz w:val="19"/>
        </w:rPr>
        <w:t>N / 200 台</w:t>
      </w:r>
      <w:r>
        <w:rPr>
          <w:b w:val="0"/>
        </w:rPr>
        <w:t>（列表上限 200，总量 1200）。</w:t>
      </w:r>
    </w:p>
    <w:p>
      <w:r>
        <w:rPr>
          <w:b/>
        </w:rPr>
        <w:t>设备 360</w:t>
      </w:r>
      <w:r>
        <w:rPr>
          <w:b w:val="0"/>
        </w:rPr>
        <w:t xml:space="preserve">（点任意一行进入，地址变为 </w:t>
      </w:r>
      <w:r>
        <w:rPr>
          <w:rFonts w:ascii="Consolas" w:hAnsi="Consolas"/>
          <w:b w:val="0"/>
          <w:color w:val="0B4F75"/>
          <w:sz w:val="19"/>
        </w:rPr>
        <w:t>#/asset/AGV-xxxxx</w:t>
      </w:r>
      <w:r>
        <w:rPr>
          <w:b w:val="0"/>
        </w:rPr>
        <w:t>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8"/>
              </w:rPr>
              <w:t>检查点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8"/>
              </w:rPr>
              <w:t>预期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标题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AGV-xxxxx · 设备名称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基础信息 8 项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位号 / 名称 / 类别 / 关键度 / 健康指数 / 等级 / 振动 RMS / 测点数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剩余寿命 RUL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有劣化趋势显示「N 天」；无劣化显示「无劣化趋势」；已到期显示「已到期」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健康趋势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7 天折线 + 均值/最低标注；无数据时显示空态说明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测点清单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每台 6–12 个测点，含量 / 方向 / 采样率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历史诊断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最近 20 条，含时间 / 等级 / HI / 主因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关联工单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该设备的方案卡，含 verdict 与状态</w:t>
            </w:r>
          </w:p>
        </w:tc>
      </w:tr>
    </w:tbl>
    <w:p>
      <w:pPr>
        <w:ind w:left="360"/>
      </w:pPr>
      <w:r>
        <w:rPr>
          <w:i/>
          <w:color w:val="4A5158"/>
        </w:rPr>
        <w:t>RUL 为「无劣化趋势」是正常——当前测试数据 HI 不随时间下降， 线性外推得不到斜率，系统选择如实返回空值而不是编一个数字。</w:t>
      </w:r>
    </w:p>
    <w:p>
      <w:pPr>
        <w:pStyle w:val="Heading3"/>
      </w:pPr>
      <w:r>
        <w:t>1.4 诊断工作台</w:t>
      </w:r>
    </w:p>
    <w:p>
      <w:pPr>
        <w:pStyle w:val="ListNumber"/>
        <w:ind w:left="360"/>
      </w:pPr>
      <w:r>
        <w:rPr>
          <w:b w:val="0"/>
        </w:rPr>
        <w:t>点左侧「诊断工作台」</w:t>
      </w:r>
    </w:p>
    <w:p>
      <w:pPr>
        <w:pStyle w:val="ListNumber"/>
        <w:ind w:left="360"/>
      </w:pPr>
      <w:r>
        <w:rPr>
          <w:b/>
        </w:rPr>
        <w:t>进入即自动诊断</w:t>
      </w:r>
      <w:r>
        <w:rPr>
          <w:b w:val="0"/>
        </w:rPr>
        <w:t xml:space="preserve"> </w:t>
      </w:r>
      <w:r>
        <w:rPr>
          <w:rFonts w:ascii="Consolas" w:hAnsi="Consolas"/>
          <w:b w:val="0"/>
          <w:sz w:val="19"/>
        </w:rPr>
        <w:t>FAN-00004</w:t>
      </w:r>
      <w:r>
        <w:rPr>
          <w:b w:val="0"/>
        </w:rPr>
        <w:t>，无需手动点</w:t>
      </w:r>
    </w:p>
    <w:p>
      <w:r>
        <w:rPr>
          <w:b/>
        </w:rPr>
        <w:t>预期</w:t>
      </w:r>
      <w:r>
        <w:rPr>
          <w:b w:val="0"/>
        </w:rPr>
        <w:t>：</w:t>
      </w:r>
    </w:p>
    <w:p>
      <w:pPr>
        <w:pStyle w:val="ListBullet"/>
        <w:ind w:left="360"/>
      </w:pPr>
      <w:r>
        <w:rPr>
          <w:b w:val="0"/>
        </w:rPr>
        <w:t xml:space="preserve">左侧：健康指数 </w:t>
      </w:r>
      <w:r>
        <w:rPr>
          <w:b/>
        </w:rPr>
        <w:t>0.0 红色</w:t>
      </w:r>
      <w:r>
        <w:rPr>
          <w:b w:val="0"/>
        </w:rPr>
        <w:t xml:space="preserve">，SLA 4h，正常模式，模型版本 </w:t>
      </w:r>
      <w:r>
        <w:rPr>
          <w:rFonts w:ascii="Consolas" w:hAnsi="Consolas"/>
          <w:b w:val="0"/>
          <w:sz w:val="19"/>
        </w:rPr>
        <w:t>rules-v0.2.0</w:t>
      </w:r>
    </w:p>
    <w:p>
      <w:pPr>
        <w:pStyle w:val="ListBullet"/>
        <w:ind w:left="360"/>
      </w:pPr>
      <w:r>
        <w:rPr>
          <w:b w:val="0"/>
        </w:rPr>
        <w:t>维度分解条：</w:t>
      </w:r>
      <w:r>
        <w:rPr>
          <w:rFonts w:ascii="Consolas" w:hAnsi="Consolas"/>
          <w:b w:val="0"/>
          <w:sz w:val="19"/>
        </w:rPr>
        <w:t>imp</w:t>
      </w:r>
      <w:r>
        <w:rPr>
          <w:b w:val="0"/>
        </w:rPr>
        <w:t>（冲击）100.0，下方小字「峭度 9.04（&gt;4 可疑）」</w:t>
      </w:r>
    </w:p>
    <w:p>
      <w:pPr>
        <w:pStyle w:val="ListBullet"/>
        <w:ind w:left="360"/>
      </w:pPr>
      <w:r>
        <w:rPr>
          <w:b/>
        </w:rPr>
        <w:t>五维雷达图</w:t>
      </w:r>
      <w:r>
        <w:rPr>
          <w:b w:val="0"/>
        </w:rPr>
        <w:t>：振动 / 冲击 / 温度 / 电流 / 趋势 五个轴都有值，形成多边形</w:t>
      </w:r>
    </w:p>
    <w:p>
      <w:pPr>
        <w:pStyle w:val="ListBullet"/>
        <w:ind w:left="360"/>
      </w:pPr>
      <w:r>
        <w:rPr>
          <w:b w:val="0"/>
        </w:rPr>
        <w:t>证据链 5 条，每条为「指标名 + 读数 + 偏离度（带颜色）+ 依据」：</w:t>
      </w:r>
    </w:p>
    <w:p>
      <w:pPr>
        <w:ind w:left="240"/>
      </w:pPr>
      <w:r>
        <w:rPr>
          <w:rFonts w:ascii="Consolas" w:hAnsi="Consolas"/>
          <w:color w:val="24292F"/>
          <w:sz w:val="17"/>
        </w:rPr>
        <w:t>1  振动 RMS  7.44   偏离度 0.194   相对基线 5.3592 mm/s</w:t>
        <w:br/>
        <w:t>2  峭度      9.04   偏离度 1.000</w:t>
        <w:br/>
        <w:t>3  温升      7.83   偏离度 0.522</w:t>
      </w:r>
    </w:p>
    <w:p>
      <w:pPr>
        <w:ind w:left="360"/>
      </w:pPr>
      <w:r>
        <w:rPr>
          <w:i/>
          <w:color w:val="4A5158"/>
        </w:rPr>
        <w:t>若证据链显示成 {"type":"metric",...} 原始 JSON，记为严重缺陷。</w:t>
      </w:r>
    </w:p>
    <w:p>
      <w:r>
        <w:rPr>
          <w:b w:val="0"/>
        </w:rPr>
        <w:t xml:space="preserve">改输入框为 </w:t>
      </w:r>
      <w:r>
        <w:rPr>
          <w:rFonts w:ascii="Consolas" w:hAnsi="Consolas"/>
          <w:b w:val="0"/>
          <w:color w:val="0B4F75"/>
          <w:sz w:val="19"/>
        </w:rPr>
        <w:t>AGV-00006</w:t>
      </w:r>
      <w:r>
        <w:rPr>
          <w:b w:val="0"/>
        </w:rPr>
        <w:t xml:space="preserve"> 再点「开始诊断」→ 应变为黄色 71.2，雷达图形状明显不同。</w:t>
      </w:r>
    </w:p>
    <w:p>
      <w:pPr>
        <w:pStyle w:val="Heading3"/>
      </w:pPr>
      <w:r>
        <w:t>1.5 工单看板 → 工单执行（闭环，必测）</w:t>
      </w:r>
    </w:p>
    <w:p>
      <w:r>
        <w:rPr>
          <w:b/>
        </w:rPr>
        <w:t>工单看板</w:t>
      </w:r>
      <w:r>
        <w:rPr>
          <w:b w:val="0"/>
        </w:rPr>
        <w:t>（三栏 Kanban）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8"/>
              </w:rPr>
              <w:t>栏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8"/>
              </w:rPr>
              <w:t>内容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待确认（黄点）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含「确认」按钮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已确认（绿点）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标记「已闭环」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需立即处置（红点）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verdict = ACT_NOW 的待确认卡</w:t>
            </w:r>
          </w:p>
        </w:tc>
      </w:tr>
    </w:tbl>
    <w:p>
      <w:r>
        <w:rPr>
          <w:b w:val="0"/>
        </w:rPr>
        <w:t>点「确认」→ 若卡需多角色，会依次确认；全部齐备后移到「已确认」并弹 toast。</w:t>
      </w:r>
    </w:p>
    <w:p>
      <w:pPr>
        <w:ind w:left="360"/>
      </w:pPr>
      <w:r>
        <w:rPr>
          <w:i/>
          <w:color w:val="4A5158"/>
        </w:rPr>
        <w:t>对已确认的卡再点「确认」→ 应被拒绝（409），不应报错崩溃。</w:t>
      </w:r>
    </w:p>
    <w:p>
      <w:r>
        <w:rPr>
          <w:b/>
        </w:rPr>
        <w:t>工单执行</w:t>
      </w:r>
      <w:r>
        <w:rPr>
          <w:b w:val="0"/>
        </w:rPr>
        <w:t>（执行跟踪，新模块）</w:t>
      </w:r>
    </w:p>
    <w:p>
      <w:pPr>
        <w:pStyle w:val="ListNumber"/>
        <w:ind w:left="360"/>
      </w:pPr>
      <w:r>
        <w:rPr>
          <w:b w:val="0"/>
        </w:rPr>
        <w:t>点左侧「工单执行」</w:t>
      </w:r>
    </w:p>
    <w:p>
      <w:pPr>
        <w:pStyle w:val="ListNumber"/>
        <w:ind w:left="360"/>
      </w:pPr>
      <w:r>
        <w:rPr>
          <w:b w:val="0"/>
        </w:rPr>
        <w:t xml:space="preserve">上方表单：方案卡号填刚确认的 </w:t>
      </w:r>
      <w:r>
        <w:rPr>
          <w:rFonts w:ascii="Consolas" w:hAnsi="Consolas"/>
          <w:b w:val="0"/>
          <w:sz w:val="19"/>
        </w:rPr>
        <w:t>REC-…</w:t>
      </w:r>
      <w:r>
        <w:rPr>
          <w:b w:val="0"/>
        </w:rPr>
        <w:t xml:space="preserve">，动作选 </w:t>
      </w:r>
      <w:r>
        <w:rPr>
          <w:rFonts w:ascii="Consolas" w:hAnsi="Consolas"/>
          <w:b w:val="0"/>
          <w:sz w:val="19"/>
        </w:rPr>
        <w:t>ASSIGNED</w:t>
      </w:r>
      <w:r>
        <w:rPr>
          <w:b w:val="0"/>
        </w:rPr>
        <w:t>，备注写「人工测试派工」</w:t>
      </w:r>
    </w:p>
    <w:p>
      <w:pPr>
        <w:pStyle w:val="ListNumber"/>
        <w:ind w:left="360"/>
      </w:pPr>
      <w:r>
        <w:rPr>
          <w:b w:val="0"/>
        </w:rPr>
        <w:t>点「提交」→ 提示「已记录：REC-… ASSIGNED」，下方流水新增一行</w:t>
      </w:r>
    </w:p>
    <w:p>
      <w:pPr>
        <w:pStyle w:val="ListNumber"/>
        <w:ind w:left="360"/>
      </w:pPr>
      <w:r>
        <w:rPr>
          <w:b w:val="0"/>
        </w:rPr>
        <w:t xml:space="preserve">再记一条 </w:t>
      </w:r>
      <w:r>
        <w:rPr>
          <w:rFonts w:ascii="Consolas" w:hAnsi="Consolas"/>
          <w:b w:val="0"/>
          <w:sz w:val="19"/>
        </w:rPr>
        <w:t>CLOSED</w:t>
      </w:r>
      <w:r>
        <w:rPr>
          <w:b w:val="0"/>
        </w:rPr>
        <w:t xml:space="preserve">，实际成本填 </w:t>
      </w:r>
      <w:r>
        <w:rPr>
          <w:rFonts w:ascii="Consolas" w:hAnsi="Consolas"/>
          <w:b w:val="0"/>
          <w:sz w:val="19"/>
        </w:rPr>
        <w:t>2680</w:t>
      </w:r>
      <w:r>
        <w:rPr>
          <w:b w:val="0"/>
        </w:rPr>
        <w:t>，备注「已更换并复测」</w:t>
      </w:r>
    </w:p>
    <w:p>
      <w:r>
        <w:rPr>
          <w:b/>
        </w:rPr>
        <w:t>预期</w:t>
      </w:r>
      <w:r>
        <w:rPr>
          <w:b w:val="0"/>
        </w:rPr>
        <w:t>：</w:t>
      </w:r>
    </w:p>
    <w:p>
      <w:pPr>
        <w:pStyle w:val="ListBullet"/>
        <w:ind w:left="360"/>
      </w:pPr>
      <w:r>
        <w:rPr>
          <w:b w:val="0"/>
        </w:rPr>
        <w:t>流水按时间倒序，「动作」列显示中文（已派工 / 开始执行 / 执行完成 / 已验收 / 已关闭）</w:t>
      </w:r>
    </w:p>
    <w:p>
      <w:pPr>
        <w:pStyle w:val="ListBullet"/>
        <w:ind w:left="360"/>
      </w:pPr>
      <w:r>
        <w:rPr>
          <w:b w:val="0"/>
        </w:rPr>
        <w:t>「已关闭」KPI 计数 +1</w:t>
      </w:r>
    </w:p>
    <w:p>
      <w:pPr>
        <w:pStyle w:val="ListBullet"/>
        <w:ind w:left="360"/>
      </w:pPr>
      <w:r>
        <w:rPr>
          <w:b w:val="0"/>
        </w:rPr>
        <w:t xml:space="preserve">未登录时提交会被拦，提示需 </w:t>
      </w:r>
      <w:r>
        <w:rPr>
          <w:rFonts w:ascii="Consolas" w:hAnsi="Consolas"/>
          <w:b w:val="0"/>
          <w:sz w:val="19"/>
        </w:rPr>
        <w:t>card.confirm</w:t>
      </w:r>
      <w:r>
        <w:rPr>
          <w:b w:val="0"/>
        </w:rPr>
        <w:t xml:space="preserve"> 权限</w:t>
      </w:r>
    </w:p>
    <w:p>
      <w:pPr>
        <w:pStyle w:val="Heading3"/>
      </w:pPr>
      <w:r>
        <w:t>1.6 点检巡检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8"/>
              </w:rPr>
              <w:t>检查点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8"/>
              </w:rPr>
              <w:t>预期（快照）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5 个 KPI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逾期任务 11 / 待执行 43 / 已完成 17 / 异常项 17 / 保养计划 1200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列表排序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逾期在最上，其次按到期时间升序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「剩余」列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逾期显示红色「逾期 Nh」；未到期显示「剩 N 天 / N 小时」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「结果」列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已完成显示「全部正常」或「N 项异常」（红色）</w:t>
            </w:r>
          </w:p>
        </w:tc>
      </w:tr>
    </w:tbl>
    <w:p>
      <w:r>
        <w:rPr>
          <w:b/>
        </w:rPr>
        <w:t>执行一条点检</w:t>
      </w:r>
      <w:r>
        <w:rPr>
          <w:b w:val="0"/>
        </w:rPr>
        <w:t>：</w:t>
      </w:r>
    </w:p>
    <w:p>
      <w:pPr>
        <w:pStyle w:val="ListNumber"/>
        <w:ind w:left="360"/>
      </w:pPr>
      <w:r>
        <w:rPr>
          <w:b w:val="0"/>
        </w:rPr>
        <w:t>找状态「待执行」的行 → 点「执行」</w:t>
      </w:r>
    </w:p>
    <w:p>
      <w:pPr>
        <w:pStyle w:val="ListNumber"/>
        <w:ind w:left="360"/>
      </w:pPr>
      <w:r>
        <w:rPr>
          <w:b w:val="0"/>
        </w:rPr>
        <w:t>弹窗逐项填读数，选「正常 / 异常」（默认正常）</w:t>
      </w:r>
    </w:p>
    <w:p>
      <w:pPr>
        <w:pStyle w:val="ListNumber"/>
        <w:ind w:left="360"/>
      </w:pPr>
      <w:r>
        <w:rPr>
          <w:b w:val="0"/>
        </w:rPr>
        <w:t>至少标 1 项「异常」，备注写「人工测试：异常已记录」</w:t>
      </w:r>
    </w:p>
    <w:p>
      <w:pPr>
        <w:pStyle w:val="ListNumber"/>
        <w:ind w:left="360"/>
      </w:pPr>
      <w:r>
        <w:rPr>
          <w:b w:val="0"/>
        </w:rPr>
        <w:t>点「提交点检结果」</w:t>
      </w:r>
    </w:p>
    <w:p>
      <w:r>
        <w:rPr>
          <w:b/>
        </w:rPr>
        <w:t>预期</w:t>
      </w:r>
      <w:r>
        <w:rPr>
          <w:b w:val="0"/>
        </w:rPr>
        <w:t>：</w:t>
      </w:r>
    </w:p>
    <w:p>
      <w:pPr>
        <w:pStyle w:val="ListBullet"/>
        <w:ind w:left="360"/>
      </w:pPr>
      <w:r>
        <w:rPr>
          <w:b w:val="0"/>
        </w:rPr>
        <w:t>弹窗关闭，提示「点检完成：N 项异常，建议开异常工单」</w:t>
      </w:r>
    </w:p>
    <w:p>
      <w:pPr>
        <w:pStyle w:val="ListBullet"/>
        <w:ind w:left="360"/>
      </w:pPr>
      <w:r>
        <w:rPr>
          <w:b w:val="0"/>
        </w:rPr>
        <w:t>该行变「已完成」，结果列显示「N 项异常」</w:t>
      </w:r>
    </w:p>
    <w:p>
      <w:pPr>
        <w:pStyle w:val="ListBullet"/>
        <w:ind w:left="360"/>
      </w:pPr>
      <w:r>
        <w:rPr>
          <w:b w:val="0"/>
        </w:rPr>
        <w:t>对应保养计划的「下次到期」被推进一个周期（去「保养计划」核对）</w:t>
      </w:r>
    </w:p>
    <w:p>
      <w:pPr>
        <w:pStyle w:val="ListBullet"/>
        <w:ind w:left="360"/>
      </w:pPr>
      <w:r>
        <w:rPr>
          <w:b w:val="0"/>
        </w:rPr>
        <w:t>同一任务再提交 → 返回「task already done」（不允许重复提交）</w:t>
      </w:r>
    </w:p>
    <w:p>
      <w:r>
        <w:rPr>
          <w:b/>
        </w:rPr>
        <w:t>生成任务</w:t>
      </w:r>
      <w:r>
        <w:rPr>
          <w:b w:val="0"/>
        </w:rPr>
        <w:t xml:space="preserve">：点「按计划生成任务」→ 提示「新建 N 条，跳过 M 条」。 再点一次 </w:t>
      </w:r>
      <w:r>
        <w:rPr>
          <w:rFonts w:ascii="Consolas" w:hAnsi="Consolas"/>
          <w:b w:val="0"/>
          <w:color w:val="0B4F75"/>
          <w:sz w:val="19"/>
        </w:rPr>
        <w:t>新建</w:t>
      </w:r>
      <w:r>
        <w:rPr>
          <w:b w:val="0"/>
        </w:rPr>
        <w:t xml:space="preserve"> 应为 0（幂等）。用值班员账号点会被拦（无 </w:t>
      </w:r>
      <w:r>
        <w:rPr>
          <w:rFonts w:ascii="Consolas" w:hAnsi="Consolas"/>
          <w:b w:val="0"/>
          <w:color w:val="0B4F75"/>
          <w:sz w:val="19"/>
        </w:rPr>
        <w:t>plan.edit</w:t>
      </w:r>
      <w:r>
        <w:rPr>
          <w:b w:val="0"/>
        </w:rPr>
        <w:t>）。</w:t>
      </w:r>
    </w:p>
    <w:p>
      <w:pPr>
        <w:pStyle w:val="Heading3"/>
      </w:pPr>
      <w:r>
        <w:t>1.7 保养计划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8"/>
              </w:rPr>
              <w:t>检查点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8"/>
              </w:rPr>
              <w:t>预期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5 个 KPI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计划总数 1200 / 已逾期 11 / 7 天内到期 289 / 平均周期 15 天 / 点检任务 43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列表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按下次到期升序，逾期在最上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周期分级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A 类 7 天 / B 类 14 天 / C 类 30 天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筛选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「全部 / 已逾期 / 7 天内到期」</w:t>
            </w:r>
          </w:p>
        </w:tc>
      </w:tr>
    </w:tbl>
    <w:p>
      <w:pPr>
        <w:ind w:left="360"/>
      </w:pPr>
      <w:r>
        <w:rPr>
          <w:i/>
          <w:color w:val="4A5158"/>
        </w:rPr>
        <w:t>口径要点：KPI「计划总数」显示 1200（库里真实条数）， 副标题「当前展示 300 条」才是列表上限。两个数不同不是缺陷。</w:t>
      </w:r>
    </w:p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2. 业务模块（选测，约 15 分钟）</w:t>
      </w:r>
    </w:p>
    <w:p>
      <w:pPr>
        <w:pStyle w:val="Heading3"/>
      </w:pPr>
      <w:r>
        <w:t>2.1 备件管理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8"/>
              </w:rPr>
              <w:t>检查点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8"/>
              </w:rPr>
              <w:t>预期（快照）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4 个 KPI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备件种类 12 / 库存金额 27,817 / 低库存 0 / 领用记录 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列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备件号 · 名称 · 规格 · 库位 · 库存 · 安全库存 · 单价 · 库存金额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低库存标记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库存 ≤ 安全库存的行，库存数字变红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领用记录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下方表格：单号 / 备件号 / 数量 / 关联工单 / 设备 / 操作人 / 时间</w:t>
            </w:r>
          </w:p>
        </w:tc>
      </w:tr>
    </w:tbl>
    <w:p>
      <w:r>
        <w:rPr>
          <w:b/>
        </w:rPr>
        <w:t>操作验证</w:t>
      </w:r>
      <w:r>
        <w:rPr>
          <w:b w:val="0"/>
        </w:rPr>
        <w:t>（需登录）：</w:t>
      </w:r>
    </w:p>
    <w:p>
      <w:pPr>
        <w:pStyle w:val="ListNumber"/>
        <w:ind w:left="360"/>
      </w:pPr>
      <w:r>
        <w:rPr>
          <w:b w:val="0"/>
        </w:rPr>
        <w:t xml:space="preserve">找 </w:t>
      </w:r>
      <w:r>
        <w:rPr>
          <w:rFonts w:ascii="Consolas" w:hAnsi="Consolas"/>
          <w:b w:val="0"/>
          <w:sz w:val="19"/>
        </w:rPr>
        <w:t>NTN-30206</w:t>
      </w:r>
      <w:r>
        <w:rPr>
          <w:b w:val="0"/>
        </w:rPr>
        <w:t>（库存 7 / 安全 6）→ 点「领用 1」→ 提示「剩余 6」</w:t>
      </w:r>
    </w:p>
    <w:p>
      <w:pPr>
        <w:pStyle w:val="ListNumber"/>
        <w:ind w:left="360"/>
      </w:pPr>
      <w:r>
        <w:rPr>
          <w:b w:val="0"/>
        </w:rPr>
        <w:t>再点一次「领用 1」→ 库存变 5，</w:t>
      </w:r>
      <w:r>
        <w:rPr>
          <w:b/>
        </w:rPr>
        <w:t>行变红</w:t>
      </w:r>
      <w:r>
        <w:rPr>
          <w:b w:val="0"/>
        </w:rPr>
        <w:t>，KPI「低库存」+1</w:t>
      </w:r>
    </w:p>
    <w:p>
      <w:pPr>
        <w:pStyle w:val="ListNumber"/>
        <w:ind w:left="360"/>
      </w:pPr>
      <w:r>
        <w:rPr>
          <w:b w:val="0"/>
        </w:rPr>
        <w:t>点「入库 10」→ 库存回到 15，红色消失</w:t>
      </w:r>
    </w:p>
    <w:p>
      <w:pPr>
        <w:pStyle w:val="ListNumber"/>
        <w:ind w:left="360"/>
      </w:pPr>
      <w:r>
        <w:rPr>
          <w:b w:val="0"/>
        </w:rPr>
        <w:t>关联验证：领用时若带工单号，下方记录「关联工单」列应显示该卡号</w:t>
      </w:r>
    </w:p>
    <w:p>
      <w:pPr>
        <w:ind w:left="360"/>
      </w:pPr>
      <w:r>
        <w:rPr>
          <w:i/>
          <w:color w:val="4A5158"/>
        </w:rPr>
        <w:t>超领（领用数 &gt; 库存）应被拒绝并提示「库存不足：当前 N，需 M」， 不允许出现负库存。</w:t>
      </w:r>
    </w:p>
    <w:p>
      <w:pPr>
        <w:pStyle w:val="Heading3"/>
      </w:pPr>
      <w:r>
        <w:t>2.2 知识库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8"/>
              </w:rPr>
              <w:t>检查点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8"/>
              </w:rPr>
              <w:t>预期（快照）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3 个 KPI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案例总数 15 / 命中数 / 标签数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列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案例（标题 + 现象）· 设备 · 根因 · 处理 · 标签 · 来源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来源徽章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diagnosis → 「诊断沉淀」（蓝）/ 其他 → 「人工录入」</w:t>
            </w:r>
          </w:p>
        </w:tc>
      </w:tr>
    </w:tbl>
    <w:p>
      <w:r>
        <w:rPr>
          <w:b/>
        </w:rPr>
        <w:t>检索验证</w:t>
      </w:r>
      <w:r>
        <w:rPr>
          <w:b w:val="0"/>
        </w:rPr>
        <w:t>：</w:t>
      </w:r>
    </w:p>
    <w:p>
      <w:pPr>
        <w:pStyle w:val="ListBullet"/>
        <w:ind w:left="360"/>
      </w:pPr>
      <w:r>
        <w:rPr>
          <w:b w:val="0"/>
        </w:rPr>
        <w:t>搜「轴承」→ 应命中若干条</w:t>
      </w:r>
    </w:p>
    <w:p>
      <w:pPr>
        <w:pStyle w:val="ListBullet"/>
        <w:ind w:left="360"/>
      </w:pPr>
      <w:r>
        <w:rPr>
          <w:b w:val="0"/>
        </w:rPr>
        <w:t>搜「不存在的关键词xyz」→ 显示空态「没有匹配的案例」，</w:t>
      </w:r>
      <w:r>
        <w:rPr>
          <w:b/>
        </w:rPr>
        <w:t>不应报错</w:t>
      </w:r>
    </w:p>
    <w:p>
      <w:r>
        <w:rPr>
          <w:b/>
        </w:rPr>
        <w:t>新增案例</w:t>
      </w:r>
      <w:r>
        <w:rPr>
          <w:b w:val="0"/>
        </w:rPr>
        <w:t>：点「新增案例」→ 依次填标题 / 现象 / 根因 / 处理 / 标签 → 提示「案例已创建：KC-…」。 标题留空应被拒绝。</w:t>
      </w:r>
    </w:p>
    <w:p>
      <w:pPr>
        <w:ind w:left="360"/>
      </w:pPr>
      <w:r>
        <w:rPr>
          <w:i/>
          <w:color w:val="4A5158"/>
        </w:rPr>
        <w:t>知识库只增不删（避免经验丢失），「删除」按钮会提示该策略。</w:t>
      </w:r>
    </w:p>
    <w:p>
      <w:pPr>
        <w:pStyle w:val="Heading3"/>
      </w:pPr>
      <w:r>
        <w:t>2.3 告警规则（阈值可配置）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8"/>
              </w:rPr>
              <w:t>检查点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8"/>
              </w:rPr>
              <w:t>预期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4 个 KPI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规则数 5 / 红色级 2 / 橙色级 3 / 最短 SLA 4 小时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规则列表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HI_CRITICAL hi&lt;40 红 SLA4h · HI_WARNING hi&lt;70 橙 SLA24h · RUL_DUE rul≤7 红 SLA12h · TEMP_HIGH temp≥75 橙 · VIB_HIGH vib_rms≥4.5 橙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可编辑字段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阈值（数字框）、等级（下拉）、SLA（数字框）</w:t>
            </w:r>
          </w:p>
        </w:tc>
      </w:tr>
    </w:tbl>
    <w:p>
      <w:r>
        <w:rPr>
          <w:b/>
        </w:rPr>
        <w:t>验证阈值真的生效</w:t>
      </w:r>
      <w:r>
        <w:rPr>
          <w:b w:val="0"/>
        </w:rPr>
        <w:t>（重要，5 分钟）：</w:t>
      </w:r>
    </w:p>
    <w:p>
      <w:pPr>
        <w:pStyle w:val="ListNumber"/>
        <w:ind w:left="360"/>
      </w:pPr>
      <w:r>
        <w:rPr>
          <w:b w:val="0"/>
        </w:rPr>
        <w:t xml:space="preserve">用 </w:t>
      </w:r>
      <w:r>
        <w:rPr>
          <w:rFonts w:ascii="Consolas" w:hAnsi="Consolas"/>
          <w:b w:val="0"/>
          <w:sz w:val="19"/>
        </w:rPr>
        <w:t>admin</w:t>
      </w:r>
      <w:r>
        <w:rPr>
          <w:b w:val="0"/>
        </w:rPr>
        <w:t xml:space="preserve"> 登录，把 </w:t>
      </w:r>
      <w:r>
        <w:rPr>
          <w:rFonts w:ascii="Consolas" w:hAnsi="Consolas"/>
          <w:b w:val="0"/>
          <w:sz w:val="19"/>
        </w:rPr>
        <w:t>HI_WARNING</w:t>
      </w:r>
      <w:r>
        <w:rPr>
          <w:b w:val="0"/>
        </w:rPr>
        <w:t xml:space="preserve"> 阈值从 </w:t>
      </w:r>
      <w:r>
        <w:rPr>
          <w:rFonts w:ascii="Consolas" w:hAnsi="Consolas"/>
          <w:b w:val="0"/>
          <w:sz w:val="19"/>
        </w:rPr>
        <w:t>70</w:t>
      </w:r>
      <w:r>
        <w:rPr>
          <w:b w:val="0"/>
        </w:rPr>
        <w:t xml:space="preserve"> 改成 </w:t>
      </w:r>
      <w:r>
        <w:rPr>
          <w:rFonts w:ascii="Consolas" w:hAnsi="Consolas"/>
          <w:b w:val="0"/>
          <w:sz w:val="19"/>
        </w:rPr>
        <w:t>75</w:t>
      </w:r>
      <w:r>
        <w:rPr>
          <w:b w:val="0"/>
        </w:rPr>
        <w:t>，点「保存」</w:t>
      </w:r>
    </w:p>
    <w:p>
      <w:pPr>
        <w:pStyle w:val="ListNumber"/>
        <w:ind w:left="360"/>
      </w:pPr>
      <w:r>
        <w:rPr>
          <w:b w:val="0"/>
        </w:rPr>
        <w:t>提示「规则 HI_WARNING 已更新（阈值 75）」</w:t>
      </w:r>
    </w:p>
    <w:p>
      <w:pPr>
        <w:pStyle w:val="ListNumber"/>
        <w:ind w:left="360"/>
      </w:pPr>
      <w:r>
        <w:rPr>
          <w:b w:val="0"/>
        </w:rPr>
        <w:t>等下一轮告警同步（每 10 分钟），或找运维手动触发一次</w:t>
      </w:r>
    </w:p>
    <w:p>
      <w:pPr>
        <w:pStyle w:val="ListNumber"/>
        <w:ind w:left="360"/>
      </w:pPr>
      <w:r>
        <w:rPr>
          <w:b w:val="0"/>
        </w:rPr>
        <w:t>观察「告警中心」：HI 在 70–75 之间的设备应</w:t>
      </w:r>
      <w:r>
        <w:rPr>
          <w:b/>
        </w:rPr>
        <w:t>新增</w:t>
      </w:r>
      <w:r>
        <w:rPr>
          <w:b w:val="0"/>
        </w:rPr>
        <w:t>橙色告警</w:t>
      </w:r>
    </w:p>
    <w:p>
      <w:pPr>
        <w:pStyle w:val="ListNumber"/>
        <w:ind w:left="360"/>
      </w:pPr>
      <w:r>
        <w:rPr>
          <w:b/>
        </w:rPr>
        <w:t>改回 70</w:t>
      </w:r>
      <w:r>
        <w:rPr>
          <w:b w:val="0"/>
        </w:rPr>
        <w:t>，避免影响后续测试</w:t>
      </w:r>
    </w:p>
    <w:p>
      <w:pPr>
        <w:ind w:left="360"/>
      </w:pPr>
      <w:r>
        <w:rPr>
          <w:i/>
          <w:color w:val="4A5158"/>
        </w:rPr>
        <w:t>用 sup_wang（维修主管）登录 → 「保存」按钮不显示（无 plan.approve）。</w:t>
      </w:r>
    </w:p>
    <w:p>
      <w:pPr>
        <w:pStyle w:val="Heading3"/>
      </w:pPr>
      <w:r>
        <w:t>2.4 诊断历史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8"/>
              </w:rPr>
              <w:t>检查点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8"/>
              </w:rPr>
              <w:t>预期（快照）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列表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最近 50 条，时间 / 设备 / HI / 等级 / 主因 / 模型 / 模式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总量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库中 35,968 条，覆盖 1204 台设备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搜索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输入 FAN → 只显示 FAN 开头的设备；清空恢复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分页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「最近 50 / 100 / 200」切换</w:t>
            </w:r>
          </w:p>
        </w:tc>
      </w:tr>
    </w:tbl>
    <w:p>
      <w:r>
        <w:rPr>
          <w:b w:val="0"/>
        </w:rPr>
        <w:t xml:space="preserve">点行尾「设备」→ 跳转设备 360（地址变 </w:t>
      </w:r>
      <w:r>
        <w:rPr>
          <w:rFonts w:ascii="Consolas" w:hAnsi="Consolas"/>
          <w:b w:val="0"/>
          <w:color w:val="0B4F75"/>
          <w:sz w:val="19"/>
        </w:rPr>
        <w:t>#/asset/…</w:t>
      </w:r>
      <w:r>
        <w:rPr>
          <w:b w:val="0"/>
        </w:rPr>
        <w:t>，标题变对应位号）。</w:t>
      </w:r>
    </w:p>
    <w:p>
      <w:pPr>
        <w:pStyle w:val="Heading3"/>
      </w:pPr>
      <w:r>
        <w:t>2.5 成本效益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8"/>
              </w:rPr>
              <w:t>检查点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8"/>
              </w:rPr>
              <w:t>预期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4 个 KPI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净收益 / 避免损失 / 总成本 / 样本卡数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成本环形图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停机 / 人工 / 备件三段，中心显示总成本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设备净收益 Top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横向条形，按净收益降序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方案对比表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方案 / 出现次数 / 总成本 / 停机时长合计 / 平均单次成本</w:t>
            </w:r>
          </w:p>
        </w:tc>
      </w:tr>
    </w:tbl>
    <w:p>
      <w:pPr>
        <w:ind w:left="360"/>
      </w:pPr>
      <w:r>
        <w:rPr>
          <w:i/>
          <w:color w:val="4A5158"/>
        </w:rPr>
        <w:t>口径校验：环形图三段之和应等于 KPI「总成本」。 净收益应等于「避免损失 − 总成本」。若不等，记为严重缺陷（曾出现过累加所有备选方案的错）。</w:t>
      </w:r>
    </w:p>
    <w:p>
      <w:pPr>
        <w:pStyle w:val="Heading3"/>
      </w:pPr>
      <w:r>
        <w:t>2.6 组织产线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8"/>
              </w:rPr>
              <w:t>检查点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8"/>
              </w:rPr>
              <w:t>预期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5 个 KPI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组织节点 / 覆盖设备 1200 / 红 / 橙 / 未评估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层级缩进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工厂 → 车间 → 产线，子节点紧跟父节点（DFS 顺序）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设备数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父节点为子树汇总，故车间数 = 其下产线之和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四级分布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红/橙/黄/绿/未评估 五列</w:t>
            </w:r>
          </w:p>
        </w:tc>
      </w:tr>
    </w:tbl>
    <w:p>
      <w:pPr>
        <w:ind w:left="360"/>
      </w:pPr>
      <w:r>
        <w:rPr>
          <w:i/>
          <w:color w:val="4A5158"/>
        </w:rPr>
        <w:t>若看到「所有车间排前面、所有产线排最后」，说明父子被拆散，记为一般缺陷。</w:t>
      </w:r>
    </w:p>
    <w:p>
      <w:pPr>
        <w:pStyle w:val="Heading3"/>
      </w:pPr>
      <w:r>
        <w:t>2.7 系统运维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8"/>
              </w:rPr>
              <w:t>检查点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8"/>
              </w:rPr>
              <w:t>预期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4 个 KPI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服务状态 ok / 事件投递数 / 投递失败 0 / 集成 Outbox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核心表规模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12 张表横向条形，大表（≥100 万行）带 ≈ 前缀表示估算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服务与事件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健康检查 / 版本 / 传输方式（pulsar）/ 已投递 / 失败次数 / 最后错误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集成与缓存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Outbox 状态 / 缓存键数 / L2 启用</w:t>
            </w:r>
          </w:p>
        </w:tc>
      </w:tr>
    </w:tbl>
    <w:p>
      <w:pPr>
        <w:ind w:left="360"/>
      </w:pPr>
      <w:r>
        <w:rPr>
          <w:i/>
          <w:color w:val="4A5158"/>
        </w:rPr>
        <w:t>≈ 是估算值（大表用统计信息而非 COUNT(*)，避免全表扫描）。 这是性能设计，不是数据不准。</w:t>
      </w:r>
    </w:p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3. 大屏驾驶舱（投屏场景，3 分钟）</w:t>
      </w:r>
    </w:p>
    <w:p>
      <w:r>
        <w:rPr>
          <w:b w:val="0"/>
        </w:rPr>
        <w:t xml:space="preserve">打开 </w:t>
      </w:r>
      <w:r>
        <w:rPr>
          <w:rFonts w:ascii="Consolas" w:hAnsi="Consolas"/>
          <w:b w:val="0"/>
          <w:color w:val="0B4F75"/>
          <w:sz w:val="19"/>
        </w:rPr>
        <w:t>/pdm-api/screen</w:t>
      </w:r>
      <w:r>
        <w:rPr>
          <w:b w:val="0"/>
        </w:rPr>
        <w:t xml:space="preserve">，建议按 </w:t>
      </w:r>
      <w:r>
        <w:rPr>
          <w:rFonts w:ascii="Consolas" w:hAnsi="Consolas"/>
          <w:b w:val="0"/>
          <w:color w:val="0B4F75"/>
          <w:sz w:val="19"/>
        </w:rPr>
        <w:t>F11</w:t>
      </w:r>
      <w:r>
        <w:rPr>
          <w:b w:val="0"/>
        </w:rPr>
        <w:t xml:space="preserve"> 全屏（1920×1080 最佳）。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8"/>
              </w:rPr>
              <w:t>检查点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8"/>
              </w:rPr>
              <w:t>预期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健康指数分布环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环心显示 1200（在监台数），下方小字「已评估 1200 台」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四级图例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红 219 / 橙 20 / 黄 631 / 绿 330，各含数量与百分比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运行概览 4 卡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需立即处置 / 计划检修 / 待确认工单 / 已闭环工单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设备健康矩阵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点阵图，异常设备排在左上（红黄点最显眼）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健康指数趋势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最多 3 台设备对比，末端标注当前值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关键度构成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大数字总台数 + A/B/C 三条带百分比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方案卡列表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卡片带 verdict 徽章与状态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实时事件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时间 + 色点 + 描述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底部告警条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红色设备无缝滚动，鼠标悬停暂停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右上角时钟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实时走秒</w:t>
            </w:r>
          </w:p>
        </w:tc>
      </w:tr>
    </w:tbl>
    <w:p>
      <w:pPr>
        <w:ind w:left="360"/>
      </w:pPr>
      <w:r>
        <w:rPr>
          <w:i/>
          <w:color w:val="4A5158"/>
        </w:rPr>
        <w:t>三端口径一致：大屏环心 1200、四级分布 219/20/631/330， 必须与「管理台运营看板」完全一致。不一致记为严重缺陷 （曾出现管理台用 200 条抽样统计、大屏用全量，导致红 38 vs 219）。</w:t>
      </w:r>
    </w:p>
    <w:p>
      <w:pPr>
        <w:ind w:left="360"/>
      </w:pPr>
      <w:r>
        <w:rPr>
          <w:i/>
          <w:color w:val="4A5158"/>
        </w:rPr>
        <w:t>1920×1080 下不应出现横向滚动条。</w:t>
      </w:r>
    </w:p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4. 经典看板（兼容性验证，选测，3 分钟）</w:t>
      </w:r>
    </w:p>
    <w:p>
      <w:r>
        <w:rPr>
          <w:b w:val="0"/>
        </w:rPr>
        <w:t xml:space="preserve">打开 </w:t>
      </w:r>
      <w:r>
        <w:rPr>
          <w:rFonts w:ascii="Consolas" w:hAnsi="Consolas"/>
          <w:b w:val="0"/>
          <w:color w:val="0B4F75"/>
          <w:sz w:val="19"/>
        </w:rPr>
        <w:t>/pdm-api/dashboard</w:t>
      </w:r>
      <w:r>
        <w:rPr>
          <w:b w:val="0"/>
        </w:rPr>
        <w:t>，确认与改版前一致：KPI、热点表、方案卡、趋势、诊断、日志 六个面板齐全，「诊断」「会诊」「趋势」按钮均可用。</w:t>
      </w:r>
    </w:p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5. 角色权限验证（必测，5 分钟）</w:t>
      </w:r>
    </w:p>
    <w:p>
      <w:r>
        <w:rPr>
          <w:b w:val="0"/>
        </w:rPr>
        <w:t>按顺序用三个账号登录（右上角「登录」，登录后按钮显示「姓名 · 角色」，再点即登出）。</w:t>
      </w:r>
    </w:p>
    <w:p>
      <w:pPr>
        <w:pStyle w:val="Heading3"/>
      </w:pPr>
      <w:r>
        <w:t>5.1 值班员 op_li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8"/>
              </w:rPr>
              <w:t>操作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8"/>
              </w:rPr>
              <w:t>预期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告警中心 → 「确认」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✅ 成功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告警中心 → 「升级」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❌ 按钮不显示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点检巡检 → 「执行」并提交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✅ 成功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点检巡检 → 「按计划生成任务」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❌ 提示「当前角色无 plan.edit 权限」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告警规则 → 改阈值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❌ 无「保存」按钮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备件管理 → 「入库 10」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❌ 提示无 plan.edit 权限</w:t>
            </w:r>
          </w:p>
        </w:tc>
      </w:tr>
    </w:tbl>
    <w:p>
      <w:pPr>
        <w:pStyle w:val="Heading3"/>
      </w:pPr>
      <w:r>
        <w:t>5.2 维修主管 sup_wang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8"/>
              </w:rPr>
              <w:t>操作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8"/>
              </w:rPr>
              <w:t>预期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告警「升级」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✅ 成功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工单看板「确认」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✅ 成功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生成点检任务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✅ 成功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告警规则改阈值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❌ 无「保存」按钮（需 plan.approve）</w:t>
            </w:r>
          </w:p>
        </w:tc>
      </w:tr>
    </w:tbl>
    <w:p>
      <w:pPr>
        <w:pStyle w:val="Heading3"/>
      </w:pPr>
      <w:r>
        <w:t>5.3 设备主管 admin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8"/>
              </w:rPr>
              <w:t>操作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8"/>
              </w:rPr>
              <w:t>预期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全部写操作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✅ 均可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告警规则改阈值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✅ 成功</w:t>
            </w:r>
          </w:p>
        </w:tc>
      </w:tr>
    </w:tbl>
    <w:p>
      <w:pPr>
        <w:ind w:left="360"/>
      </w:pPr>
      <w:r>
        <w:rPr>
          <w:i/>
          <w:color w:val="4A5158"/>
        </w:rPr>
        <w:t>反向验证：登录 op_li 后用 curl 直接调 PUT /v1/rules/HI_WARNING 应返回 403（前端隐藏 ≠ 后端放行，两层都要验）。</w:t>
      </w:r>
    </w:p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6. 主题切换（1 分钟）</w:t>
      </w:r>
    </w:p>
    <w:p>
      <w:r>
        <w:rPr>
          <w:b w:val="0"/>
        </w:rPr>
        <w:t>右上角太阳 / 月亮图标。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8"/>
              </w:rPr>
              <w:t>检查点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8"/>
              </w:rPr>
              <w:t>预期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点一次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整站变深色（含顶栏、表格、卡片、所有图表）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图表跟随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折线网格线、环形底槽、雷达网格都变深，不是白线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刷新页面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仍是上次选择的主题（存在浏览器本地）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再点一次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回到浅色</w:t>
            </w:r>
          </w:p>
        </w:tc>
      </w:tr>
    </w:tbl>
    <w:p>
      <w:pPr>
        <w:ind w:left="360"/>
      </w:pPr>
      <w:r>
        <w:rPr>
          <w:i/>
          <w:color w:val="4A5158"/>
        </w:rPr>
        <w:t>若深色下顶栏还是白底、或标题几乎看不见，记为一般缺陷。 若切换后图表出现白线/白底块，记为一般缺陷（图表色未走 CSS 变量）。</w:t>
      </w:r>
    </w:p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7. API 抽查（可选，约 8 分钟）</w:t>
      </w:r>
    </w:p>
    <w:p>
      <w:r>
        <w:rPr>
          <w:b w:val="0"/>
        </w:rPr>
        <w:t>适合开发 / 测试人员。以下命令在</w:t>
      </w:r>
      <w:r>
        <w:rPr>
          <w:b/>
        </w:rPr>
        <w:t>能访问 10.167.2.175</w:t>
      </w:r>
      <w:r>
        <w:rPr>
          <w:b w:val="0"/>
        </w:rPr>
        <w:t xml:space="preserve"> 的机器上执行。</w:t>
      </w:r>
    </w:p>
    <w:p>
      <w:pPr>
        <w:ind w:left="360"/>
      </w:pPr>
      <w:r>
        <w:rPr>
          <w:i/>
          <w:color w:val="4A5158"/>
        </w:rPr>
        <w:t>所有 /v1/* 接口都要求 X-Tenant-Id 头，缺了返回 400 missing X-Tenant-Id header——这是正确行为，不是缺陷。 写操作还需 X-Auth-Token，未登录返回 403。</w:t>
      </w:r>
    </w:p>
    <w:p>
      <w:pPr>
        <w:pStyle w:val="Heading3"/>
      </w:pPr>
      <w:r>
        <w:t>7.1 健康检查与总览</w:t>
      </w:r>
    </w:p>
    <w:p>
      <w:pPr>
        <w:ind w:left="240"/>
      </w:pPr>
      <w:r>
        <w:rPr>
          <w:rFonts w:ascii="Consolas" w:hAnsi="Consolas"/>
          <w:color w:val="24292F"/>
          <w:sz w:val="17"/>
        </w:rPr>
        <w:t>H='-H Host:pdm-api.10.167.2.175.nip.io'</w:t>
        <w:br/>
        <w:t>B=http://10.167.2.175:32231/pdm-api</w:t>
        <w:br/>
        <w:br/>
        <w:t>curl -s $H $B/healthz</w:t>
        <w:br/>
        <w:t>curl -s $H -H "X-Tenant-Id: site-a" $B/v1/stats/overview</w:t>
      </w:r>
    </w:p>
    <w:p>
      <w:r>
        <w:rPr>
          <w:b w:val="0"/>
        </w:rPr>
        <w:t>预期：</w:t>
      </w:r>
      <w:r>
        <w:rPr>
          <w:rFonts w:ascii="Consolas" w:hAnsi="Consolas"/>
          <w:b w:val="0"/>
          <w:color w:val="0B4F75"/>
          <w:sz w:val="19"/>
        </w:rPr>
        <w:t>healthz</w:t>
      </w:r>
      <w:r>
        <w:rPr>
          <w:b w:val="0"/>
        </w:rPr>
        <w:t xml:space="preserve"> 返回 </w:t>
      </w:r>
      <w:r>
        <w:rPr>
          <w:rFonts w:ascii="Consolas" w:hAnsi="Consolas"/>
          <w:b w:val="0"/>
          <w:color w:val="0B4F75"/>
          <w:sz w:val="19"/>
        </w:rPr>
        <w:t>{"status":"ok",...}</w:t>
      </w:r>
      <w:r>
        <w:rPr>
          <w:b w:val="0"/>
        </w:rPr>
        <w:t xml:space="preserve">； </w:t>
      </w:r>
      <w:r>
        <w:rPr>
          <w:rFonts w:ascii="Consolas" w:hAnsi="Consolas"/>
          <w:b w:val="0"/>
          <w:color w:val="0B4F75"/>
          <w:sz w:val="19"/>
        </w:rPr>
        <w:t>overview</w:t>
      </w:r>
      <w:r>
        <w:rPr>
          <w:b w:val="0"/>
        </w:rPr>
        <w:t xml:space="preserve"> 返回 </w:t>
      </w:r>
      <w:r>
        <w:rPr>
          <w:rFonts w:ascii="Consolas" w:hAnsi="Consolas"/>
          <w:b w:val="0"/>
          <w:color w:val="0B4F75"/>
          <w:sz w:val="19"/>
        </w:rPr>
        <w:t>total_assets=1200, assessed=1200, coverage_pct=100.0</w:t>
      </w:r>
      <w:r>
        <w:rPr>
          <w:b w:val="0"/>
        </w:rPr>
        <w:t xml:space="preserve"> 与四级分布。</w:t>
      </w:r>
    </w:p>
    <w:p>
      <w:pPr>
        <w:pStyle w:val="Heading3"/>
      </w:pPr>
      <w:r>
        <w:t>7.2 登录与鉴权</w:t>
      </w:r>
    </w:p>
    <w:p>
      <w:pPr>
        <w:ind w:left="240"/>
      </w:pPr>
      <w:r>
        <w:rPr>
          <w:rFonts w:ascii="Consolas" w:hAnsi="Consolas"/>
          <w:color w:val="24292F"/>
          <w:sz w:val="17"/>
        </w:rPr>
        <w:t># 登录取 token</w:t>
        <w:br/>
        <w:t>TOK=$(curl -s -X POST $H -H "X-Tenant-Id: site-a" -H "Content-Type: application/json" \</w:t>
        <w:br/>
        <w:t xml:space="preserve">  -d '{"username":"admin","password":"Admin@2026"}' $B/v1/auth/login \</w:t>
        <w:br/>
        <w:t xml:space="preserve">  | python3 -c "import sys,json;print(json.load(sys.stdin)['token'])")</w:t>
        <w:br/>
        <w:t>echo "token 长度: ${#TOK}"</w:t>
        <w:br/>
        <w:br/>
        <w:t># 校验身份</w:t>
        <w:br/>
        <w:t>curl -s $H -H "X-Auth-Token: $TOK" $B/v1/auth/me</w:t>
        <w:br/>
        <w:br/>
        <w:t># 错误密码 → 401</w:t>
        <w:br/>
        <w:t>curl -s -o /dev/null -w "%{http_code}\n" -X POST $H -H "X-Tenant-Id: site-a" \</w:t>
        <w:br/>
        <w:t xml:space="preserve">  -H "Content-Type: application/json" -d '{"username":"admin","password":"bad"}' $B/v1/auth/login</w:t>
        <w:br/>
        <w:br/>
        <w:t># 篡改 token → 401</w:t>
        <w:br/>
        <w:t>curl -s -o /dev/null -w "%{http_code}\n" $H -H "X-Auth-Token: ${TOK%????}AAAA" $B/v1/auth/me</w:t>
      </w:r>
    </w:p>
    <w:p>
      <w:pPr>
        <w:pStyle w:val="Heading3"/>
      </w:pPr>
      <w:r>
        <w:t>7.3 诊断（单点 / 批量）</w:t>
      </w:r>
    </w:p>
    <w:p>
      <w:pPr>
        <w:ind w:left="240"/>
      </w:pPr>
      <w:r>
        <w:rPr>
          <w:rFonts w:ascii="Consolas" w:hAnsi="Consolas"/>
          <w:color w:val="24292F"/>
          <w:sz w:val="17"/>
        </w:rPr>
        <w:t># 单点</w:t>
        <w:br/>
        <w:t>curl -s -X POST $H -H "X-Tenant-Id: site-a" -H "Content-Type: application/json" \</w:t>
        <w:br/>
        <w:t xml:space="preserve">  -d '{"tenant_id":"site-a","asset_id":"FAN-00004"}' $B/v1/diagnose</w:t>
        <w:br/>
        <w:br/>
        <w:t># 批量（需登录，limit 控制台数）</w:t>
        <w:br/>
        <w:t>curl -s -X POST $H -H "X-Tenant-Id: site-a" -H "X-Auth-Token: $TOK" \</w:t>
        <w:br/>
        <w:t xml:space="preserve">  -H "Content-Type: application/json" -d '{"limit":20}' $B/v1/diagnose/batch</w:t>
      </w:r>
    </w:p>
    <w:p>
      <w:r>
        <w:rPr>
          <w:b w:val="0"/>
        </w:rPr>
        <w:t xml:space="preserve">预期：单点含 </w:t>
      </w:r>
      <w:r>
        <w:rPr>
          <w:rFonts w:ascii="Consolas" w:hAnsi="Consolas"/>
          <w:b w:val="0"/>
          <w:color w:val="0B4F75"/>
          <w:sz w:val="19"/>
        </w:rPr>
        <w:t>hi</w:t>
      </w:r>
      <w:r>
        <w:rPr>
          <w:b w:val="0"/>
        </w:rPr>
        <w:t xml:space="preserve"> / </w:t>
      </w:r>
      <w:r>
        <w:rPr>
          <w:rFonts w:ascii="Consolas" w:hAnsi="Consolas"/>
          <w:b w:val="0"/>
          <w:color w:val="0B4F75"/>
          <w:sz w:val="19"/>
        </w:rPr>
        <w:t>level</w:t>
      </w:r>
      <w:r>
        <w:rPr>
          <w:b w:val="0"/>
        </w:rPr>
        <w:t xml:space="preserve"> / </w:t>
      </w:r>
      <w:r>
        <w:rPr>
          <w:rFonts w:ascii="Consolas" w:hAnsi="Consolas"/>
          <w:b w:val="0"/>
          <w:color w:val="0B4F75"/>
          <w:sz w:val="19"/>
        </w:rPr>
        <w:t>contributions</w:t>
      </w:r>
      <w:r>
        <w:rPr>
          <w:b w:val="0"/>
        </w:rPr>
        <w:t xml:space="preserve"> / </w:t>
      </w:r>
      <w:r>
        <w:rPr>
          <w:rFonts w:ascii="Consolas" w:hAnsi="Consolas"/>
          <w:b w:val="0"/>
          <w:color w:val="0B4F75"/>
          <w:sz w:val="19"/>
        </w:rPr>
        <w:t>evidence</w:t>
      </w:r>
      <w:r>
        <w:rPr>
          <w:b w:val="0"/>
        </w:rPr>
        <w:t xml:space="preserve"> / </w:t>
      </w:r>
      <w:r>
        <w:rPr>
          <w:rFonts w:ascii="Consolas" w:hAnsi="Consolas"/>
          <w:b w:val="0"/>
          <w:color w:val="0B4F75"/>
          <w:sz w:val="19"/>
        </w:rPr>
        <w:t>trace_id</w:t>
      </w:r>
      <w:r>
        <w:rPr>
          <w:b w:val="0"/>
        </w:rPr>
        <w:t xml:space="preserve">； 批量返回 </w:t>
      </w:r>
      <w:r>
        <w:rPr>
          <w:rFonts w:ascii="Consolas" w:hAnsi="Consolas"/>
          <w:b w:val="0"/>
          <w:color w:val="0B4F75"/>
          <w:sz w:val="19"/>
        </w:rPr>
        <w:t>total</w:t>
      </w:r>
      <w:r>
        <w:rPr>
          <w:b w:val="0"/>
        </w:rPr>
        <w:t xml:space="preserve"> / </w:t>
      </w:r>
      <w:r>
        <w:rPr>
          <w:rFonts w:ascii="Consolas" w:hAnsi="Consolas"/>
          <w:b w:val="0"/>
          <w:color w:val="0B4F75"/>
          <w:sz w:val="19"/>
        </w:rPr>
        <w:t>ok</w:t>
      </w:r>
      <w:r>
        <w:rPr>
          <w:b w:val="0"/>
        </w:rPr>
        <w:t xml:space="preserve"> / </w:t>
      </w:r>
      <w:r>
        <w:rPr>
          <w:rFonts w:ascii="Consolas" w:hAnsi="Consolas"/>
          <w:b w:val="0"/>
          <w:color w:val="0B4F75"/>
          <w:sz w:val="19"/>
        </w:rPr>
        <w:t>failed</w:t>
      </w:r>
      <w:r>
        <w:rPr>
          <w:b w:val="0"/>
        </w:rPr>
        <w:t xml:space="preserve"> / </w:t>
      </w:r>
      <w:r>
        <w:rPr>
          <w:rFonts w:ascii="Consolas" w:hAnsi="Consolas"/>
          <w:b w:val="0"/>
          <w:color w:val="0B4F75"/>
          <w:sz w:val="19"/>
        </w:rPr>
        <w:t>elapsed_ms</w:t>
      </w:r>
      <w:r>
        <w:rPr>
          <w:b w:val="0"/>
        </w:rPr>
        <w:t>，</w:t>
      </w:r>
      <w:r>
        <w:rPr>
          <w:rFonts w:ascii="Consolas" w:hAnsi="Consolas"/>
          <w:b w:val="0"/>
          <w:color w:val="0B4F75"/>
          <w:sz w:val="19"/>
        </w:rPr>
        <w:t>failed</w:t>
      </w:r>
      <w:r>
        <w:rPr>
          <w:b w:val="0"/>
        </w:rPr>
        <w:t xml:space="preserve"> 应为 0。</w:t>
      </w:r>
    </w:p>
    <w:p>
      <w:pPr>
        <w:pStyle w:val="Heading3"/>
      </w:pPr>
      <w:r>
        <w:t>7.4 告警</w:t>
      </w:r>
    </w:p>
    <w:p>
      <w:pPr>
        <w:ind w:left="240"/>
      </w:pPr>
      <w:r>
        <w:rPr>
          <w:rFonts w:ascii="Consolas" w:hAnsi="Consolas"/>
          <w:color w:val="24292F"/>
          <w:sz w:val="17"/>
        </w:rPr>
        <w:t>curl -s $H -H "X-Tenant-Id: site-a" "$B/v1/alerts?limit=5"</w:t>
        <w:br/>
        <w:br/>
        <w:t># 同步（幂等：第二次 created 应为 0）</w:t>
        <w:br/>
        <w:t>curl -s -X POST $H -H "X-Tenant-Id: site-a" -H "Content-Type: application/json" \</w:t>
        <w:br/>
        <w:t xml:space="preserve">  -d '{"threshold_hi":70}' $B/v1/alerts/sync</w:t>
      </w:r>
    </w:p>
    <w:p>
      <w:r>
        <w:rPr>
          <w:b w:val="0"/>
        </w:rPr>
        <w:t xml:space="preserve">预期：同步返回 </w:t>
      </w:r>
      <w:r>
        <w:rPr>
          <w:rFonts w:ascii="Consolas" w:hAnsi="Consolas"/>
          <w:b w:val="0"/>
          <w:color w:val="0B4F75"/>
          <w:sz w:val="19"/>
        </w:rPr>
        <w:t>created</w:t>
      </w:r>
      <w:r>
        <w:rPr>
          <w:b w:val="0"/>
        </w:rPr>
        <w:t xml:space="preserve"> / </w:t>
      </w:r>
      <w:r>
        <w:rPr>
          <w:rFonts w:ascii="Consolas" w:hAnsi="Consolas"/>
          <w:b w:val="0"/>
          <w:color w:val="0B4F75"/>
          <w:sz w:val="19"/>
        </w:rPr>
        <w:t>skipped</w:t>
      </w:r>
      <w:r>
        <w:rPr>
          <w:b w:val="0"/>
        </w:rPr>
        <w:t xml:space="preserve"> / </w:t>
      </w:r>
      <w:r>
        <w:rPr>
          <w:b/>
        </w:rPr>
        <w:t>`superseded`</w:t>
      </w:r>
      <w:r>
        <w:rPr>
          <w:b w:val="0"/>
        </w:rPr>
        <w:t xml:space="preserve"> / </w:t>
      </w:r>
      <w:r>
        <w:rPr>
          <w:rFonts w:ascii="Consolas" w:hAnsi="Consolas"/>
          <w:b w:val="0"/>
          <w:color w:val="0B4F75"/>
          <w:sz w:val="19"/>
        </w:rPr>
        <w:t>total_open</w:t>
      </w:r>
      <w:r>
        <w:rPr>
          <w:b w:val="0"/>
        </w:rPr>
        <w:t xml:space="preserve">。 </w:t>
      </w:r>
      <w:r>
        <w:rPr>
          <w:rFonts w:ascii="Consolas" w:hAnsi="Consolas"/>
          <w:b w:val="0"/>
          <w:color w:val="0B4F75"/>
          <w:sz w:val="19"/>
        </w:rPr>
        <w:t>superseded</w:t>
      </w:r>
      <w:r>
        <w:rPr>
          <w:b w:val="0"/>
        </w:rPr>
        <w:t xml:space="preserve"> 是本次被高级告警收敛的低级告警数。</w:t>
      </w:r>
    </w:p>
    <w:p>
      <w:pPr>
        <w:pStyle w:val="Heading3"/>
      </w:pPr>
      <w:r>
        <w:t>7.5 业务模块</w:t>
      </w:r>
    </w:p>
    <w:p>
      <w:pPr>
        <w:ind w:left="240"/>
      </w:pPr>
      <w:r>
        <w:rPr>
          <w:rFonts w:ascii="Consolas" w:hAnsi="Consolas"/>
          <w:color w:val="24292F"/>
          <w:sz w:val="17"/>
        </w:rPr>
        <w:t>curl -s $H -H "X-Tenant-Id: site-a" "$B/v1/worklogs?limit=5"</w:t>
        <w:br/>
        <w:t>curl -s $H -H "X-Tenant-Id: site-a" "$B/v1/spares"</w:t>
        <w:br/>
        <w:t>curl -s $H -H "X-Tenant-Id: site-a" "$B/v1/spares/issues?limit=5"</w:t>
        <w:br/>
        <w:t>curl -s $H -H "X-Tenant-Id: site-a" "$B/v1/knowledge?q=轴承"</w:t>
        <w:br/>
        <w:t>curl -s $H -H "X-Tenant-Id: site-a" "$B/v1/rules"</w:t>
        <w:br/>
        <w:t>curl -s $H -H "X-Tenant-Id: site-a" "$B/v1/plans?limit=3"</w:t>
        <w:br/>
        <w:t>curl -s $H -H "X-Tenant-Id: site-a" "$B/v1/inspections?limit=3"</w:t>
        <w:br/>
        <w:t>curl -s $H -H "X-Tenant-Id: site-a" "$B/v1/stats/inspection"</w:t>
      </w:r>
    </w:p>
    <w:p>
      <w:pPr>
        <w:pStyle w:val="Heading3"/>
      </w:pPr>
      <w:r>
        <w:t>7.6 资产服务</w:t>
      </w:r>
    </w:p>
    <w:p>
      <w:pPr>
        <w:ind w:left="240"/>
      </w:pPr>
      <w:r>
        <w:rPr>
          <w:rFonts w:ascii="Consolas" w:hAnsi="Consolas"/>
          <w:color w:val="24292F"/>
          <w:sz w:val="17"/>
        </w:rPr>
        <w:t># 列表</w:t>
        <w:br/>
        <w:t>curl -s $H -H "X-Tenant-Id: site-a" \</w:t>
        <w:br/>
        <w:t xml:space="preserve">  "http://10.167.2.175:32231/pdm-asset/api/v1/assets?limit=3"</w:t>
        <w:br/>
        <w:br/>
        <w:t># 详情（含测点）</w:t>
        <w:br/>
        <w:t>curl -s $H -H "X-Tenant-Id: site-a" \</w:t>
        <w:br/>
        <w:t xml:space="preserve">  http://10.167.2.175:32231/pdm-asset/api/v1/assets/AGV-00006</w:t>
        <w:br/>
        <w:br/>
        <w:t># 关键度统计</w:t>
        <w:br/>
        <w:t>curl -s $H -H "X-Tenant-Id: site-a" \</w:t>
        <w:br/>
        <w:t xml:space="preserve">  http://10.167.2.175:32231/pdm-asset/api/v1/assets/stats/criticality</w:t>
      </w:r>
    </w:p>
    <w:p>
      <w:r>
        <w:rPr>
          <w:b w:val="0"/>
        </w:rPr>
        <w:t xml:space="preserve">预期：详情返回 </w:t>
      </w:r>
      <w:r>
        <w:rPr>
          <w:rFonts w:ascii="Consolas" w:hAnsi="Consolas"/>
          <w:b w:val="0"/>
          <w:color w:val="0B4F75"/>
          <w:sz w:val="19"/>
        </w:rPr>
        <w:t>{"asset":{...},"measure_points":[...],"measure_point_count":6}</w:t>
      </w:r>
      <w:r>
        <w:rPr>
          <w:b w:val="0"/>
        </w:rPr>
        <w:t>。</w:t>
      </w:r>
    </w:p>
    <w:p>
      <w:pPr>
        <w:pStyle w:val="Heading3"/>
      </w:pPr>
      <w:r>
        <w:t>7.7 页面鉴权（负向验证）</w:t>
      </w:r>
    </w:p>
    <w:p>
      <w:pPr>
        <w:ind w:left="240"/>
      </w:pPr>
      <w:r>
        <w:rPr>
          <w:rFonts w:ascii="Consolas" w:hAnsi="Consolas"/>
          <w:color w:val="24292F"/>
          <w:sz w:val="17"/>
        </w:rPr>
        <w:t># 无凭据 → 401</w:t>
        <w:br/>
        <w:t>curl -o /dev/null -w "%{http_code}\n" $H $B/console</w:t>
        <w:br/>
        <w:br/>
        <w:t># 错误凭据 → 401</w:t>
        <w:br/>
        <w:t>curl -o /dev/null -w "%{http_code}\n" -u a:b $H $B/console</w:t>
        <w:br/>
        <w:br/>
        <w:t># 正确凭据 → 200</w:t>
        <w:br/>
        <w:t>curl -o /dev/null -w "%{http_code}\n" -u 'pdmadmin:3r5P-ygrg-WAcK-W0yB-Vz1q' $H $B/console</w:t>
      </w:r>
    </w:p>
    <w:p>
      <w:r>
        <w:rPr>
          <w:b w:val="0"/>
        </w:rPr>
        <w:t xml:space="preserve">预期依次为 </w:t>
      </w:r>
      <w:r>
        <w:rPr>
          <w:rFonts w:ascii="Consolas" w:hAnsi="Consolas"/>
          <w:b w:val="0"/>
          <w:color w:val="0B4F75"/>
          <w:sz w:val="19"/>
        </w:rPr>
        <w:t>401</w:t>
      </w:r>
      <w:r>
        <w:rPr>
          <w:b w:val="0"/>
        </w:rPr>
        <w:t>、</w:t>
      </w:r>
      <w:r>
        <w:rPr>
          <w:rFonts w:ascii="Consolas" w:hAnsi="Consolas"/>
          <w:b w:val="0"/>
          <w:color w:val="0B4F75"/>
          <w:sz w:val="19"/>
        </w:rPr>
        <w:t>401</w:t>
      </w:r>
      <w:r>
        <w:rPr>
          <w:b w:val="0"/>
        </w:rPr>
        <w:t>、</w:t>
      </w:r>
      <w:r>
        <w:rPr>
          <w:rFonts w:ascii="Consolas" w:hAnsi="Consolas"/>
          <w:b w:val="0"/>
          <w:color w:val="0B4F75"/>
          <w:sz w:val="19"/>
        </w:rPr>
        <w:t>200</w:t>
      </w:r>
      <w:r>
        <w:rPr>
          <w:b w:val="0"/>
        </w:rPr>
        <w:t>。</w:t>
      </w:r>
    </w:p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8. 可用的测试数据（2026-10-24 15:50 快照）</w:t>
      </w:r>
    </w:p>
    <w:p>
      <w:pPr>
        <w:ind w:left="360"/>
      </w:pPr>
      <w:r>
        <w:rPr>
          <w:i/>
          <w:color w:val="4A5158"/>
        </w:rPr>
        <w:t>数字会随定时任务变化：告警同步每 10 分钟、批量诊断每 15 分钟。 数量级一致即可，不要求精确相等。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8"/>
              </w:rPr>
              <w:t>项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8"/>
              </w:rPr>
              <w:t>值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租户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site-a（主）、site-b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在监设备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1200 台（全部已评估，覆盖率 100%）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四级分布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红 219 / 橙 20 / 黄 631 / 绿 330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告警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总 519 条；未关闭 318 条（红 201 / 橙 117）；已自动收敛 200 条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诊断记录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35,968 条，覆盖 1204 台设备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方案卡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19 张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保养计划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1200 条（逾期 11）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点检任务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60 条（已完成 17 / 待执行 43，逾期 11）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备件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12 种，库存金额 ¥27,817，当前低库存 0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知识库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15 个案例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告警规则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5 条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业务账号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4 个（admin / sup_wang / op_li / svc_batch）</w:t>
            </w:r>
          </w:p>
        </w:tc>
      </w:tr>
    </w:tbl>
    <w:p>
      <w:r>
        <w:rPr>
          <w:b/>
        </w:rPr>
        <w:t>指定用途的样本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8"/>
              </w:rPr>
              <w:t>用途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8"/>
              </w:rPr>
              <w:t>用哪个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红色设备（HI=0，触发 ACT_NOW）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FAN-00004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黄色设备（HI=71.2，MONITOR）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AGV-00006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验证低库存红色态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NTN-30206（库存 7 / 安全 6）或 BATT-48V-200AH（3 / 2）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验证知识库检索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关键词「轴承」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验证诊断历史搜索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前缀 FAN / AGV / PRE / MOT</w:t>
            </w:r>
          </w:p>
        </w:tc>
      </w:tr>
    </w:tbl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9. 已知行为，不是缺陷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8"/>
              </w:rPr>
              <w:t>现象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8"/>
              </w:rPr>
              <w:t>解释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运营看板「在监设备」显示 1200，但列表只有 200 行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1200 是总量（取总览接口），200 是列表上限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保养计划 KPI 1200，列表只显示 300 条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同上，副标题已注明「当前展示 N 条」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同一设备不会同时挂红、橙两条告警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高级告警会自动收敛低级告警（ack_by=auto-superseded）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告警「同步」第二次 新建 0 条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幂等设计：同设备同规则未关闭时不重复建单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FAN-00004 的 HI 恒为 0.0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该设备测试快照劣化严重，属预期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RUL 显示「无劣化趋势」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测试数据 HI 不随时间下降，线性外推无斜率，如实返回空值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趋势图是水平直线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同上，测试数据未模拟劣化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同设备重复会诊卡号不变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30 分钟去重窗口，属预期设计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方案卡确认后不能再确认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终态保护，返回 409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点检任务提交后不能再提交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返回 task already done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点检提交后备件计划到期日变了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设计行为：以本次完成为起点重算下次到期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知识库「删除」不生效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只增不删，避免经验丢失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请求缺 X-Tenant-Id 返回 400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多租户强制校验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未登录点写操作按钮被拦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强制鉴权已开启（PDM_AUTH_REQUIRED=1）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系统运维表规模带 ≈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大表用统计信息估算，避免 COUNT(*) 全表扫描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批量诊断跑的时候页面略慢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每 15 分钟一次全量诊断（1200 台，约 26 秒），属正常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页面需要先弹框输密码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第一层 HTTP Basic Auth，与业务登录是两回事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告警列表最多显示 200 条，但 KPI 数字更大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KPI 取 SQL 聚合的全量值；列表只是窗口，已关闭的沉在最后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告警中心大量红色告警显示「超时 3.0h」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4h SLA 的告警已超过时限，属真实状态，需人工处置</w:t>
            </w:r>
          </w:p>
        </w:tc>
      </w:tr>
    </w:tbl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10. 发现问题怎么记</w:t>
      </w:r>
    </w:p>
    <w:p>
      <w:r>
        <w:rPr>
          <w:b w:val="0"/>
        </w:rPr>
        <w:t>每条缺陷请记录：</w:t>
      </w:r>
    </w:p>
    <w:p>
      <w:pPr>
        <w:ind w:left="240"/>
      </w:pPr>
      <w:r>
        <w:rPr>
          <w:rFonts w:ascii="Consolas" w:hAnsi="Consolas"/>
          <w:color w:val="24292F"/>
          <w:sz w:val="17"/>
        </w:rPr>
        <w:t>【编号】TEST-YYYYMMDD-NN</w:t>
        <w:br/>
        <w:t>【严重度】阻断 / 严重 / 一般 / 轻微</w:t>
        <w:br/>
        <w:t>【位置】视图名 → 面板/按钮；或 API 路径</w:t>
        <w:br/>
        <w:t>【步骤】1. … 2. … 3. …</w:t>
        <w:br/>
        <w:t>【预期】…</w:t>
        <w:br/>
        <w:t>【实际】…</w:t>
        <w:br/>
        <w:t>【附件】截图 / 浏览器控制台报错文本 / curl 返回体</w:t>
      </w:r>
    </w:p>
    <w:p>
      <w:r>
        <w:rPr>
          <w:b/>
        </w:rPr>
        <w:t>严重度参考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8"/>
              </w:rPr>
              <w:t>级别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8"/>
              </w:rPr>
              <w:t>判定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阻断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页面打不开、按钮点了没反应、核心数据为空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严重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结果明显错误（HI/等级算错、告警等级与 HI 不符、口径不一致）、流程卡死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一般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显示错位、文案错误、个别字段缺失、深色主题图表未跟随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轻微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样式细节、非关键提示语</w:t>
            </w:r>
          </w:p>
        </w:tc>
      </w:tr>
    </w:tbl>
    <w:p>
      <w:pPr>
        <w:ind w:left="360"/>
      </w:pPr>
      <w:r>
        <w:rPr>
          <w:i/>
          <w:color w:val="4A5158"/>
        </w:rPr>
        <w:t>记之前先查第 9 节「已知行为」——一半的"异常"是设计如此。</w:t>
      </w:r>
    </w:p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11. 结果记录表（打印或复制使用）</w:t>
      </w:r>
    </w:p>
    <w:p>
      <w:r>
        <w:rPr>
          <w:b/>
        </w:rPr>
        <w:t>A. 主链路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8"/>
              </w:rPr>
              <w:t>#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用例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结果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备注/截图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1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管理台可打开（弹框输 pdmadmin 口令）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☐ 通过 ☐ 失败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运营看板在监设备 = 1200（非 200）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☐ 通过 ☐ 失败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四级分布 219/20/631/330 与总览一致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☐ 通过 ☐ 失败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告警中心 5 KPI + 列表有数据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☐ 通过 ☐ 失败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告警等级与设备 HI 匹配（&lt;40 红 / 40–70 橙）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☐ 通过 ☐ 失败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6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同一设备不并存红+橙告警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☐ 通过 ☐ 失败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7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告警「确认」流转到 ACKED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☐ 通过 ☐ 失败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8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告警「同步」第二次新建 0 条（幂等）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☐ 通过 ☐ 失败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9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设备台账搜索 + 筛选可叠加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☐ 通过 ☐ 失败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10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设备 360 八项基础信息 + RUL 显示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☐ 通过 ☐ 失败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11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设备 360 测点/趋势/历史诊断/关联工单齐全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☐ 通过 ☐ 失败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12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诊断台进入即自动出结果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☐ 通过 ☐ 失败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13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雷达图五维都有值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☐ 通过 ☐ 失败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14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证据链为中文可读（非原始 JSON）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☐ 通过 ☐ 失败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15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工单看板三栏 + 确认流转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☐ 通过 ☐ 失败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16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已确认卡再确认返回 409（不崩溃）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☐ 通过 ☐ 失败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17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工单执行记录派工 + 关闭，流水出现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☐ 通过 ☐ 失败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18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点检执行提交成功，状态变已完成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☐ 通过 ☐ 失败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19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点检提交后保养计划到期日推进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☐ 通过 ☐ 失败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20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点检重复提交被拒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☐ 通过 ☐ 失败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21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保养计划 1200 + 逾期筛选生效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☐ 通过 ☐ 失败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</w:r>
          </w:p>
        </w:tc>
      </w:tr>
    </w:tbl>
    <w:p>
      <w:r>
        <w:rPr>
          <w:b/>
        </w:rPr>
        <w:t>B. 业务模块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8"/>
              </w:rPr>
              <w:t>#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用例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结果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备注/截图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22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备件领用扣减库存、低库存变红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☐ 通过 ☐ 失败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23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备件入库恢复、超领被拒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☐ 通过 ☐ 失败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24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备件领用记录可追溯到工单号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☐ 通过 ☐ 失败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25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知识库检索「轴承」有命中、无命中不报错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☐ 通过 ☐ 失败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26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新增知识案例成功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☐ 通过 ☐ 失败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27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告警规则改阈值保存成功并生效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☐ 通过 ☐ 失败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28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诊断历史搜索 + 跳转设备 360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☐ 通过 ☐ 失败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29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成本效益：构成之和 = 总成本、净收益 = 避免损失 − 成本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☐ 通过 ☐ 失败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30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组织产线层级缩进正确（子紧跟父）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☐ 通过 ☐ 失败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31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系统运维：服务 ok、失败 0、大表带 ≈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☐ 通过 ☐ 失败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</w:r>
          </w:p>
        </w:tc>
      </w:tr>
    </w:tbl>
    <w:p>
      <w:r>
        <w:rPr>
          <w:b/>
        </w:rPr>
        <w:t>C. 大屏 / 兼容 / 权限 / 主题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8"/>
              </w:rPr>
              <w:t>#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用例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结果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备注/截图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32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大屏全屏后一屏装下（1920 无横向滚动）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☐ 通过 ☐ 失败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33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大屏环心 1200、分布与管理台一致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☐ 通过 ☐ 失败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34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大屏环形/矩阵/趋势/条形/告警均有内容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☐ 通过 ☐ 失败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35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经典看板仍可用（兼容）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☐ 通过 ☐ 失败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36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值班员：可确认告警、可执行点检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☐ 通过 ☐ 失败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37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值班员：不可升级告警、不可生成点检、不可改规则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☐ 通过 ☐ 失败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38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维修主管：可升级、可确认工单、可生成点检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☐ 通过 ☐ 失败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39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设备主管：可改告警阈值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☐ 通过 ☐ 失败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40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深色主题整站生效，图表跟随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☐ 通过 ☐ 失败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41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刷新后主题保持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☐ 通过 ☐ 失败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42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浏览器控制台无 JS 报错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☐ 通过 ☐ 失败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43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1366 / 1600 / 1920 三档宽度无横向滚动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☐ 通过 ☐ 失败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</w:r>
          </w:p>
        </w:tc>
      </w:tr>
    </w:tbl>
    <w:p>
      <w:r>
        <w:rPr>
          <w:b w:val="0"/>
        </w:rPr>
        <w:t>测试人：__________　日期：__________　环境：__________</w:t>
      </w:r>
    </w:p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12. 需要运维配合的事项</w:t>
      </w:r>
    </w:p>
    <w:p>
      <w:r>
        <w:rPr>
          <w:b w:val="0"/>
        </w:rPr>
        <w:t>如果遇到以下情况，请转运维（</w:t>
      </w:r>
      <w:r>
        <w:rPr>
          <w:b/>
        </w:rPr>
        <w:t>不要自行改集群</w:t>
      </w:r>
      <w:r>
        <w:rPr>
          <w:b w:val="0"/>
        </w:rPr>
        <w:t>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8"/>
              </w:rPr>
              <w:t>现象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可能原因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处置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32231 端口不通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ingress-nginx 异常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kubectl -n ingress-nginx get pods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页面 503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看板鉴权 Secret 缺失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kubectl -n pdm-prod get secret pdm-dashboard-auth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所有 API 502/504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后端 Pod 未就绪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kubectl -n pdm-prod get pods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页面功能与文档不符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看板 ConfigMap 未同步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bash impl/tools/deploy_dashboard.sh verify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告警数量长时间不更新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告警同步 CronJob 异常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kubectl -n pdm-prod get jobs（应每 10 分钟一条）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设备健康度大面积为空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批量诊断 CronJob 异常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kubectl -n pdm-prod get cronjob batch-diagnose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写操作全部 403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PDM_AUTH_SECRET 未注入或已轮换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查 deploy 的 env 与 Secret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页面整体变慢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批量诊断正在跑（每 15 分钟约 26 秒）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属正常，稍等即可</w:t>
            </w:r>
          </w:p>
        </w:tc>
      </w:tr>
    </w:tbl>
    <w:p>
      <w:r>
        <w:rPr>
          <w:b/>
        </w:rPr>
        <w:t>一条命令巡检</w:t>
      </w:r>
      <w:r>
        <w:rPr>
          <w:b w:val="0"/>
        </w:rPr>
        <w:t>（运维执行）：</w:t>
      </w:r>
    </w:p>
    <w:p>
      <w:pPr>
        <w:ind w:left="240"/>
      </w:pPr>
      <w:r>
        <w:rPr>
          <w:rFonts w:ascii="Consolas" w:hAnsi="Consolas"/>
          <w:color w:val="24292F"/>
          <w:sz w:val="17"/>
        </w:rPr>
        <w:t>cd impl &amp;&amp; python tools/health_check.py</w:t>
      </w:r>
    </w:p>
    <w:p>
      <w:r>
        <w:rPr>
          <w:b w:val="0"/>
        </w:rPr>
        <w:t>9 项检查：服务健康 / 鉴权 / 数据规模 / Pulsar / 集成 Outbox / Egress 放行 / Ingress 端口 / CPU 配额 / CronJob 状态。有告警退出码非 0。</w:t>
      </w:r>
    </w:p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附：自动化测试对照</w:t>
      </w:r>
    </w:p>
    <w:p>
      <w:r>
        <w:rPr>
          <w:b w:val="0"/>
        </w:rPr>
        <w:t xml:space="preserve">本指南的手工用例与自动化脚本一一对应，便于交叉验证。 自动化共 </w:t>
      </w:r>
      <w:r>
        <w:rPr>
          <w:b/>
        </w:rPr>
        <w:t>8 组 212 项</w:t>
      </w:r>
      <w:r>
        <w:rPr>
          <w:b w:val="0"/>
        </w:rPr>
        <w:t>，最近三轮连续 0 失败。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8"/>
              </w:rPr>
              <w:t>组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覆盖范围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项数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对应本指南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A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经典看板真实交互（渲染/诊断/趋势/会诊/JS 异常/部署一致性）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25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§4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B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python-diagnosis API（诊断/会诊/确认/趋势/鉴权）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18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§7.3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C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java-asset 资产 API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6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§7.6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D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大屏 + 管理台四视图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24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§3、§1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E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告警/设备360/诊断历史/成本/组织/运维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35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§1.2、§2.4–2.7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F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认证鉴权 + 点检 + 保养 + 主题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35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§5、§6、§1.6–1.7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G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工单执行/备件/知识库/规则/批量诊断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33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§2.1–2.3、§1.5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H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全链路闭环 + 三端口径 + 告警窗口 + 主题矩阵 + 权限矩阵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36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§1 全流程、§3、§5</w:t>
            </w:r>
          </w:p>
        </w:tc>
      </w:tr>
    </w:tbl>
    <w:p>
      <w:r>
        <w:rPr>
          <w:b/>
        </w:rPr>
        <w:t>H 组的价值</w:t>
      </w:r>
      <w:r>
        <w:rPr>
          <w:b w:val="0"/>
        </w:rPr>
        <w:t>：按工厂真实工单顺序把整条线一次走完 （诊断 → 告警 → 会诊 → 确认 → 派工 → 执行 → 领件 → 沉淀）， 并校验「上一步产物能被下一步消费」。两个真实缺陷就是这组抓出来的 （告警等级匹配反序、低级告警永不收敛）。</w:t>
      </w:r>
    </w:p>
    <w:p>
      <w:r>
        <w:rPr>
          <w:b/>
        </w:rPr>
        <w:t>复跑命令</w:t>
      </w:r>
    </w:p>
    <w:p>
      <w:pPr>
        <w:ind w:left="240"/>
      </w:pPr>
      <w:r>
        <w:rPr>
          <w:rFonts w:ascii="Consolas" w:hAnsi="Consolas"/>
          <w:color w:val="24292F"/>
          <w:sz w:val="17"/>
        </w:rPr>
        <w:t>cd impl</w:t>
        <w:br/>
        <w:br/>
        <w:t># 浏览器全链路（212 项，约 4 分钟）</w:t>
        <w:br/>
        <w:t>python tools/local_proxy.py &amp;          # 注入 Host 头与看板凭据</w:t>
        <w:br/>
        <w:t>python tools/browser_e2e.py            # 输出 JSON + 截图</w:t>
        <w:br/>
        <w:br/>
        <w:t># 既有 E2E（66 项）</w:t>
        <w:br/>
        <w:t>PDM_DB_PASSWORD=*** python tools/e2e_test.py</w:t>
        <w:br/>
        <w:br/>
        <w:t># 单元测试（72 项）</w:t>
        <w:br/>
        <w:t>PYTHONPATH="packages/pdm_signal;services/python-diagnosis" \</w:t>
        <w:br/>
        <w:t xml:space="preserve">  python -m pytest -q</w:t>
        <w:br/>
        <w:br/>
        <w:t># 看板部署一致性（ConfigMap 挂载，不经镜像）</w:t>
        <w:br/>
        <w:t>bash tools/deploy_dashboard.sh verify</w:t>
        <w:br/>
        <w:br/>
        <w:t># 运维巡检（9 项）</w:t>
        <w:br/>
        <w:t>python tools/health_check.py</w:t>
      </w:r>
    </w:p>
    <w:p>
      <w:r>
        <w:rPr>
          <w:b/>
        </w:rPr>
        <w:t>详细报告</w:t>
      </w:r>
    </w:p>
    <w:p>
      <w:pPr>
        <w:pStyle w:val="ListBullet"/>
        <w:ind w:left="360"/>
      </w:pPr>
      <w:r>
        <w:rPr>
          <w:b w:val="0"/>
        </w:rPr>
        <w:t>本轮测试结果：[</w:t>
      </w:r>
      <w:r>
        <w:rPr>
          <w:rFonts w:ascii="Consolas" w:hAnsi="Consolas"/>
          <w:b w:val="0"/>
          <w:sz w:val="19"/>
        </w:rPr>
        <w:t>42_无头浏览器全端全链路测试报告</w:t>
      </w:r>
      <w:r>
        <w:rPr>
          <w:b w:val="0"/>
        </w:rPr>
        <w:t>](42_无头浏览器全端全链路测试报告.md)</w:t>
      </w:r>
    </w:p>
    <w:p>
      <w:pPr>
        <w:pStyle w:val="ListBullet"/>
        <w:ind w:left="360"/>
      </w:pPr>
      <w:r>
        <w:rPr>
          <w:b w:val="0"/>
        </w:rPr>
        <w:t>上线就绪结论：[</w:t>
      </w:r>
      <w:r>
        <w:rPr>
          <w:rFonts w:ascii="Consolas" w:hAnsi="Consolas"/>
          <w:b w:val="0"/>
          <w:sz w:val="19"/>
        </w:rPr>
        <w:t>41_上线就绪报告</w:t>
      </w:r>
      <w:r>
        <w:rPr>
          <w:b w:val="0"/>
        </w:rPr>
        <w:t>](41_上线就绪报告.md)</w:t>
      </w:r>
    </w:p>
    <w:p>
      <w:pPr>
        <w:pStyle w:val="ListBullet"/>
        <w:ind w:left="360"/>
      </w:pPr>
      <w:r>
        <w:rPr>
          <w:b w:val="0"/>
        </w:rPr>
        <w:t>功能清单与设计：[</w:t>
      </w:r>
      <w:r>
        <w:rPr>
          <w:rFonts w:ascii="Consolas" w:hAnsi="Consolas"/>
          <w:b w:val="0"/>
          <w:sz w:val="19"/>
        </w:rPr>
        <w:t>36_功能扩展需求规格与设计</w:t>
      </w:r>
      <w:r>
        <w:rPr>
          <w:b w:val="0"/>
        </w:rPr>
        <w:t>](36_功能扩展需求规格与设计.md)</w:t>
      </w:r>
    </w:p>
    <w:p>
      <w:pPr>
        <w:pStyle w:val="ListBullet"/>
        <w:ind w:left="360"/>
      </w:pPr>
      <w:r>
        <w:rPr>
          <w:b w:val="0"/>
        </w:rPr>
        <w:t>用户与运维手册：[</w:t>
      </w:r>
      <w:r>
        <w:rPr>
          <w:rFonts w:ascii="Consolas" w:hAnsi="Consolas"/>
          <w:b w:val="0"/>
          <w:sz w:val="19"/>
        </w:rPr>
        <w:t>38_用户手册与运维手册</w:t>
      </w:r>
      <w:r>
        <w:rPr>
          <w:b w:val="0"/>
        </w:rPr>
        <w:t>](38_用户手册与运维手册.md)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微软雅黑" w:hAnsi="微软雅黑" w:eastAsia="微软雅黑"/>
      <w:b/>
      <w:bCs/>
      <w:color w:val="1A1D2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微软雅黑" w:hAnsi="微软雅黑" w:eastAsia="微软雅黑"/>
      <w:b/>
      <w:bCs/>
      <w:color w:val="1A1D2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微软雅黑" w:hAnsi="微软雅黑" w:eastAsia="微软雅黑"/>
      <w:b/>
      <w:bCs/>
      <w:color w:val="1A1D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微软雅黑" w:hAnsi="微软雅黑" w:eastAsia="微软雅黑"/>
      <w:b/>
      <w:bCs/>
      <w:i/>
      <w:iCs/>
      <w:color w:val="1A1D2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