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WS-09-任务单-联邦接入（企业日）</w:t>
      </w:r>
    </w:p>
    <w:bookmarkStart w:id="17" w:name="任务单-ws-09联邦接入企业日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WS-09：联邦接入（企业日）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接入网关，演示跨域组合查询。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15 </w:t>
      </w:r>
      <w:r>
        <w:rPr>
          <w:rFonts w:hint="eastAsia"/>
        </w:rPr>
        <w:t xml:space="preserve">§执行期修复表</w:t>
      </w:r>
      <w:r>
        <w:t xml:space="preserve"> #9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gateway.js SUBGRAPHS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这次事故的现象-根因-修复-预防</w:t>
      </w:r>
      <w:r>
        <w:t xml:space="preserve"> </w:t>
      </w:r>
      <w:r>
        <w:rPr>
          <w:rFonts w:hint="eastAsia"/>
        </w:rPr>
        <w:t xml:space="preserve">分别是什么？</w:t>
      </w:r>
      <w:r>
        <w:t xml:space="preserve"> </w:t>
      </w:r>
      <w:r>
        <w:t xml:space="preserve">2. </w:t>
      </w:r>
      <w:r>
        <w:rPr>
          <w:rFonts w:hint="eastAsia"/>
        </w:rPr>
        <w:t xml:space="preserve">你的实体是否会被组合？如何验证？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网关联调记录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跨域查询演示录屏/截图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t xml:space="preserve">party+redeem </w:t>
      </w:r>
      <w:r>
        <w:rPr>
          <w:rFonts w:hint="eastAsia"/>
        </w:rPr>
        <w:t xml:space="preserve">组合成功</w:t>
      </w:r>
      <w:r>
        <w:t xml:space="preserve"> / SDL </w:t>
      </w:r>
      <w:r>
        <w:rPr>
          <w:rFonts w:hint="eastAsia"/>
        </w:rPr>
        <w:t xml:space="preserve">含你的实体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WS-09-任务单-联邦接入（企业日）</dc:title>
  <dc:creator/>
  <cp:keywords/>
  <dcterms:created xsi:type="dcterms:W3CDTF">2026-10-26T13:27:28Z</dcterms:created>
  <dcterms:modified xsi:type="dcterms:W3CDTF">2026-10-26T13:27:28Z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