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12 次课教案：BDD 中文场景实战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12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LF5 质量保障（11-13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编写 Gherkin 中文场景并跑通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[理解] 解释 BDD 让业务方读懂测试的机制 —— Understand：能够解释与举例</w:t>
      </w:r>
    </w:p>
    <w:p>
      <w:pPr>
        <w:pStyle w:val="ListBullet"/>
      </w:pPr>
      <w:r>
        <w:rPr>
          <w:rFonts w:ascii="微软雅黑" w:hAnsi="微软雅黑" w:eastAsia="微软雅黑"/>
        </w:rPr>
        <w:t>[应用] 复现项目 5 个 BDD 场景 —— Apply：能够在真实环境执行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重点：Feature/Scenario/Given-When-Then；pytest-bdd；场景=业务规格</w:t>
      </w:r>
    </w:p>
    <w:p>
      <w:pPr>
        <w:pStyle w:val="ListBullet"/>
      </w:pPr>
      <w:r>
        <w:rPr>
          <w:rFonts w:ascii="微软雅黑" w:hAnsi="微软雅黑" w:eastAsia="微软雅黑"/>
        </w:rPr>
        <w:t>难点：把业务语言翻译成 Given-When-Then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 travel_recommend.feature 五个真实场景；Gherkin 语法 15 分钟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小组选 2 个新业务场景（改签/取消/并发抢单）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场景步骤粒度确认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复现现有 5 场景 → 编写新 feature → 跑通 → 中文断言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业务方视角审读（非技术同学能否看懂）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优秀场景展示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费曼题目：讲清：BDD 如何让业务方看懂测试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Q：Gherkin 三大关键字？</w:t>
      </w:r>
    </w:p>
    <w:p>
      <w:pPr>
        <w:pStyle w:val="ListBullet"/>
      </w:pPr>
      <w:r>
        <w:rPr>
          <w:rFonts w:ascii="微软雅黑" w:hAnsi="微软雅黑" w:eastAsia="微软雅黑"/>
        </w:rPr>
        <w:t>A：Given/When/Then（配合 And/But）</w:t>
      </w:r>
    </w:p>
    <w:p>
      <w:pPr>
        <w:pStyle w:val="ListBullet"/>
      </w:pPr>
      <w:r>
        <w:rPr>
          <w:rFonts w:ascii="微软雅黑" w:hAnsi="微软雅黑" w:eastAsia="微软雅黑"/>
        </w:rPr>
        <w:t>Q：pytest-bdd 的场景装饰器？</w:t>
      </w:r>
    </w:p>
    <w:p>
      <w:pPr>
        <w:pStyle w:val="ListBullet"/>
      </w:pPr>
      <w:r>
        <w:rPr>
          <w:rFonts w:ascii="微软雅黑" w:hAnsi="微软雅黑" w:eastAsia="微软雅黑"/>
        </w:rPr>
        <w:t>A：scenario 装饰器绑定 feature 与场景名</w:t>
      </w:r>
    </w:p>
    <w:p>
      <w:pPr>
        <w:pStyle w:val="ListBullet"/>
      </w:pPr>
      <w:r>
        <w:rPr>
          <w:rFonts w:ascii="微软雅黑" w:hAnsi="微软雅黑" w:eastAsia="微软雅黑"/>
        </w:rPr>
        <w:t>Q：项目 BDD 场景文件在哪？</w:t>
      </w:r>
    </w:p>
    <w:p>
      <w:pPr>
        <w:pStyle w:val="ListBullet"/>
      </w:pPr>
      <w:r>
        <w:rPr>
          <w:rFonts w:ascii="微软雅黑" w:hAnsi="微软雅黑" w:eastAsia="微软雅黑"/>
        </w:rPr>
        <w:t>A：tests/bdd/features/travel_recommend.feature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课后作业：为小程序端设计 1 个离线场景 feature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企业衔接：师傅讲：验收标准即自动化测试的实践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课件：[ppt/L12.pptx](../ppt/L12.pptx)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