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07数据同步工程水位增量与幂等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</w:t>
      </w:r>
      <w:r>
        <w:rPr>
          <w:rFonts w:hint="eastAsia"/>
        </w:rPr>
        <w:t xml:space="preserve">S07:数据同步工程:水位增量与幂等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LF3 |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运行</w:t>
      </w:r>
      <w:r>
        <w:t xml:space="preserve"> TiDB→CRDB </w:t>
      </w:r>
      <w:r>
        <w:rPr>
          <w:rFonts w:hint="eastAsia"/>
        </w:rPr>
        <w:t xml:space="preserve">同步并验证行数对齐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剖析</w:t>
      </w:r>
      <w:r>
        <w:t xml:space="preserve"> _sync_meta </w:t>
      </w:r>
      <w:r>
        <w:rPr>
          <w:rFonts w:hint="eastAsia"/>
        </w:rPr>
        <w:t xml:space="preserve">跨库事故:冒烟为何测不出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[创]</w:t>
      </w:r>
      <w:r>
        <w:t xml:space="preserve"> </w:t>
      </w:r>
      <w:r>
        <w:rPr>
          <w:rFonts w:hint="eastAsia"/>
        </w:rPr>
        <w:t xml:space="preserve">为同步脚本补一个此前缺失的防御性用例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重点:为同步脚本补一个此前缺失的防御性用例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难点:剖析</w:t>
      </w:r>
      <w:r>
        <w:t xml:space="preserve"> _sync_meta </w:t>
      </w:r>
      <w:r>
        <w:rPr>
          <w:rFonts w:hint="eastAsia"/>
        </w:rPr>
        <w:t xml:space="preserve">跨库事故:冒烟为何测不出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2c675850beb72b7b928c2cec186d2190e9a9bcb"/>
    <w:p>
      <w:pPr>
        <w:pStyle w:val="Heading3"/>
      </w:pPr>
      <w:r>
        <w:t xml:space="preserve">1) </w:t>
      </w:r>
      <w:r>
        <w:rPr>
          <w:rFonts w:hint="eastAsia"/>
        </w:rPr>
        <w:t xml:space="preserve">水位增量同步设计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watermark=上次同步到的</w:t>
      </w:r>
      <w:r>
        <w:t xml:space="preserve"> </w:t>
      </w:r>
      <w:r>
        <w:rPr>
          <w:rFonts w:hint="eastAsia"/>
        </w:rPr>
        <w:t xml:space="preserve">updated_at;只搬增量,省</w:t>
      </w:r>
      <w:r>
        <w:t xml:space="preserve"> 90% </w:t>
      </w:r>
      <w:r>
        <w:rPr>
          <w:rFonts w:hint="eastAsia"/>
        </w:rPr>
        <w:t xml:space="preserve">流量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幂等</w:t>
      </w:r>
      <w:r>
        <w:t xml:space="preserve"> upsert:ON CONFLICT DO </w:t>
      </w:r>
      <w:r>
        <w:rPr>
          <w:rFonts w:hint="eastAsia"/>
        </w:rPr>
        <w:t xml:space="preserve">UPDATE,重复跑结果一致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水位存哪?_sync_meta</w:t>
      </w:r>
      <w:r>
        <w:t xml:space="preserve"> </w:t>
      </w:r>
      <w:r>
        <w:rPr>
          <w:rFonts w:hint="eastAsia"/>
        </w:rPr>
        <w:t xml:space="preserve">表(固定在</w:t>
      </w:r>
      <w:r>
        <w:t xml:space="preserve"> defaultdb)</w:t>
      </w:r>
    </w:p>
    <w:bookmarkEnd w:id="13"/>
    <w:bookmarkStart w:id="14" w:name="Xe89bf4e87045cf0cbdd9a2ded1eea71167a61b5"/>
    <w:p>
      <w:pPr>
        <w:pStyle w:val="Heading3"/>
      </w:pPr>
      <w:r>
        <w:t xml:space="preserve">2) </w:t>
      </w:r>
      <w:r>
        <w:rPr>
          <w:rFonts w:hint="eastAsia"/>
        </w:rPr>
        <w:t xml:space="preserve">真实事故:三个连环坑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①逐行</w:t>
      </w:r>
      <w:r>
        <w:t xml:space="preserve"> execute </w:t>
      </w:r>
      <w:r>
        <w:rPr>
          <w:rFonts w:hint="eastAsia"/>
        </w:rPr>
        <w:t xml:space="preserve">太慢→execute_values</w:t>
      </w:r>
      <w:r>
        <w:t xml:space="preserve"> </w:t>
      </w:r>
      <w:r>
        <w:rPr>
          <w:rFonts w:hint="eastAsia"/>
        </w:rPr>
        <w:t xml:space="preserve">批量(10-50x)</w:t>
      </w:r>
    </w:p>
    <w:p>
      <w:pPr>
        <w:pStyle w:val="Compact"/>
        <w:numPr>
          <w:ilvl w:val="0"/>
          <w:numId w:val="1005"/>
        </w:numPr>
      </w:pPr>
      <w:r>
        <w:t xml:space="preserve">②CRDB </w:t>
      </w:r>
      <w:r>
        <w:rPr>
          <w:rFonts w:hint="eastAsia"/>
        </w:rPr>
        <w:t xml:space="preserve">可串行化→SerializationFailure</w:t>
      </w:r>
      <w:r>
        <w:t xml:space="preserve"> </w:t>
      </w:r>
      <w:r>
        <w:rPr>
          <w:rFonts w:hint="eastAsia"/>
        </w:rPr>
        <w:t xml:space="preserve">需</w:t>
      </w:r>
      <w:r>
        <w:t xml:space="preserve"> 8 </w:t>
      </w:r>
      <w:r>
        <w:rPr>
          <w:rFonts w:hint="eastAsia"/>
        </w:rPr>
        <w:t xml:space="preserve">次指数退避重试</w:t>
      </w:r>
    </w:p>
    <w:p>
      <w:pPr>
        <w:pStyle w:val="Compact"/>
        <w:numPr>
          <w:ilvl w:val="0"/>
          <w:numId w:val="1005"/>
        </w:numPr>
      </w:pPr>
      <w:r>
        <w:t xml:space="preserve">③get_wm </w:t>
      </w:r>
      <w:r>
        <w:rPr>
          <w:rFonts w:hint="eastAsia"/>
        </w:rPr>
        <w:t xml:space="preserve">拿着</w:t>
      </w:r>
      <w:r>
        <w:t xml:space="preserve"> teaching_db </w:t>
      </w:r>
      <w:r>
        <w:rPr>
          <w:rFonts w:hint="eastAsia"/>
        </w:rPr>
        <w:t xml:space="preserve">连接查</w:t>
      </w:r>
      <w:r>
        <w:t xml:space="preserve"> </w:t>
      </w:r>
      <w:r>
        <w:rPr>
          <w:rFonts w:hint="eastAsia"/>
        </w:rPr>
        <w:t xml:space="preserve">defaultdb._sync_meta→UndefinedTable;单批冒烟不经过</w:t>
      </w:r>
      <w:r>
        <w:t xml:space="preserve"> wm </w:t>
      </w:r>
      <w:r>
        <w:rPr>
          <w:rFonts w:hint="eastAsia"/>
        </w:rPr>
        <w:t xml:space="preserve">查询所以测不出</w:t>
      </w:r>
    </w:p>
    <w:bookmarkEnd w:id="14"/>
    <w:bookmarkStart w:id="15" w:name="X9844d806153346c78f5b32f8fcb08dde331d0b8"/>
    <w:p>
      <w:pPr>
        <w:pStyle w:val="Heading3"/>
      </w:pPr>
      <w:r>
        <w:t xml:space="preserve">3) </w:t>
      </w:r>
      <w:r>
        <w:rPr>
          <w:rFonts w:hint="eastAsia"/>
        </w:rPr>
        <w:t xml:space="preserve">方法论:追踪真实执行路径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编译过/单测过≠全路径过;冒烟要覆盖</w:t>
      </w:r>
      <w:r>
        <w:t xml:space="preserve"> main </w:t>
      </w:r>
      <w:r>
        <w:rPr>
          <w:rFonts w:hint="eastAsia"/>
        </w:rPr>
        <w:t xml:space="preserve">路径全部前置</w:t>
      </w:r>
    </w:p>
    <w:p>
      <w:pPr>
        <w:pStyle w:val="Compact"/>
        <w:numPr>
          <w:ilvl w:val="0"/>
          <w:numId w:val="1006"/>
        </w:numPr>
      </w:pPr>
      <w:r>
        <w:t xml:space="preserve">CLC </w:t>
      </w:r>
      <w:r>
        <w:rPr>
          <w:rFonts w:hint="eastAsia"/>
        </w:rPr>
        <w:t xml:space="preserve">铁律:写代码必须追踪真实执行路径而非语义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读脚本</w:t>
      </w:r>
      <w:r>
        <w:rPr>
          <w:rFonts w:hint="eastAsia"/>
        </w:rPr>
        <w:t xml:space="preserve">:scripts/sync_tidb_to_crdb.py:定位</w:t>
      </w:r>
      <w:r>
        <w:t xml:space="preserve"> get_wm/set_wm/sync_table </w:t>
      </w:r>
      <w:r>
        <w:rPr>
          <w:rFonts w:hint="eastAsia"/>
        </w:rPr>
        <w:t xml:space="preserve">三函数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破坏实验</w:t>
      </w:r>
      <w:r>
        <w:rPr>
          <w:rFonts w:hint="eastAsia"/>
        </w:rPr>
        <w:t xml:space="preserve">:临时把</w:t>
      </w:r>
      <w:r>
        <w:t xml:space="preserve"> defaultdb. </w:t>
      </w:r>
      <w:r>
        <w:rPr>
          <w:rFonts w:hint="eastAsia"/>
        </w:rPr>
        <w:t xml:space="preserve">前缀去掉,跑</w:t>
      </w:r>
      <w:r>
        <w:t xml:space="preserve"> main </w:t>
      </w:r>
      <w:r>
        <w:rPr>
          <w:rFonts w:hint="eastAsia"/>
        </w:rPr>
        <w:t xml:space="preserve">路径复现</w:t>
      </w:r>
      <w:r>
        <w:t xml:space="preserve"> </w:t>
      </w:r>
      <w:r>
        <w:rPr>
          <w:rFonts w:hint="eastAsia"/>
        </w:rPr>
        <w:t xml:space="preserve">UndefinedTable,再还原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真跑</w:t>
      </w:r>
      <w:r>
        <w:t xml:space="preserve">:python scripts/sync_tidb_to_crdb.py --tables iam_db.users </w:t>
      </w:r>
      <w:r>
        <w:rPr>
          <w:rFonts w:hint="eastAsia"/>
        </w:rPr>
        <w:t xml:space="preserve">增量跑,记录</w:t>
      </w:r>
      <w:r>
        <w:t xml:space="preserve"> 0 </w:t>
      </w:r>
      <w:r>
        <w:rPr>
          <w:rFonts w:hint="eastAsia"/>
        </w:rPr>
        <w:t xml:space="preserve">行/耗时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对账</w:t>
      </w:r>
      <w:r>
        <w:rPr>
          <w:rFonts w:hint="eastAsia"/>
        </w:rPr>
        <w:t xml:space="preserve">:对比</w:t>
      </w:r>
      <w:r>
        <w:t xml:space="preserve"> TiDB </w:t>
      </w:r>
      <w:r>
        <w:rPr>
          <w:rFonts w:hint="eastAsia"/>
        </w:rPr>
        <w:t xml:space="preserve">与</w:t>
      </w:r>
      <w:r>
        <w:t xml:space="preserve"> CRDB </w:t>
      </w:r>
      <w:r>
        <w:rPr>
          <w:rFonts w:hint="eastAsia"/>
        </w:rPr>
        <w:t xml:space="preserve">行数,产出对账表(附查询输出)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现场演示…(运行</w:t>
      </w:r>
      <w:r>
        <w:t xml:space="preserve"> TiDB→CRDB </w:t>
      </w:r>
      <w:r>
        <w:rPr>
          <w:rFonts w:hint="eastAsia"/>
        </w:rPr>
        <w:t xml:space="preserve">同步并验证行数对齐…)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如果…坏了,断在哪一跳?(剖析</w:t>
      </w:r>
      <w:r>
        <w:t xml:space="preserve"> _sync_meta </w:t>
      </w:r>
      <w:r>
        <w:rPr>
          <w:rFonts w:hint="eastAsia"/>
        </w:rPr>
        <w:t xml:space="preserve">跨库事故:冒烟为何测…)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[创]</w:t>
      </w:r>
      <w:r>
        <w:t xml:space="preserve"> </w:t>
      </w:r>
      <w:r>
        <w:rPr>
          <w:rFonts w:hint="eastAsia"/>
        </w:rPr>
        <w:t xml:space="preserve">给它补一个…会怎样?(为同步脚本补一个此前缺失的防御性用例…)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讲题:向外行讲:为什么'抽样检测合格'的货车仍可能整车不合格?(全路径</w:t>
      </w:r>
      <w:r>
        <w:t xml:space="preserve"> vs </w:t>
      </w:r>
      <w:r>
        <w:rPr>
          <w:rFonts w:hint="eastAsia"/>
        </w:rPr>
        <w:t xml:space="preserve">冒烟)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评分点:事故剖析深度(40%)+对账证据(40%)+防御用例(20%)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费曼卡#7:冒烟</w:t>
      </w:r>
      <w:r>
        <w:t xml:space="preserve"> vs </w:t>
      </w:r>
      <w:r>
        <w:rPr>
          <w:rFonts w:hint="eastAsia"/>
        </w:rPr>
        <w:t xml:space="preserve">全路径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提交防御断言的</w:t>
      </w:r>
      <w:r>
        <w:t xml:space="preserve"> </w:t>
      </w:r>
      <w:r>
        <w:rPr>
          <w:rFonts w:hint="eastAsia"/>
        </w:rPr>
        <w:t xml:space="preserve">diff(组内</w:t>
      </w:r>
      <w:r>
        <w:t xml:space="preserve"> PR)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2026-10-27T00:24:07Z</dcterms:created>
  <dcterms:modified xsi:type="dcterms:W3CDTF">2026-10-27T00:24:07Z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