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工单1.2《工业数据文件处理系统》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第8周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▍任务情境：中台抽检打回上月数据：缺温度、类型错、还有135℃的'过热'记录。李姐委屈：'原始数据就这样。'——工单1.2：做数据清洗，还车间数据一个清白。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1.2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第8周/2课时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CE（编码）+ Jupyter（Pandas数据实验）+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学号_姓名_1.2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with open自动关闭；encoding='utf-8'防乱码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csv.DictReader按表头取列——应用：见工单starter与教师参考实现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json.loads/dumps解析与序列化——应用：见工单starter与教师参考实现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三维验证：缺失/类型/范围——应用：见工单starter与教师参考实现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问题行策略：跳过+记录可追溯——应用：见工单starter与教师参考实现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newline=''防CSV空行——应用：见工单starter与教师参考实现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with读写CSV与JSON——应用：见工单starter与教师参考实现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实现三维数据验证——应用：见工单starter与教师参考实现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bad_records错误留痕——应用：见工单starter与教师参考实现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输出清洗报告与标准化数据——应用：见工单starter与教师参考实现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【D层·学徒(跟做保底)】目标：脏数据观察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--peek预览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找3个问题行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口述维度归类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能数出问题行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【C层·操作员(基础完成)】目标：基础清洗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读取CSV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过滤空值行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输出clean.csv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能出clean.csv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【B层·组长(标准达成)】目标：完整清洗管线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读取CSV三维验证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问题行写bad_records.csv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输出清洗报告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报告+bad_records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【A层·师傅(进阶拓展)】目标：体检脚本+参数化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缺失/类型/范围统计脚本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--input参数支持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135℃业务决策记录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三维统计报表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▍三维验证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def validate(row):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 = row["temp"]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if t in ("", None): return "缺失"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try: t = float(t)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except ValueError: return "类型"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return None if 0 &lt;= t &lt;= 120 else "范围"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float('err')崩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未预判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try转换或errors处理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CSV多空行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缺newline=''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open(...,newline='')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路径找不到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IDE与命令行cwd不同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按脚本目录拼路径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