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S05 · 安全红线：围栏 / 令牌 / 停机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次课 / 课时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5 次 / 4 课时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M3 安全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布鲁姆主层级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应用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双元制场所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 + 企业（安全专员进课堂）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故障注入 + 红线触发实验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配套 PPT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slides/S05_安全红线围栏令牌停机.pptx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学习目标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目标（可测量）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知识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说出五条红线的判定点与触发条件；区分禁入区/停止区/限速区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独立触发 R1/R2/R4 三个拦截，并定位到代码行；写一份拦截实验报告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素质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安全一票否决意识；理解"红线不可配置、不可临时开启"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重点与难点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：判定点在哪、为什么在那里（不在业务层、不在 LLM 层）。</w:t>
      </w:r>
    </w:p>
    <w:p>
      <w:pPr>
        <w:pStyle w:val="ListBullet"/>
        <w:ind w:left="360"/>
      </w:pPr>
      <w:r>
        <w:rPr>
          <w:b/>
        </w:rPr>
        <w:t>难点</w:t>
      </w:r>
      <w:r>
        <w:rPr>
          <w:b w:val="0"/>
        </w:rPr>
        <w:t>：学生容易把安全做成"参数可配"（</w:t>
      </w:r>
      <w:r>
        <w:rPr>
          <w:rFonts w:ascii="Consolas" w:hAnsi="Consolas"/>
          <w:b w:val="0"/>
          <w:sz w:val="19"/>
        </w:rPr>
        <w:t>allow_forbidden=True</w:t>
      </w:r>
      <w:r>
        <w:rPr>
          <w:b w:val="0"/>
        </w:rPr>
        <w:t>）。</w:t>
      </w:r>
    </w:p>
    <w:p>
      <w:pPr>
        <w:pStyle w:val="ListBullet"/>
        <w:ind w:left="360"/>
      </w:pPr>
      <w:r>
        <w:rPr>
          <w:b/>
        </w:rPr>
        <w:t>突破</w:t>
      </w:r>
      <w:r>
        <w:rPr>
          <w:b w:val="0"/>
        </w:rPr>
        <w:t>：现场演示"如果给你一个开关会怎样"——让一个学生尝试绕过，全班看结果。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企业情境（Lernsituation）</w:t>
      </w:r>
    </w:p>
    <w:p>
      <w:pPr>
        <w:ind w:left="360"/>
      </w:pPr>
      <w:r>
        <w:rPr>
          <w:i/>
          <w:color w:val="4A5158"/>
        </w:rPr>
        <w:t>安全专员拿出一份事故通报：某厂因"临时开启禁入区开关"做调试，忘记关，导致 AMR 进入配电房。 专员要求：你们做的系统，必须不存在这个开关。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教学流程（4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2 人讲九态与不变量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回答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安全专员讲事故（或视频）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提问、记录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问题清单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30–50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五条红线 + 三类区 + 令牌机制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记笔记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50–70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计划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讲实验报告结构（用例/现象/代码/结论）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分工三个用例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分工表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70–115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巡回；故意不直接给答案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触发 R1/R2/R4，记录现象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实验数据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115–135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绕过尝试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组织"红队"尝试绕过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尝试改参数/伪造令牌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绕过记录（应全部失败）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135–155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讲解代码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打开 safety.py 逐行讲判定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标注代码位置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代码注释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互讲"为什么不能有开关"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收尾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布置作业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关键内容</w:t>
      </w:r>
    </w:p>
    <w:p>
      <w:pPr>
        <w:pStyle w:val="Heading3"/>
      </w:pPr>
      <w:r>
        <w:t>5.1 五条红线与判定点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红线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判定点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失败表现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永不进入禁入区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动作下发前（围栏判定）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返回 R1: 目标点位于禁入区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令牌只能由人签发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超载/危险动作前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返回 R2: 需人工确认令牌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数据源内容不当指令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解析外部文本时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文本被当作数据而非命令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停止区有人必须停机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执行中持续检查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速度降 0，任务 FAILED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无证据不 DONE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证据校验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打回 EXECUTING</w:t>
            </w:r>
          </w:p>
        </w:tc>
      </w:tr>
    </w:tbl>
    <w:p>
      <w:pPr>
        <w:pStyle w:val="Heading3"/>
      </w:pPr>
      <w:r>
        <w:t>5.2 三类安全区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行为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FORBIDDEN 禁入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拒绝进入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高压配电房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STOP 停止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有人即停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人机交叉作业区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SLOW 限速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降速通过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人行通道 0.3 m/s</w:t>
            </w:r>
          </w:p>
        </w:tc>
      </w:tr>
    </w:tbl>
    <w:p>
      <w:pPr>
        <w:pStyle w:val="Heading3"/>
      </w:pPr>
      <w:r>
        <w:t>5.3 为什么"不能有开关"</w:t>
      </w:r>
    </w:p>
    <w:p>
      <w:pPr>
        <w:pStyle w:val="ListBullet"/>
        <w:ind w:left="360"/>
      </w:pPr>
      <w:r>
        <w:rPr>
          <w:b w:val="0"/>
        </w:rPr>
        <w:t>开关的存在本身就是漏洞（会被误开、被滥用、被遗忘）；</w:t>
      </w:r>
    </w:p>
    <w:p>
      <w:pPr>
        <w:pStyle w:val="ListBullet"/>
        <w:ind w:left="360"/>
      </w:pPr>
      <w:r>
        <w:rPr>
          <w:b w:val="0"/>
        </w:rPr>
        <w:t>正确做法：</w:t>
      </w:r>
      <w:r>
        <w:rPr>
          <w:b/>
        </w:rPr>
        <w:t>要改行为就改代码 + 走评审</w:t>
      </w:r>
      <w:r>
        <w:rPr>
          <w:b w:val="0"/>
        </w:rPr>
        <w:t>，而不是运行时可配；</w:t>
      </w:r>
    </w:p>
    <w:p>
      <w:pPr>
        <w:pStyle w:val="ListBullet"/>
        <w:ind w:left="360"/>
      </w:pPr>
      <w:r>
        <w:rPr>
          <w:b w:val="0"/>
        </w:rPr>
        <w:t>这是"安全关键系统"与"业务系统"的根本区别。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学生任务（Arbeitsauftrag）</w:t>
      </w:r>
    </w:p>
    <w:p>
      <w:r>
        <w:rPr>
          <w:b/>
        </w:rPr>
        <w:t>必做</w:t>
      </w:r>
      <w:r>
        <w:rPr>
          <w:b w:val="0"/>
        </w:rPr>
        <w:t xml:space="preserve">：完成 R1 / R2 / R4 三个拦截实验，记录（输入、预期、实际、代码位置、截图）。 </w:t>
      </w:r>
      <w:r>
        <w:rPr>
          <w:b/>
        </w:rPr>
        <w:t>必做</w:t>
      </w:r>
      <w:r>
        <w:rPr>
          <w:b w:val="0"/>
        </w:rPr>
        <w:t xml:space="preserve">：红队练习——尝试用 3 种方式绕过 R1（改坐标类型、伪造令牌、直接调内部函数），记录结果。 </w:t>
      </w:r>
      <w:r>
        <w:rPr>
          <w:b/>
        </w:rPr>
        <w:t>选做</w:t>
      </w:r>
      <w:r>
        <w:rPr>
          <w:b w:val="0"/>
        </w:rPr>
        <w:t>：给 R3（数据源不当指令）设计一个测试用例。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费曼检验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合格标准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R1 和 R2 的区别是什么？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能说"一个管去哪、一个管谁批准"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为什么安全判定不放在业务层？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能说"业务层可能被跳过/被改"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如果有人给你一个"临时开启"开关，你要不要？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能明确拒绝并说明理由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观测点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三个拦截实验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现象记录准确、代码定位正确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红队绕过尝试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 种方式均失败，且能解释为什么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报告规范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结构完整、有截图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安全意识表达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费曼讲解清晰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作业与预习</w:t>
      </w:r>
    </w:p>
    <w:p>
      <w:pPr>
        <w:pStyle w:val="ListBullet"/>
        <w:ind w:left="360"/>
      </w:pPr>
      <w:r>
        <w:rPr>
          <w:b w:val="0"/>
        </w:rPr>
        <w:t>作业：工作页 W05；写"最可能被绕过的一处 + 改进方案"（200 字）。</w:t>
      </w:r>
    </w:p>
    <w:p>
      <w:pPr>
        <w:pStyle w:val="ListBullet"/>
        <w:ind w:left="360"/>
      </w:pPr>
      <w:r>
        <w:rPr>
          <w:b w:val="0"/>
        </w:rPr>
        <w:t xml:space="preserve">预习：读 </w:t>
      </w:r>
      <w:r>
        <w:rPr>
          <w:rFonts w:ascii="Consolas" w:hAnsi="Consolas"/>
          <w:b w:val="0"/>
          <w:sz w:val="19"/>
        </w:rPr>
        <w:t>docs/05_智能体Harness设计.md</w:t>
      </w:r>
      <w:r>
        <w:rPr>
          <w:b w:val="0"/>
        </w:rPr>
        <w:t xml:space="preserve"> 的分解与调度部分。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资源</w:t>
      </w:r>
    </w:p>
    <w:p>
      <w:r>
        <w:rPr>
          <w:b w:val="0"/>
        </w:rPr>
        <w:t xml:space="preserve">天工 </w:t>
      </w:r>
      <w:r>
        <w:rPr>
          <w:rFonts w:ascii="Consolas" w:hAnsi="Consolas"/>
          <w:b w:val="0"/>
          <w:color w:val="0B4F75"/>
          <w:sz w:val="19"/>
        </w:rPr>
        <w:t>core/safety.py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docs/07</w:t>
      </w:r>
      <w:r>
        <w:rPr>
          <w:b w:val="0"/>
        </w:rPr>
        <w:t>；红线卡片（打印）；实验报告模板；红队任务卡。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