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· 教师手册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开课前准备、课堂控制、常见问题、迭代记录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阅读顺序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§1 开课前 → §2 课堂控制 → §3 常见问题 → §5 迭代记录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开课前一周清单</w:t>
      </w:r>
    </w:p>
    <w:p>
      <w:pPr>
        <w:pStyle w:val="ListBullet"/>
        <w:ind w:left="360"/>
      </w:pPr>
      <w:r>
        <w:rPr>
          <w:b w:val="0"/>
        </w:rPr>
        <w:t>[ ] 教师机跑通全部实验（L0–L6），记录耗时</w:t>
      </w:r>
    </w:p>
    <w:p>
      <w:pPr>
        <w:pStyle w:val="ListBullet"/>
        <w:ind w:left="360"/>
      </w:pPr>
      <w:r>
        <w:rPr>
          <w:b w:val="0"/>
        </w:rPr>
        <w:t>[ ] 学生机镜像准备（Python + venv + 依赖 + 代码仓）</w:t>
      </w:r>
    </w:p>
    <w:p>
      <w:pPr>
        <w:pStyle w:val="ListBullet"/>
        <w:ind w:left="360"/>
      </w:pPr>
      <w:r>
        <w:rPr>
          <w:b w:val="0"/>
        </w:rPr>
        <w:t>[ ] 企业档位确定（A/B/C），师傅联系方式与培训时间确认</w:t>
      </w:r>
    </w:p>
    <w:p>
      <w:pPr>
        <w:pStyle w:val="ListBullet"/>
        <w:ind w:left="360"/>
      </w:pPr>
      <w:r>
        <w:rPr>
          <w:b w:val="0"/>
        </w:rPr>
        <w:t>[ ] 打印材料：学习契约、工作页 W01–W16、红线卡片、量规表</w:t>
      </w:r>
    </w:p>
    <w:p>
      <w:pPr>
        <w:pStyle w:val="ListBullet"/>
        <w:ind w:left="360"/>
      </w:pPr>
      <w:r>
        <w:rPr>
          <w:b w:val="0"/>
        </w:rPr>
        <w:t>[ ] PPT 检查：16 个文件能否打开、字体是否正常（中文不要用默认 Calibri）</w:t>
      </w:r>
    </w:p>
    <w:p>
      <w:pPr>
        <w:pStyle w:val="ListBullet"/>
        <w:ind w:left="360"/>
      </w:pPr>
      <w:r>
        <w:rPr>
          <w:b w:val="0"/>
        </w:rPr>
        <w:t>[ ] 网络检查：Git 可达、端口 8000 未被占用</w:t>
      </w:r>
    </w:p>
    <w:p>
      <w:pPr>
        <w:pStyle w:val="ListBullet"/>
        <w:ind w:left="360"/>
      </w:pPr>
      <w:r>
        <w:rPr>
          <w:b w:val="0"/>
        </w:rPr>
        <w:t>[ ] 分组：4 人/组，指定组长（负责进度与提交）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课堂控制要点</w:t>
      </w:r>
    </w:p>
    <w:p>
      <w:pPr>
        <w:pStyle w:val="Heading3"/>
      </w:pPr>
      <w:r>
        <w:t>2.1 时间控制（最容易超时的三处）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计划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常见超时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情境导入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讨论发散到 35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用计时器，到点强制收束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环境问题吃掉 20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助教专管环境；教师只管业务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学生害羞不敢讲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先两两讲，再抽人面向全班</w:t>
            </w:r>
          </w:p>
        </w:tc>
      </w:tr>
    </w:tbl>
    <w:p>
      <w:pPr>
        <w:pStyle w:val="Heading3"/>
      </w:pPr>
      <w:r>
        <w:t>2.2 教师"三不讲"</w:t>
      </w:r>
    </w:p>
    <w:p>
      <w:pPr>
        <w:pStyle w:val="ListNumber"/>
        <w:ind w:left="360"/>
      </w:pPr>
      <w:r>
        <w:rPr>
          <w:b/>
        </w:rPr>
        <w:t>不先讲答案</w:t>
      </w:r>
      <w:r>
        <w:rPr>
          <w:b w:val="0"/>
        </w:rPr>
        <w:t>（六步法第 1–2 步必须让学生先想）；</w:t>
      </w:r>
    </w:p>
    <w:p>
      <w:pPr>
        <w:pStyle w:val="ListNumber"/>
        <w:ind w:left="360"/>
      </w:pPr>
      <w:r>
        <w:rPr>
          <w:b/>
        </w:rPr>
        <w:t>不替学生敲代码</w:t>
      </w:r>
      <w:r>
        <w:rPr>
          <w:b w:val="0"/>
        </w:rPr>
        <w:t>（可以指位置，不能代写）；</w:t>
      </w:r>
    </w:p>
    <w:p>
      <w:pPr>
        <w:pStyle w:val="ListNumber"/>
        <w:ind w:left="360"/>
      </w:pPr>
      <w:r>
        <w:rPr>
          <w:b/>
        </w:rPr>
        <w:t>不评价人，只评价证据</w:t>
      </w:r>
      <w:r>
        <w:rPr>
          <w:b w:val="0"/>
        </w:rPr>
        <w:t>（"这个方案没有证据支撑" 而非 "你不行"）。</w:t>
      </w:r>
    </w:p>
    <w:p>
      <w:pPr>
        <w:pStyle w:val="Heading3"/>
      </w:pPr>
      <w:r>
        <w:t>2.3 提问的四个层次（按需选用）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例句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澄清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"你说的'安全'具体指什么？"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逼学生具体化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追问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"为什么？还有别的原因吗？"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挖深层理解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反例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"如果这样做会怎样？"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检验边界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迁移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"换到餐饮场景还成立吗？"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检验可迁移性</w:t>
            </w:r>
          </w:p>
        </w:tc>
      </w:tr>
    </w:tbl>
    <w:p>
      <w:pPr>
        <w:pStyle w:val="Heading3"/>
      </w:pPr>
      <w:r>
        <w:t>2.4 分组与角色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组长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进度、提交、对外沟通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需求与模型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开发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代码实现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测试/运维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测试、Runbook、演示</w:t>
            </w:r>
          </w:p>
        </w:tc>
      </w:tr>
    </w:tbl>
    <w:p>
      <w:pPr>
        <w:ind w:left="360"/>
      </w:pPr>
      <w:r>
        <w:rPr>
          <w:i/>
          <w:color w:val="4A5158"/>
        </w:rPr>
        <w:t>每 4 次课轮换角色，避免"一个人干四个人看"。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常见问题与应对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学生问题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背后真实问题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"老师，代码跑不起来"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环境/路径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先看报错第一行；对照 docs/07 §3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"这个功能有什么用？"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缺乏场景感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举一个"没有它会怎样"的事故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"能不能直接给我代码？"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想跳过思考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"可以给你测试，代码你自己写"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"我们组做不完"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范围太大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 MVP 四条判定砍范围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"红线是不是可以配置？"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安全认知错误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 S05 的"开关"辩论纠正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"答辩能不能只放视频？"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怕被问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要求现场演示 + 接受质询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分层教学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学生类型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调整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基础弱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提供"填空式"代码骨架；实验只做必做项；费曼允许用图示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中等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标准路径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拔高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选做项 + 参加竞赛；担任组长/助教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迭代记录（每轮教学后填写）</w:t>
      </w:r>
    </w:p>
    <w:p>
      <w:pPr>
        <w:pStyle w:val="Heading3"/>
      </w:pPr>
      <w:r>
        <w:t>5.1 记录模板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轮次：2026 秋</w:t>
        <w:br/>
        <w:t>问题：S10 时间不够，学生没跑完缓存实验</w:t>
        <w:br/>
        <w:t>原因：数据集准备耗时 8 分钟（现场生成）</w:t>
        <w:br/>
        <w:t>改进：改为课前预生成 + 分发 U 盘/内网共享</w:t>
        <w:br/>
        <w:t>效果：下一轮 S10 节省 8 分钟，缓存实验完成率从 60% → 95%</w:t>
      </w:r>
    </w:p>
    <w:p>
      <w:pPr>
        <w:pStyle w:val="Heading3"/>
      </w:pPr>
      <w:r>
        <w:t>5.2 历史记录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轮次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改进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 秋（首轮）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课堂话术参考</w:t>
      </w:r>
    </w:p>
    <w:p>
      <w:pPr>
        <w:pStyle w:val="Heading3"/>
      </w:pPr>
      <w:r>
        <w:t>6.1 建立敬畏（S01）</w:t>
      </w:r>
    </w:p>
    <w:p>
      <w:pPr>
        <w:ind w:left="360"/>
      </w:pPr>
      <w:r>
        <w:rPr>
          <w:i/>
          <w:color w:val="4A5158"/>
        </w:rPr>
        <w:t>"这个系统里有一行代码，决定了机器人会不会撞人。今天我们先找到它。"</w:t>
      </w:r>
    </w:p>
    <w:p>
      <w:pPr>
        <w:pStyle w:val="Heading3"/>
      </w:pPr>
      <w:r>
        <w:t>6.2 纠正"能跑就行"（S07）</w:t>
      </w:r>
    </w:p>
    <w:p>
      <w:pPr>
        <w:ind w:left="360"/>
      </w:pPr>
      <w:r>
        <w:rPr>
          <w:i/>
          <w:color w:val="4A5158"/>
        </w:rPr>
        <w:t>"能跑是 60 分。能说清'为什么这一单算完成'，才是 90 分。"</w:t>
      </w:r>
    </w:p>
    <w:p>
      <w:pPr>
        <w:pStyle w:val="Heading3"/>
      </w:pPr>
      <w:r>
        <w:t>6.3 面对"做不完"（S15）</w:t>
      </w:r>
    </w:p>
    <w:p>
      <w:pPr>
        <w:ind w:left="360"/>
      </w:pPr>
      <w:r>
        <w:rPr>
          <w:i/>
          <w:color w:val="4A5158"/>
        </w:rPr>
        <w:t>"把四条判定写在纸上，能全打勾的留下，其余砍掉。今天只交付能打勾的。"</w:t>
      </w:r>
    </w:p>
    <w:p>
      <w:pPr>
        <w:pStyle w:val="Heading3"/>
      </w:pPr>
      <w:r>
        <w:t>6.4 答辩质询（S16）</w:t>
      </w:r>
    </w:p>
    <w:p>
      <w:pPr>
        <w:ind w:left="360"/>
      </w:pPr>
      <w:r>
        <w:rPr>
          <w:i/>
          <w:color w:val="4A5158"/>
        </w:rPr>
        <w:t>"如果我现在把机器人电源拔了，你的系统多久能发现？怎么发现？"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与其他文档的关系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排课与进度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docs/03_教学方案/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逐次课教案（含分钟级流程）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打分依据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环境问题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企业协同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assessment/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打印用表格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