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DF0A28" w:rsidR="00DF0A28" w:rsidP="7EE4A225" w:rsidRDefault="00DF0A28" w14:paraId="72DBBDB6" wp14:textId="1A4D2522">
      <w:pPr>
        <w:pStyle w:val="Heading1"/>
        <w:spacing w:before="240" w:after="0" w:line="240" w:lineRule="auto"/>
        <w:rPr>
          <w:rFonts w:ascii="Helvetica" w:hAnsi="Helvetica" w:eastAsia="Helvetica" w:cs="Helvetica"/>
          <w:b w:val="1"/>
          <w:bCs w:val="1"/>
          <w:i w:val="0"/>
          <w:iCs w:val="0"/>
          <w:noProof w:val="0"/>
          <w:sz w:val="32"/>
          <w:szCs w:val="32"/>
          <w:lang w:val="en-AU"/>
        </w:rPr>
      </w:pPr>
      <w:r w:rsidRPr="7EE4A225" w:rsidR="7EE4A225">
        <w:rPr>
          <w:rFonts w:ascii="Helvetica" w:hAnsi="Helvetica" w:eastAsia="Helvetica" w:cs="Helvetica"/>
          <w:b w:val="1"/>
          <w:bCs w:val="1"/>
          <w:i w:val="0"/>
          <w:iCs w:val="0"/>
          <w:noProof w:val="0"/>
          <w:sz w:val="32"/>
          <w:szCs w:val="32"/>
          <w:lang w:val="en-AU"/>
        </w:rPr>
        <w:t>How to select neighbourhood</w:t>
      </w:r>
      <w:r w:rsidRPr="7EE4A225" w:rsidR="7EE4A225">
        <w:rPr>
          <w:rFonts w:ascii="Helvetica" w:hAnsi="Helvetica" w:eastAsia="Helvetica" w:cs="Helvetica"/>
          <w:b w:val="1"/>
          <w:bCs w:val="1"/>
          <w:i w:val="0"/>
          <w:iCs w:val="0"/>
          <w:noProof w:val="0"/>
          <w:sz w:val="32"/>
          <w:szCs w:val="32"/>
          <w:lang w:val="en-AU"/>
        </w:rPr>
        <w:t>s</w:t>
      </w:r>
      <w:r w:rsidRPr="7EE4A225" w:rsidR="7EE4A225">
        <w:rPr>
          <w:rFonts w:ascii="Helvetica" w:hAnsi="Helvetica" w:eastAsia="Helvetica" w:cs="Helvetica"/>
          <w:b w:val="1"/>
          <w:bCs w:val="1"/>
          <w:i w:val="0"/>
          <w:iCs w:val="0"/>
          <w:noProof w:val="0"/>
          <w:sz w:val="32"/>
          <w:szCs w:val="32"/>
          <w:lang w:val="en-AU"/>
        </w:rPr>
        <w:t xml:space="preserve"> for your first </w:t>
      </w:r>
      <w:r w:rsidRPr="7EE4A225" w:rsidR="7EE4A225">
        <w:rPr>
          <w:rFonts w:ascii="Helvetica" w:hAnsi="Helvetica" w:eastAsia="Helvetica" w:cs="Helvetica"/>
          <w:b w:val="1"/>
          <w:bCs w:val="1"/>
          <w:i w:val="0"/>
          <w:iCs w:val="0"/>
          <w:noProof w:val="0"/>
          <w:sz w:val="32"/>
          <w:szCs w:val="32"/>
          <w:lang w:val="en-AU"/>
        </w:rPr>
        <w:t>r</w:t>
      </w:r>
      <w:r w:rsidRPr="7EE4A225" w:rsidR="7EE4A225">
        <w:rPr>
          <w:rFonts w:ascii="Helvetica" w:hAnsi="Helvetica" w:eastAsia="Helvetica" w:cs="Helvetica"/>
          <w:b w:val="1"/>
          <w:bCs w:val="1"/>
          <w:i w:val="0"/>
          <w:iCs w:val="0"/>
          <w:noProof w:val="0"/>
          <w:sz w:val="32"/>
          <w:szCs w:val="32"/>
          <w:lang w:val="en-AU"/>
        </w:rPr>
        <w:t xml:space="preserve">ental </w:t>
      </w:r>
      <w:r w:rsidRPr="7EE4A225" w:rsidR="7EE4A225">
        <w:rPr>
          <w:rFonts w:ascii="Helvetica" w:hAnsi="Helvetica" w:eastAsia="Helvetica" w:cs="Helvetica"/>
          <w:b w:val="1"/>
          <w:bCs w:val="1"/>
          <w:i w:val="0"/>
          <w:iCs w:val="0"/>
          <w:noProof w:val="0"/>
          <w:sz w:val="32"/>
          <w:szCs w:val="32"/>
          <w:lang w:val="en-AU"/>
        </w:rPr>
        <w:t xml:space="preserve">property in Sydney </w:t>
      </w:r>
    </w:p>
    <w:p xmlns:wp14="http://schemas.microsoft.com/office/word/2010/wordml" w:rsidRPr="00DF0A28" w:rsidR="00DF0A28" w:rsidP="7EE4A225" w:rsidRDefault="00DF0A28" w14:paraId="1E16C83C" wp14:textId="7ABC6120">
      <w:pPr>
        <w:pStyle w:val="Normal"/>
        <w:spacing w:before="240" w:after="0" w:line="240" w:lineRule="auto"/>
        <w:rPr>
          <w:noProof w:val="0"/>
          <w:lang w:val="en-AU"/>
        </w:rPr>
      </w:pPr>
    </w:p>
    <w:p xmlns:wp14="http://schemas.microsoft.com/office/word/2010/wordml" w:rsidRPr="00DF0A28" w:rsidR="00DF0A28" w:rsidP="7EE4A225" w:rsidRDefault="00DF0A28" w14:paraId="720C3393" wp14:textId="466EAB5A">
      <w:pPr>
        <w:pStyle w:val="Heading1"/>
        <w:spacing w:before="240" w:after="0" w:line="240" w:lineRule="auto"/>
        <w:rPr>
          <w:b w:val="1"/>
          <w:bCs w:val="1"/>
          <w:noProof w:val="0"/>
          <w:lang w:val="en-AU"/>
        </w:rPr>
      </w:pPr>
      <w:r w:rsidRPr="7EE4A225" w:rsidR="7EE4A225">
        <w:rPr>
          <w:b w:val="1"/>
          <w:bCs w:val="1"/>
          <w:noProof w:val="0"/>
          <w:lang w:val="en-AU"/>
        </w:rPr>
        <w:t>Introduction</w:t>
      </w:r>
    </w:p>
    <w:p xmlns:wp14="http://schemas.microsoft.com/office/word/2010/wordml" w:rsidRPr="00DF0A28" w:rsidR="00DF0A28" w:rsidP="7EE4A225" w:rsidRDefault="00DF0A28" w14:paraId="074AF3A4" wp14:textId="7F9E34AB">
      <w:pPr>
        <w:pStyle w:val="Heading2"/>
        <w:spacing w:before="240" w:after="0" w:line="240" w:lineRule="auto"/>
        <w:rPr>
          <w:b w:val="1"/>
          <w:bCs w:val="1"/>
          <w:noProof w:val="0"/>
          <w:lang w:val="en-AU"/>
        </w:rPr>
      </w:pPr>
      <w:r w:rsidRPr="7EE4A225" w:rsidR="7EE4A225">
        <w:rPr>
          <w:b w:val="1"/>
          <w:bCs w:val="1"/>
          <w:noProof w:val="0"/>
          <w:lang w:val="en-AU"/>
        </w:rPr>
        <w:t>Description &amp; Discussion of the Background</w:t>
      </w:r>
    </w:p>
    <w:p xmlns:wp14="http://schemas.microsoft.com/office/word/2010/wordml" w:rsidRPr="00DF0A28" w:rsidR="00DF0A28" w:rsidP="495A0C4E" w:rsidRDefault="00DF0A28" w14:paraId="2D30B1ED" wp14:textId="00F2563F">
      <w:pPr>
        <w:pStyle w:val="Heading1"/>
        <w:spacing w:before="240" w:after="0" w:line="240" w:lineRule="auto"/>
        <w:rPr>
          <w:rFonts w:ascii="Helvetica" w:hAnsi="Helvetica" w:eastAsia="Times New Roman" w:cs="Helvetica"/>
          <w:color w:val="000000" w:themeColor="text1" w:themeTint="FF" w:themeShade="FF"/>
          <w:sz w:val="22"/>
          <w:szCs w:val="22"/>
          <w:lang w:eastAsia="en-AU"/>
        </w:rPr>
      </w:pPr>
      <w:r w:rsidRPr="495A0C4E" w:rsidR="495A0C4E">
        <w:rPr>
          <w:rFonts w:ascii="Helvetica" w:hAnsi="Helvetica" w:eastAsia="Times New Roman" w:cs="Helvetica"/>
          <w:color w:val="000000" w:themeColor="text1" w:themeTint="FF" w:themeShade="FF"/>
          <w:sz w:val="21"/>
          <w:szCs w:val="21"/>
          <w:lang w:eastAsia="en-AU"/>
        </w:rPr>
        <w:t xml:space="preserve">Sydney, capital of New South Wales and one of Australia's largest cities covers 12,367.7 </w:t>
      </w:r>
      <w:proofErr w:type="spellStart"/>
      <w:r w:rsidRPr="495A0C4E" w:rsidR="495A0C4E">
        <w:rPr>
          <w:rFonts w:ascii="Helvetica" w:hAnsi="Helvetica" w:eastAsia="Times New Roman" w:cs="Helvetica"/>
          <w:color w:val="000000" w:themeColor="text1" w:themeTint="FF" w:themeShade="FF"/>
          <w:sz w:val="21"/>
          <w:szCs w:val="21"/>
          <w:lang w:eastAsia="en-AU"/>
        </w:rPr>
        <w:t>sq</w:t>
      </w:r>
      <w:proofErr w:type="spellEnd"/>
      <w:r w:rsidRPr="495A0C4E" w:rsidR="495A0C4E">
        <w:rPr>
          <w:rFonts w:ascii="Helvetica" w:hAnsi="Helvetica" w:eastAsia="Times New Roman" w:cs="Helvetica"/>
          <w:color w:val="000000" w:themeColor="text1" w:themeTint="FF" w:themeShade="FF"/>
          <w:sz w:val="21"/>
          <w:szCs w:val="21"/>
          <w:lang w:eastAsia="en-AU"/>
        </w:rPr>
        <w:t xml:space="preserve"> km land and is made up of 35 local councils. As of June 2019, Sydney has a population of 5.73 million and spread into 658 suburbs. The metropolitan area of Sydney sprawl about 70 km to the west, 40 km to the north, and 60 to the south. Every year we have new migrater from countries all over the world. Over the last 8 years, Sydney have a very strong population growth rate which reach’s it peaks in 2013 of 10.88% with a total 1.7 million growth of population since year 2011 (4.029 Million). [1] The strong population growth causes the high demand of residential property need</w:t>
      </w:r>
      <w:r w:rsidRPr="495A0C4E" w:rsidR="495A0C4E">
        <w:rPr>
          <w:rFonts w:ascii="Helvetica" w:hAnsi="Helvetica" w:eastAsia="Times New Roman" w:cs="Helvetica"/>
          <w:color w:val="000000" w:themeColor="text1" w:themeTint="FF" w:themeShade="FF"/>
          <w:sz w:val="21"/>
          <w:szCs w:val="21"/>
          <w:lang w:eastAsia="en-AU"/>
        </w:rPr>
        <w:t>s</w:t>
      </w:r>
      <w:r w:rsidRPr="495A0C4E" w:rsidR="495A0C4E">
        <w:rPr>
          <w:rFonts w:ascii="Helvetica" w:hAnsi="Helvetica" w:eastAsia="Times New Roman" w:cs="Helvetica"/>
          <w:color w:val="000000" w:themeColor="text1" w:themeTint="FF" w:themeShade="FF"/>
          <w:sz w:val="21"/>
          <w:szCs w:val="21"/>
          <w:lang w:eastAsia="en-AU"/>
        </w:rPr>
        <w:t>.</w:t>
      </w:r>
      <w:r w:rsidRPr="495A0C4E" w:rsidR="495A0C4E">
        <w:rPr>
          <w:rFonts w:ascii="Helvetica" w:hAnsi="Helvetica" w:eastAsia="Times New Roman" w:cs="Helvetica"/>
          <w:color w:val="000000" w:themeColor="text1" w:themeTint="FF" w:themeShade="FF"/>
          <w:sz w:val="21"/>
          <w:szCs w:val="21"/>
          <w:lang w:eastAsia="en-AU"/>
        </w:rPr>
        <w:t xml:space="preserve"> According to afr.com financial review, rental vacancies in Sydney dropped to 2.9 percent which is lowest we have seen in </w:t>
      </w:r>
      <w:r w:rsidRPr="495A0C4E" w:rsidR="495A0C4E">
        <w:rPr>
          <w:rFonts w:ascii="Helvetica" w:hAnsi="Helvetica" w:eastAsia="Times New Roman" w:cs="Helvetica"/>
          <w:color w:val="000000" w:themeColor="text1" w:themeTint="FF" w:themeShade="FF"/>
          <w:sz w:val="21"/>
          <w:szCs w:val="21"/>
          <w:lang w:eastAsia="en-AU"/>
        </w:rPr>
        <w:t>the last</w:t>
      </w:r>
      <w:r w:rsidRPr="495A0C4E" w:rsidR="495A0C4E">
        <w:rPr>
          <w:rFonts w:ascii="Helvetica" w:hAnsi="Helvetica" w:eastAsia="Times New Roman" w:cs="Helvetica"/>
          <w:color w:val="000000" w:themeColor="text1" w:themeTint="FF" w:themeShade="FF"/>
          <w:sz w:val="21"/>
          <w:szCs w:val="21"/>
          <w:lang w:eastAsia="en-AU"/>
        </w:rPr>
        <w:t xml:space="preserve"> 2 years. [2]</w:t>
      </w:r>
    </w:p>
    <w:p xmlns:wp14="http://schemas.microsoft.com/office/word/2010/wordml" w:rsidRPr="00DF0A28" w:rsidR="00DF0A28" w:rsidP="00DF0A28" w:rsidRDefault="00DF0A28" w14:paraId="62485DC4" wp14:textId="77777777">
      <w:pPr>
        <w:shd w:val="clear" w:color="auto" w:fill="FFFFFF"/>
        <w:spacing w:before="240" w:after="0" w:line="240" w:lineRule="auto"/>
        <w:rPr>
          <w:rFonts w:ascii="Helvetica" w:hAnsi="Helvetica" w:eastAsia="Times New Roman" w:cs="Helvetica"/>
          <w:color w:val="000000"/>
          <w:sz w:val="21"/>
          <w:szCs w:val="21"/>
          <w:lang w:eastAsia="en-AU"/>
        </w:rPr>
      </w:pPr>
      <w:r w:rsidRPr="00DF0A28">
        <w:rPr>
          <w:rFonts w:ascii="Helvetica" w:hAnsi="Helvetica" w:eastAsia="Times New Roman" w:cs="Helvetica"/>
          <w:color w:val="000000"/>
          <w:sz w:val="21"/>
          <w:szCs w:val="21"/>
          <w:lang w:eastAsia="en-AU"/>
        </w:rPr>
        <w:t xml:space="preserve">I have been living in Sydney almost 13 years now, with all the rental and investment experience I have gain over the years. I’m now consider myself quite familiar of the most popular neighbourhood in Sydney and know which suburb is might be a good choice to live at different life stages. Every now and then, I have some new friends decide to move to Sydney from China. Most of the time, they come to consult me on where should they rent when they first move to this country. Well, this might sound like a simple question, however each new comer </w:t>
      </w:r>
      <w:r w:rsidR="00C83593">
        <w:rPr>
          <w:rFonts w:ascii="Helvetica" w:hAnsi="Helvetica" w:eastAsia="Times New Roman" w:cs="Helvetica"/>
          <w:color w:val="000000"/>
          <w:sz w:val="21"/>
          <w:szCs w:val="21"/>
          <w:lang w:eastAsia="en-AU"/>
        </w:rPr>
        <w:t xml:space="preserve">actually always </w:t>
      </w:r>
      <w:r w:rsidRPr="00DF0A28" w:rsidR="00C83593">
        <w:rPr>
          <w:rFonts w:ascii="Helvetica" w:hAnsi="Helvetica" w:eastAsia="Times New Roman" w:cs="Helvetica"/>
          <w:color w:val="000000"/>
          <w:sz w:val="21"/>
          <w:szCs w:val="21"/>
          <w:lang w:eastAsia="en-AU"/>
        </w:rPr>
        <w:t>has</w:t>
      </w:r>
      <w:r w:rsidRPr="00DF0A28">
        <w:rPr>
          <w:rFonts w:ascii="Helvetica" w:hAnsi="Helvetica" w:eastAsia="Times New Roman" w:cs="Helvetica"/>
          <w:color w:val="000000"/>
          <w:sz w:val="21"/>
          <w:szCs w:val="21"/>
          <w:lang w:eastAsia="en-AU"/>
        </w:rPr>
        <w:t xml:space="preserve"> different needs </w:t>
      </w:r>
      <w:r w:rsidR="00C83593">
        <w:rPr>
          <w:rFonts w:ascii="Helvetica" w:hAnsi="Helvetica" w:eastAsia="Times New Roman" w:cs="Helvetica"/>
          <w:color w:val="000000"/>
          <w:sz w:val="21"/>
          <w:szCs w:val="21"/>
          <w:lang w:eastAsia="en-AU"/>
        </w:rPr>
        <w:t xml:space="preserve">and preference on their dream property </w:t>
      </w:r>
      <w:r w:rsidRPr="00DF0A28">
        <w:rPr>
          <w:rFonts w:ascii="Helvetica" w:hAnsi="Helvetica" w:eastAsia="Times New Roman" w:cs="Helvetica"/>
          <w:color w:val="000000"/>
          <w:sz w:val="21"/>
          <w:szCs w:val="21"/>
          <w:lang w:eastAsia="en-AU"/>
        </w:rPr>
        <w:t xml:space="preserve">and the recommendation </w:t>
      </w:r>
      <w:r w:rsidR="00C83593">
        <w:rPr>
          <w:rFonts w:ascii="Helvetica" w:hAnsi="Helvetica" w:eastAsia="Times New Roman" w:cs="Helvetica"/>
          <w:color w:val="000000"/>
          <w:sz w:val="21"/>
          <w:szCs w:val="21"/>
          <w:lang w:eastAsia="en-AU"/>
        </w:rPr>
        <w:t xml:space="preserve">needs to </w:t>
      </w:r>
      <w:r w:rsidRPr="00DF0A28" w:rsidR="00C83593">
        <w:rPr>
          <w:rFonts w:ascii="Helvetica" w:hAnsi="Helvetica" w:eastAsia="Times New Roman" w:cs="Helvetica"/>
          <w:color w:val="000000"/>
          <w:sz w:val="21"/>
          <w:szCs w:val="21"/>
          <w:lang w:eastAsia="en-AU"/>
        </w:rPr>
        <w:t>vary</w:t>
      </w:r>
      <w:r w:rsidRPr="00DF0A28">
        <w:rPr>
          <w:rFonts w:ascii="Helvetica" w:hAnsi="Helvetica" w:eastAsia="Times New Roman" w:cs="Helvetica"/>
          <w:color w:val="000000"/>
          <w:sz w:val="21"/>
          <w:szCs w:val="21"/>
          <w:lang w:eastAsia="en-AU"/>
        </w:rPr>
        <w:t xml:space="preserve"> depend on what feature they care the most.</w:t>
      </w:r>
    </w:p>
    <w:p xmlns:wp14="http://schemas.microsoft.com/office/word/2010/wordml" w:rsidR="00C83593" w:rsidP="495A0C4E" w:rsidRDefault="00C83593" w14:paraId="686E56A3" wp14:textId="054DD70F">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495A0C4E" w:rsidR="495A0C4E">
        <w:rPr>
          <w:rFonts w:ascii="Helvetica" w:hAnsi="Helvetica" w:eastAsia="Times New Roman" w:cs="Helvetica"/>
          <w:color w:val="000000" w:themeColor="text1" w:themeTint="FF" w:themeShade="FF"/>
          <w:sz w:val="21"/>
          <w:szCs w:val="21"/>
          <w:lang w:eastAsia="en-AU"/>
        </w:rPr>
        <w:t xml:space="preserve">With all the “consulting experience” I </w:t>
      </w:r>
      <w:r w:rsidRPr="495A0C4E" w:rsidR="495A0C4E">
        <w:rPr>
          <w:rFonts w:ascii="Helvetica" w:hAnsi="Helvetica" w:eastAsia="Times New Roman" w:cs="Helvetica"/>
          <w:color w:val="000000" w:themeColor="text1" w:themeTint="FF" w:themeShade="FF"/>
          <w:sz w:val="21"/>
          <w:szCs w:val="21"/>
          <w:lang w:eastAsia="en-AU"/>
        </w:rPr>
        <w:t>had</w:t>
      </w:r>
      <w:r w:rsidRPr="495A0C4E" w:rsidR="495A0C4E">
        <w:rPr>
          <w:rFonts w:ascii="Helvetica" w:hAnsi="Helvetica" w:eastAsia="Times New Roman" w:cs="Helvetica"/>
          <w:color w:val="000000" w:themeColor="text1" w:themeTint="FF" w:themeShade="FF"/>
          <w:sz w:val="21"/>
          <w:szCs w:val="21"/>
          <w:lang w:eastAsia="en-AU"/>
        </w:rPr>
        <w:t>;</w:t>
      </w:r>
      <w:r w:rsidRPr="495A0C4E" w:rsidR="495A0C4E">
        <w:rPr>
          <w:rFonts w:ascii="Helvetica" w:hAnsi="Helvetica" w:eastAsia="Times New Roman" w:cs="Helvetica"/>
          <w:color w:val="000000" w:themeColor="text1" w:themeTint="FF" w:themeShade="FF"/>
          <w:sz w:val="21"/>
          <w:szCs w:val="21"/>
          <w:lang w:eastAsia="en-AU"/>
        </w:rPr>
        <w:t xml:space="preserve"> I can almost summarise these feature</w:t>
      </w:r>
      <w:r w:rsidRPr="495A0C4E" w:rsidR="495A0C4E">
        <w:rPr>
          <w:rFonts w:ascii="Helvetica" w:hAnsi="Helvetica" w:eastAsia="Times New Roman" w:cs="Helvetica"/>
          <w:color w:val="000000" w:themeColor="text1" w:themeTint="FF" w:themeShade="FF"/>
          <w:sz w:val="21"/>
          <w:szCs w:val="21"/>
          <w:lang w:eastAsia="en-AU"/>
        </w:rPr>
        <w:t>s</w:t>
      </w:r>
      <w:r w:rsidRPr="495A0C4E" w:rsidR="495A0C4E">
        <w:rPr>
          <w:rFonts w:ascii="Helvetica" w:hAnsi="Helvetica" w:eastAsia="Times New Roman" w:cs="Helvetica"/>
          <w:color w:val="000000" w:themeColor="text1" w:themeTint="FF" w:themeShade="FF"/>
          <w:sz w:val="21"/>
          <w:szCs w:val="21"/>
          <w:lang w:eastAsia="en-AU"/>
        </w:rPr>
        <w:t xml:space="preserve"> in below category. </w:t>
      </w:r>
    </w:p>
    <w:p xmlns:wp14="http://schemas.microsoft.com/office/word/2010/wordml" w:rsidR="00C83593" w:rsidP="495A0C4E" w:rsidRDefault="00C83593" w14:paraId="3E6BCE7A" wp14:textId="27FB093F">
      <w:pPr>
        <w:pStyle w:val="ListParagraph"/>
        <w:numPr>
          <w:ilvl w:val="0"/>
          <w:numId w:val="3"/>
        </w:num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495A0C4E" w:rsidR="495A0C4E">
        <w:rPr>
          <w:rFonts w:ascii="Helvetica" w:hAnsi="Helvetica" w:eastAsia="Times New Roman" w:cs="Helvetica"/>
          <w:b w:val="1"/>
          <w:bCs w:val="1"/>
          <w:color w:val="000000" w:themeColor="text1" w:themeTint="FF" w:themeShade="FF"/>
          <w:sz w:val="21"/>
          <w:szCs w:val="21"/>
          <w:lang w:eastAsia="en-AU"/>
        </w:rPr>
        <w:t>Price</w:t>
      </w:r>
      <w:r w:rsidRPr="495A0C4E" w:rsidR="495A0C4E">
        <w:rPr>
          <w:rFonts w:ascii="Helvetica" w:hAnsi="Helvetica" w:eastAsia="Times New Roman" w:cs="Helvetica"/>
          <w:color w:val="000000" w:themeColor="text1" w:themeTint="FF" w:themeShade="FF"/>
          <w:sz w:val="21"/>
          <w:szCs w:val="21"/>
          <w:lang w:eastAsia="en-AU"/>
        </w:rPr>
        <w:t xml:space="preserve">.  (This directly link to the future </w:t>
      </w:r>
      <w:r w:rsidRPr="495A0C4E" w:rsidR="495A0C4E">
        <w:rPr>
          <w:rFonts w:ascii="Helvetica" w:hAnsi="Helvetica" w:eastAsia="Times New Roman" w:cs="Helvetica"/>
          <w:color w:val="000000" w:themeColor="text1" w:themeTint="FF" w:themeShade="FF"/>
          <w:sz w:val="21"/>
          <w:szCs w:val="21"/>
          <w:lang w:eastAsia="en-AU"/>
        </w:rPr>
        <w:t>tenant</w:t>
      </w:r>
      <w:r w:rsidRPr="495A0C4E" w:rsidR="495A0C4E">
        <w:rPr>
          <w:rFonts w:ascii="Helvetica" w:hAnsi="Helvetica" w:eastAsia="Times New Roman" w:cs="Helvetica"/>
          <w:color w:val="000000" w:themeColor="text1" w:themeTint="FF" w:themeShade="FF"/>
          <w:sz w:val="21"/>
          <w:szCs w:val="21"/>
          <w:lang w:eastAsia="en-AU"/>
        </w:rPr>
        <w:t>'</w:t>
      </w:r>
      <w:r w:rsidRPr="495A0C4E" w:rsidR="495A0C4E">
        <w:rPr>
          <w:rFonts w:ascii="Helvetica" w:hAnsi="Helvetica" w:eastAsia="Times New Roman" w:cs="Helvetica"/>
          <w:color w:val="000000" w:themeColor="text1" w:themeTint="FF" w:themeShade="FF"/>
          <w:sz w:val="21"/>
          <w:szCs w:val="21"/>
          <w:lang w:eastAsia="en-AU"/>
        </w:rPr>
        <w:t>s</w:t>
      </w:r>
      <w:r w:rsidRPr="495A0C4E" w:rsidR="495A0C4E">
        <w:rPr>
          <w:rFonts w:ascii="Helvetica" w:hAnsi="Helvetica" w:eastAsia="Times New Roman" w:cs="Helvetica"/>
          <w:color w:val="000000" w:themeColor="text1" w:themeTint="FF" w:themeShade="FF"/>
          <w:sz w:val="21"/>
          <w:szCs w:val="21"/>
          <w:lang w:eastAsia="en-AU"/>
        </w:rPr>
        <w:t xml:space="preserve"> budget depend on their financial situation)</w:t>
      </w:r>
    </w:p>
    <w:p xmlns:wp14="http://schemas.microsoft.com/office/word/2010/wordml" w:rsidR="00C83593" w:rsidP="00C83593" w:rsidRDefault="00C83593" w14:paraId="7F24F7DA" wp14:textId="77777777">
      <w:pPr>
        <w:pStyle w:val="ListParagraph"/>
        <w:numPr>
          <w:ilvl w:val="0"/>
          <w:numId w:val="3"/>
        </w:numPr>
        <w:shd w:val="clear" w:color="auto" w:fill="FFFFFF"/>
        <w:spacing w:before="240" w:after="0" w:line="240" w:lineRule="auto"/>
        <w:rPr>
          <w:rFonts w:ascii="Helvetica" w:hAnsi="Helvetica" w:eastAsia="Times New Roman" w:cs="Helvetica"/>
          <w:color w:val="000000"/>
          <w:sz w:val="21"/>
          <w:szCs w:val="21"/>
          <w:lang w:eastAsia="en-AU"/>
        </w:rPr>
      </w:pPr>
      <w:r w:rsidRPr="00C83593">
        <w:rPr>
          <w:rFonts w:ascii="Helvetica" w:hAnsi="Helvetica" w:eastAsia="Times New Roman" w:cs="Helvetica"/>
          <w:b/>
          <w:color w:val="000000"/>
          <w:sz w:val="21"/>
          <w:szCs w:val="21"/>
          <w:lang w:eastAsia="en-AU"/>
        </w:rPr>
        <w:t>Location</w:t>
      </w:r>
      <w:r>
        <w:rPr>
          <w:rFonts w:ascii="Helvetica" w:hAnsi="Helvetica" w:eastAsia="Times New Roman" w:cs="Helvetica"/>
          <w:color w:val="000000"/>
          <w:sz w:val="21"/>
          <w:szCs w:val="21"/>
          <w:lang w:eastAsia="en-AU"/>
        </w:rPr>
        <w:t xml:space="preserve">. (If they come to Australia to study at Sydney </w:t>
      </w:r>
      <w:proofErr w:type="spellStart"/>
      <w:r>
        <w:rPr>
          <w:rFonts w:ascii="Helvetica" w:hAnsi="Helvetica" w:eastAsia="Times New Roman" w:cs="Helvetica"/>
          <w:color w:val="000000"/>
          <w:sz w:val="21"/>
          <w:szCs w:val="21"/>
          <w:lang w:eastAsia="en-AU"/>
        </w:rPr>
        <w:t>Uni</w:t>
      </w:r>
      <w:proofErr w:type="spellEnd"/>
      <w:r>
        <w:rPr>
          <w:rFonts w:ascii="Helvetica" w:hAnsi="Helvetica" w:eastAsia="Times New Roman" w:cs="Helvetica"/>
          <w:color w:val="000000"/>
          <w:sz w:val="21"/>
          <w:szCs w:val="21"/>
          <w:lang w:eastAsia="en-AU"/>
        </w:rPr>
        <w:t xml:space="preserve">, of course they would prefer rent some place close or convenience to their daily routine) </w:t>
      </w:r>
    </w:p>
    <w:p xmlns:wp14="http://schemas.microsoft.com/office/word/2010/wordml" w:rsidRPr="00C83593" w:rsidR="00C83593" w:rsidP="00C83593" w:rsidRDefault="00C83593" w14:paraId="30C91BEA" wp14:textId="77777777">
      <w:pPr>
        <w:pStyle w:val="ListParagraph"/>
        <w:numPr>
          <w:ilvl w:val="0"/>
          <w:numId w:val="3"/>
        </w:numPr>
        <w:shd w:val="clear" w:color="auto" w:fill="FFFFFF"/>
        <w:spacing w:before="240" w:after="0" w:line="240" w:lineRule="auto"/>
        <w:rPr>
          <w:rFonts w:ascii="Helvetica" w:hAnsi="Helvetica" w:eastAsia="Times New Roman" w:cs="Helvetica"/>
          <w:b/>
          <w:color w:val="000000"/>
          <w:sz w:val="21"/>
          <w:szCs w:val="21"/>
          <w:lang w:eastAsia="en-AU"/>
        </w:rPr>
      </w:pPr>
      <w:r w:rsidRPr="00C83593">
        <w:rPr>
          <w:rFonts w:ascii="Helvetica" w:hAnsi="Helvetica" w:eastAsia="Times New Roman" w:cs="Helvetica"/>
          <w:b/>
          <w:color w:val="000000"/>
          <w:sz w:val="21"/>
          <w:szCs w:val="21"/>
          <w:lang w:eastAsia="en-AU"/>
        </w:rPr>
        <w:t xml:space="preserve">Quality </w:t>
      </w:r>
      <w:r>
        <w:rPr>
          <w:rFonts w:ascii="Helvetica" w:hAnsi="Helvetica" w:eastAsia="Times New Roman" w:cs="Helvetica"/>
          <w:b/>
          <w:color w:val="000000"/>
          <w:sz w:val="21"/>
          <w:szCs w:val="21"/>
          <w:lang w:eastAsia="en-AU"/>
        </w:rPr>
        <w:t xml:space="preserve">or feature </w:t>
      </w:r>
      <w:r w:rsidRPr="00C83593">
        <w:rPr>
          <w:rFonts w:ascii="Helvetica" w:hAnsi="Helvetica" w:eastAsia="Times New Roman" w:cs="Helvetica"/>
          <w:b/>
          <w:color w:val="000000"/>
          <w:sz w:val="21"/>
          <w:szCs w:val="21"/>
          <w:lang w:eastAsia="en-AU"/>
        </w:rPr>
        <w:t xml:space="preserve">of the property </w:t>
      </w:r>
      <w:r w:rsidRPr="00C83593">
        <w:rPr>
          <w:rFonts w:ascii="Helvetica" w:hAnsi="Helvetica" w:eastAsia="Times New Roman" w:cs="Helvetica"/>
          <w:color w:val="000000"/>
          <w:sz w:val="21"/>
          <w:szCs w:val="21"/>
          <w:lang w:eastAsia="en-AU"/>
        </w:rPr>
        <w:t>(</w:t>
      </w:r>
      <w:r w:rsidR="00683DCF">
        <w:rPr>
          <w:rFonts w:ascii="Helvetica" w:hAnsi="Helvetica" w:eastAsia="Times New Roman" w:cs="Helvetica"/>
          <w:color w:val="000000"/>
          <w:sz w:val="21"/>
          <w:szCs w:val="21"/>
          <w:lang w:eastAsia="en-AU"/>
        </w:rPr>
        <w:t xml:space="preserve">Such as: is this property has a dish washer, security intercom, parking spots </w:t>
      </w:r>
      <w:proofErr w:type="spellStart"/>
      <w:r w:rsidR="00683DCF">
        <w:rPr>
          <w:rFonts w:ascii="Helvetica" w:hAnsi="Helvetica" w:eastAsia="Times New Roman" w:cs="Helvetica"/>
          <w:color w:val="000000"/>
          <w:sz w:val="21"/>
          <w:szCs w:val="21"/>
          <w:lang w:eastAsia="en-AU"/>
        </w:rPr>
        <w:t>etc</w:t>
      </w:r>
      <w:proofErr w:type="spellEnd"/>
      <w:r w:rsidR="00683DCF">
        <w:rPr>
          <w:rFonts w:ascii="Helvetica" w:hAnsi="Helvetica" w:eastAsia="Times New Roman" w:cs="Helvetica"/>
          <w:color w:val="000000"/>
          <w:sz w:val="21"/>
          <w:szCs w:val="21"/>
          <w:lang w:eastAsia="en-AU"/>
        </w:rPr>
        <w:t>)</w:t>
      </w:r>
      <w:r>
        <w:rPr>
          <w:rFonts w:ascii="Helvetica" w:hAnsi="Helvetica" w:eastAsia="Times New Roman" w:cs="Helvetica"/>
          <w:color w:val="000000"/>
          <w:sz w:val="21"/>
          <w:szCs w:val="21"/>
          <w:lang w:eastAsia="en-AU"/>
        </w:rPr>
        <w:t xml:space="preserve"> </w:t>
      </w:r>
    </w:p>
    <w:p xmlns:wp14="http://schemas.microsoft.com/office/word/2010/wordml" w:rsidRPr="00C83593" w:rsidR="00C83593" w:rsidP="00C83593" w:rsidRDefault="00C83593" w14:paraId="1E23D161" wp14:textId="77777777">
      <w:pPr>
        <w:pStyle w:val="ListParagraph"/>
        <w:numPr>
          <w:ilvl w:val="0"/>
          <w:numId w:val="3"/>
        </w:numPr>
        <w:shd w:val="clear" w:color="auto" w:fill="FFFFFF"/>
        <w:spacing w:before="240" w:after="0" w:line="240" w:lineRule="auto"/>
        <w:rPr>
          <w:rFonts w:ascii="Helvetica" w:hAnsi="Helvetica" w:eastAsia="Times New Roman" w:cs="Helvetica"/>
          <w:color w:val="000000"/>
          <w:sz w:val="21"/>
          <w:szCs w:val="21"/>
          <w:lang w:eastAsia="en-AU"/>
        </w:rPr>
      </w:pPr>
      <w:r w:rsidRPr="00683DCF">
        <w:rPr>
          <w:rFonts w:ascii="Helvetica" w:hAnsi="Helvetica" w:eastAsia="Times New Roman" w:cs="Helvetica"/>
          <w:b/>
          <w:color w:val="000000"/>
          <w:sz w:val="21"/>
          <w:szCs w:val="21"/>
          <w:lang w:eastAsia="en-AU"/>
        </w:rPr>
        <w:t>Community</w:t>
      </w:r>
      <w:r>
        <w:rPr>
          <w:rFonts w:ascii="Helvetica" w:hAnsi="Helvetica" w:eastAsia="Times New Roman" w:cs="Helvetica"/>
          <w:color w:val="000000"/>
          <w:sz w:val="21"/>
          <w:szCs w:val="21"/>
          <w:lang w:eastAsia="en-AU"/>
        </w:rPr>
        <w:t xml:space="preserve"> (This will normally link to </w:t>
      </w:r>
      <w:r w:rsidR="00683DCF">
        <w:rPr>
          <w:rFonts w:ascii="Helvetica" w:hAnsi="Helvetica" w:eastAsia="Times New Roman" w:cs="Helvetica"/>
          <w:color w:val="000000"/>
          <w:sz w:val="21"/>
          <w:szCs w:val="21"/>
          <w:lang w:eastAsia="en-AU"/>
        </w:rPr>
        <w:t xml:space="preserve">tenants’ life style. They will be asking question such as is this area secured? Any amenities available around the area is what I usually go? (Restaurants, shops, grocery stores etc. If they have kids, they normally will be looking for </w:t>
      </w:r>
      <w:r w:rsidRPr="00DF0A28" w:rsidR="00683DCF">
        <w:rPr>
          <w:rFonts w:ascii="Helvetica" w:hAnsi="Helvetica" w:eastAsia="Times New Roman" w:cs="Helvetica"/>
          <w:color w:val="000000"/>
          <w:sz w:val="21"/>
          <w:szCs w:val="21"/>
          <w:lang w:eastAsia="en-AU"/>
        </w:rPr>
        <w:t>neighbourhood</w:t>
      </w:r>
      <w:r w:rsidR="00683DCF">
        <w:rPr>
          <w:rFonts w:ascii="Helvetica" w:hAnsi="Helvetica" w:eastAsia="Times New Roman" w:cs="Helvetica"/>
          <w:color w:val="000000"/>
          <w:sz w:val="21"/>
          <w:szCs w:val="21"/>
          <w:lang w:eastAsia="en-AU"/>
        </w:rPr>
        <w:t xml:space="preserve"> with good school as well) </w:t>
      </w:r>
    </w:p>
    <w:p xmlns:wp14="http://schemas.microsoft.com/office/word/2010/wordml" w:rsidR="00683DCF" w:rsidP="495A0C4E" w:rsidRDefault="004B2D6C" w14:paraId="14711A00" wp14:textId="444ECF6E">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495A0C4E" w:rsidR="495A0C4E">
        <w:rPr>
          <w:rFonts w:ascii="Helvetica" w:hAnsi="Helvetica" w:eastAsia="Times New Roman" w:cs="Helvetica"/>
          <w:color w:val="000000" w:themeColor="text1" w:themeTint="FF" w:themeShade="FF"/>
          <w:sz w:val="21"/>
          <w:szCs w:val="21"/>
          <w:lang w:eastAsia="en-AU"/>
        </w:rPr>
        <w:t xml:space="preserve">For this paper, we will be mainly analysis 3 factors: </w:t>
      </w:r>
      <w:r w:rsidRPr="495A0C4E" w:rsidR="495A0C4E">
        <w:rPr>
          <w:rFonts w:ascii="Helvetica" w:hAnsi="Helvetica" w:eastAsia="Times New Roman" w:cs="Helvetica"/>
          <w:b w:val="1"/>
          <w:bCs w:val="1"/>
          <w:color w:val="000000" w:themeColor="text1" w:themeTint="FF" w:themeShade="FF"/>
          <w:sz w:val="21"/>
          <w:szCs w:val="21"/>
          <w:lang w:eastAsia="en-AU"/>
        </w:rPr>
        <w:t>Rental Price</w:t>
      </w:r>
      <w:r w:rsidRPr="495A0C4E" w:rsidR="495A0C4E">
        <w:rPr>
          <w:rFonts w:ascii="Helvetica" w:hAnsi="Helvetica" w:eastAsia="Times New Roman" w:cs="Helvetica"/>
          <w:color w:val="000000" w:themeColor="text1" w:themeTint="FF" w:themeShade="FF"/>
          <w:sz w:val="21"/>
          <w:szCs w:val="21"/>
          <w:lang w:eastAsia="en-AU"/>
        </w:rPr>
        <w:t xml:space="preserve">, </w:t>
      </w:r>
      <w:r w:rsidRPr="495A0C4E" w:rsidR="495A0C4E">
        <w:rPr>
          <w:rFonts w:ascii="Helvetica" w:hAnsi="Helvetica" w:eastAsia="Times New Roman" w:cs="Helvetica"/>
          <w:b w:val="1"/>
          <w:bCs w:val="1"/>
          <w:color w:val="000000" w:themeColor="text1" w:themeTint="FF" w:themeShade="FF"/>
          <w:sz w:val="21"/>
          <w:szCs w:val="21"/>
          <w:lang w:eastAsia="en-AU"/>
        </w:rPr>
        <w:t>neighbourhood security and available amenities in the area as well</w:t>
      </w:r>
      <w:r w:rsidRPr="495A0C4E" w:rsidR="495A0C4E">
        <w:rPr>
          <w:rFonts w:ascii="Helvetica" w:hAnsi="Helvetica" w:eastAsia="Times New Roman" w:cs="Helvetica"/>
          <w:color w:val="000000" w:themeColor="text1" w:themeTint="FF" w:themeShade="FF"/>
          <w:sz w:val="21"/>
          <w:szCs w:val="21"/>
          <w:lang w:eastAsia="en-AU"/>
        </w:rPr>
        <w:t xml:space="preserve"> to see how we can use data science to help our new comer to select their dream property when they first move to Sydney. I will also use one of the real</w:t>
      </w:r>
      <w:r w:rsidRPr="495A0C4E" w:rsidR="495A0C4E">
        <w:rPr>
          <w:rFonts w:ascii="Helvetica" w:hAnsi="Helvetica" w:eastAsia="Times New Roman" w:cs="Helvetica"/>
          <w:color w:val="000000" w:themeColor="text1" w:themeTint="FF" w:themeShade="FF"/>
          <w:sz w:val="21"/>
          <w:szCs w:val="21"/>
          <w:lang w:eastAsia="en-AU"/>
        </w:rPr>
        <w:t>-</w:t>
      </w:r>
      <w:r w:rsidRPr="495A0C4E" w:rsidR="495A0C4E">
        <w:rPr>
          <w:rFonts w:ascii="Helvetica" w:hAnsi="Helvetica" w:eastAsia="Times New Roman" w:cs="Helvetica"/>
          <w:color w:val="000000" w:themeColor="text1" w:themeTint="FF" w:themeShade="FF"/>
          <w:sz w:val="21"/>
          <w:szCs w:val="21"/>
          <w:lang w:eastAsia="en-AU"/>
        </w:rPr>
        <w:t xml:space="preserve">life </w:t>
      </w:r>
      <w:r w:rsidRPr="495A0C4E" w:rsidR="495A0C4E">
        <w:rPr>
          <w:rFonts w:ascii="Helvetica" w:hAnsi="Helvetica" w:eastAsia="Times New Roman" w:cs="Helvetica"/>
          <w:color w:val="000000" w:themeColor="text1" w:themeTint="FF" w:themeShade="FF"/>
          <w:sz w:val="21"/>
          <w:szCs w:val="21"/>
          <w:lang w:eastAsia="en-AU"/>
        </w:rPr>
        <w:t>example</w:t>
      </w:r>
      <w:r w:rsidRPr="495A0C4E" w:rsidR="495A0C4E">
        <w:rPr>
          <w:rFonts w:ascii="Helvetica" w:hAnsi="Helvetica" w:eastAsia="Times New Roman" w:cs="Helvetica"/>
          <w:color w:val="000000" w:themeColor="text1" w:themeTint="FF" w:themeShade="FF"/>
          <w:sz w:val="21"/>
          <w:szCs w:val="21"/>
          <w:lang w:eastAsia="en-AU"/>
        </w:rPr>
        <w:t>s</w:t>
      </w:r>
      <w:r w:rsidRPr="495A0C4E" w:rsidR="495A0C4E">
        <w:rPr>
          <w:rFonts w:ascii="Helvetica" w:hAnsi="Helvetica" w:eastAsia="Times New Roman" w:cs="Helvetica"/>
          <w:color w:val="000000" w:themeColor="text1" w:themeTint="FF" w:themeShade="FF"/>
          <w:sz w:val="21"/>
          <w:szCs w:val="21"/>
          <w:lang w:eastAsia="en-AU"/>
        </w:rPr>
        <w:t xml:space="preserve"> to take you through whole process + share you all the data and python code I have complete along the way. </w:t>
      </w:r>
    </w:p>
    <w:p w:rsidR="7EE4A225" w:rsidP="7EE4A225" w:rsidRDefault="7EE4A225" w14:paraId="635EC3BF" w14:textId="5CDA11E0">
      <w:pPr>
        <w:spacing w:beforeAutospacing="on" w:afterAutospacing="on" w:line="240" w:lineRule="auto"/>
        <w:outlineLvl w:val="2"/>
        <w:rPr>
          <w:rFonts w:ascii="Segoe UI" w:hAnsi="Segoe UI" w:eastAsia="Times New Roman" w:cs="Segoe UI"/>
          <w:b w:val="1"/>
          <w:bCs w:val="1"/>
          <w:sz w:val="27"/>
          <w:szCs w:val="27"/>
          <w:lang w:eastAsia="en-AU"/>
        </w:rPr>
      </w:pPr>
    </w:p>
    <w:p xmlns:wp14="http://schemas.microsoft.com/office/word/2010/wordml" w:rsidR="003B1236" w:rsidP="7EE4A225" w:rsidRDefault="003B1236" w14:paraId="2220502D" wp14:textId="77777777" wp14:noSpellErr="1">
      <w:pPr>
        <w:pStyle w:val="Heading2"/>
        <w:spacing w:before="100" w:beforeAutospacing="1" w:after="100" w:afterAutospacing="1" w:line="240" w:lineRule="auto"/>
        <w:textAlignment w:val="baseline"/>
        <w:rPr>
          <w:b w:val="1"/>
          <w:bCs w:val="1"/>
        </w:rPr>
      </w:pPr>
      <w:r w:rsidRPr="7EE4A225" w:rsidR="7EE4A225">
        <w:rPr>
          <w:b w:val="1"/>
          <w:bCs w:val="1"/>
        </w:rPr>
        <w:t>Data Description</w:t>
      </w:r>
      <w:r w:rsidRPr="7EE4A225" w:rsidR="7EE4A225">
        <w:rPr>
          <w:b w:val="1"/>
          <w:bCs w:val="1"/>
        </w:rPr>
        <w:t>:</w:t>
      </w:r>
    </w:p>
    <w:p xmlns:wp14="http://schemas.microsoft.com/office/word/2010/wordml" w:rsidR="00EE0DCD" w:rsidP="495A0C4E" w:rsidRDefault="003B1236" w14:paraId="0177C9BE" wp14:textId="595D87D3">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495A0C4E" w:rsidR="495A0C4E">
        <w:rPr>
          <w:rFonts w:ascii="Helvetica" w:hAnsi="Helvetica" w:eastAsia="Times New Roman" w:cs="Helvetica"/>
          <w:color w:val="000000" w:themeColor="text1" w:themeTint="FF" w:themeShade="FF"/>
          <w:sz w:val="21"/>
          <w:szCs w:val="21"/>
          <w:lang w:eastAsia="en-AU"/>
        </w:rPr>
        <w:t xml:space="preserve">For this analysis, I have collected quite a few data via </w:t>
      </w:r>
      <w:r w:rsidRPr="495A0C4E" w:rsidR="495A0C4E">
        <w:rPr>
          <w:rFonts w:ascii="Helvetica" w:hAnsi="Helvetica" w:eastAsia="Times New Roman" w:cs="Helvetica"/>
          <w:color w:val="000000" w:themeColor="text1" w:themeTint="FF" w:themeShade="FF"/>
          <w:sz w:val="21"/>
          <w:szCs w:val="21"/>
          <w:lang w:eastAsia="en-AU"/>
        </w:rPr>
        <w:t xml:space="preserve">the </w:t>
      </w:r>
      <w:r w:rsidRPr="495A0C4E" w:rsidR="495A0C4E">
        <w:rPr>
          <w:rFonts w:ascii="Helvetica" w:hAnsi="Helvetica" w:eastAsia="Times New Roman" w:cs="Helvetica"/>
          <w:color w:val="000000" w:themeColor="text1" w:themeTint="FF" w:themeShade="FF"/>
          <w:sz w:val="21"/>
          <w:szCs w:val="21"/>
          <w:lang w:eastAsia="en-AU"/>
        </w:rPr>
        <w:t>internet</w:t>
      </w:r>
      <w:r w:rsidRPr="495A0C4E" w:rsidR="495A0C4E">
        <w:rPr>
          <w:rFonts w:ascii="Helvetica" w:hAnsi="Helvetica" w:eastAsia="Times New Roman" w:cs="Helvetica"/>
          <w:color w:val="000000" w:themeColor="text1" w:themeTint="FF" w:themeShade="FF"/>
          <w:sz w:val="21"/>
          <w:szCs w:val="21"/>
          <w:lang w:eastAsia="en-AU"/>
        </w:rPr>
        <w:t xml:space="preserve"> which most of them are publicly available for download. Detail of these dataset and samples are listed below:</w:t>
      </w:r>
    </w:p>
    <w:p xmlns:wp14="http://schemas.microsoft.com/office/word/2010/wordml" w:rsidRPr="00EE0DCD" w:rsidR="00EE0DCD" w:rsidP="00EE0DCD" w:rsidRDefault="00536708" w14:paraId="4B6DECDA" wp14:textId="77777777">
      <w:pPr>
        <w:shd w:val="clear" w:color="auto" w:fill="FFFFFF"/>
        <w:spacing w:before="240" w:after="0" w:line="240" w:lineRule="auto"/>
        <w:rPr>
          <w:rFonts w:ascii="Helvetica" w:hAnsi="Helvetica" w:eastAsia="Times New Roman" w:cs="Helvetica"/>
          <w:b/>
          <w:color w:val="000000"/>
          <w:sz w:val="21"/>
          <w:szCs w:val="21"/>
          <w:lang w:eastAsia="en-AU"/>
        </w:rPr>
      </w:pPr>
      <w:r>
        <w:rPr>
          <w:rFonts w:ascii="Helvetica" w:hAnsi="Helvetica" w:eastAsia="Times New Roman" w:cs="Helvetica"/>
          <w:b/>
          <w:color w:val="000000"/>
          <w:sz w:val="21"/>
          <w:szCs w:val="21"/>
          <w:lang w:eastAsia="en-AU"/>
        </w:rPr>
        <w:t>Rental Price D</w:t>
      </w:r>
      <w:r w:rsidRPr="00EE0DCD" w:rsidR="00EE0DCD">
        <w:rPr>
          <w:rFonts w:ascii="Helvetica" w:hAnsi="Helvetica" w:eastAsia="Times New Roman" w:cs="Helvetica"/>
          <w:b/>
          <w:color w:val="000000"/>
          <w:sz w:val="21"/>
          <w:szCs w:val="21"/>
          <w:lang w:eastAsia="en-AU"/>
        </w:rPr>
        <w:t>ata:</w:t>
      </w:r>
    </w:p>
    <w:p xmlns:wp14="http://schemas.microsoft.com/office/word/2010/wordml" w:rsidRPr="00DF0A28" w:rsidR="00DF0A28" w:rsidP="00DF0A28" w:rsidRDefault="00DF0A28" w14:paraId="6DF99C9A" wp14:textId="77777777">
      <w:pPr>
        <w:shd w:val="clear" w:color="auto" w:fill="FFFFFF"/>
        <w:spacing w:before="240" w:after="0" w:line="240" w:lineRule="auto"/>
        <w:rPr>
          <w:rFonts w:ascii="Helvetica" w:hAnsi="Helvetica" w:eastAsia="Times New Roman" w:cs="Helvetica"/>
          <w:color w:val="000000"/>
          <w:sz w:val="21"/>
          <w:szCs w:val="21"/>
          <w:lang w:eastAsia="en-AU"/>
        </w:rPr>
      </w:pPr>
      <w:r w:rsidRPr="00DF0A28">
        <w:rPr>
          <w:rFonts w:ascii="Helvetica" w:hAnsi="Helvetica" w:eastAsia="Times New Roman" w:cs="Helvetica"/>
          <w:color w:val="000000"/>
          <w:sz w:val="21"/>
          <w:szCs w:val="21"/>
          <w:lang w:eastAsia="en-AU"/>
        </w:rPr>
        <w:t>NSW Communities &amp; Justice provide Rent and Sales Report which is consider the sole authoritative source of data on NSW rent movements. This report is published quarterly and has been published on a regular basis since 1987 for rental movement in NSW.</w:t>
      </w:r>
    </w:p>
    <w:p xmlns:wp14="http://schemas.microsoft.com/office/word/2010/wordml" w:rsidR="00FB17A4" w:rsidP="6BF8219F" w:rsidRDefault="00DF0A28" w14:paraId="7DA1AEBD" wp14:textId="727911EB">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6BF8219F" w:rsidR="6BF8219F">
        <w:rPr>
          <w:rFonts w:ascii="Helvetica" w:hAnsi="Helvetica" w:eastAsia="Times New Roman" w:cs="Helvetica"/>
          <w:color w:val="000000" w:themeColor="text1" w:themeTint="FF" w:themeShade="FF"/>
          <w:sz w:val="21"/>
          <w:szCs w:val="21"/>
          <w:lang w:eastAsia="en-AU"/>
        </w:rPr>
        <w:t>For this analysis, I have downloaded the most recent rent table as of JUN-2019. It is an xlsx file and link to the table is available below. This file contains weekly rent and bond by Quartile and NSW postcode and property type. It also gives you the last Quarter or year rent movement as well. This will be the data we use to identify the rental price for each suburb in Sydney.  Please notice the data is on postcode level, not neighbourhood level, hence we will use a proxy in our analysis to assume the rental price for each neighbourhood in one suburb will be around the same.</w:t>
      </w:r>
      <w:r w:rsidRPr="6BF8219F" w:rsidR="6BF8219F">
        <w:rPr>
          <w:rFonts w:ascii="Helvetica" w:hAnsi="Helvetica" w:eastAsia="Times New Roman" w:cs="Helvetica"/>
          <w:color w:val="000000" w:themeColor="text1" w:themeTint="FF" w:themeShade="FF"/>
          <w:sz w:val="21"/>
          <w:szCs w:val="21"/>
          <w:lang w:eastAsia="en-AU"/>
        </w:rPr>
        <w:t xml:space="preserve"> [3]</w:t>
      </w:r>
    </w:p>
    <w:p xmlns:wp14="http://schemas.microsoft.com/office/word/2010/wordml" w:rsidR="00FB17A4" w:rsidP="495A0C4E" w:rsidRDefault="00DF0A28" w14:paraId="5E4BF07C" wp14:textId="115883D9">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495A0C4E" w:rsidR="495A0C4E">
        <w:rPr>
          <w:rFonts w:ascii="Helvetica" w:hAnsi="Helvetica" w:eastAsia="Times New Roman" w:cs="Helvetica"/>
          <w:color w:val="000000" w:themeColor="text1" w:themeTint="FF" w:themeShade="FF"/>
          <w:sz w:val="21"/>
          <w:szCs w:val="21"/>
          <w:lang w:eastAsia="en-AU"/>
        </w:rPr>
        <w:t xml:space="preserve"> </w:t>
      </w:r>
      <w:hyperlink r:id="Rfad5852994f9410f">
        <w:r w:rsidRPr="495A0C4E" w:rsidR="495A0C4E">
          <w:rPr>
            <w:rFonts w:ascii="Helvetica" w:hAnsi="Helvetica" w:eastAsia="Times New Roman" w:cs="Helvetica"/>
            <w:color w:val="337AB7"/>
            <w:sz w:val="21"/>
            <w:szCs w:val="21"/>
            <w:u w:val="single"/>
            <w:lang w:eastAsia="en-AU"/>
          </w:rPr>
          <w:t>https://www.facs.nsw.gov.au/resources/statistics/rent-and-sales/dashboard</w:t>
        </w:r>
      </w:hyperlink>
    </w:p>
    <w:p xmlns:wp14="http://schemas.microsoft.com/office/word/2010/wordml" w:rsidR="00FB17A4" w:rsidP="00DF0A28" w:rsidRDefault="00FB17A4" w14:paraId="672A6659" wp14:textId="77777777">
      <w:pPr>
        <w:shd w:val="clear" w:color="auto" w:fill="FFFFFF"/>
        <w:spacing w:before="240" w:after="0" w:line="240" w:lineRule="auto"/>
        <w:rPr>
          <w:rFonts w:ascii="Helvetica" w:hAnsi="Helvetica" w:eastAsia="Times New Roman" w:cs="Helvetica"/>
          <w:color w:val="000000"/>
          <w:sz w:val="21"/>
          <w:szCs w:val="21"/>
          <w:lang w:eastAsia="en-AU"/>
        </w:rPr>
      </w:pPr>
      <w:r>
        <w:drawing>
          <wp:inline xmlns:wp14="http://schemas.microsoft.com/office/word/2010/wordprocessingDrawing" wp14:editId="773A5CF7" wp14:anchorId="7B0AF499">
            <wp:extent cx="8267698" cy="1762115"/>
            <wp:effectExtent l="0" t="0" r="0" b="0"/>
            <wp:docPr id="1811423647" name="Picture 3" title=""/>
            <wp:cNvGraphicFramePr>
              <a:graphicFrameLocks noChangeAspect="1"/>
            </wp:cNvGraphicFramePr>
            <a:graphic>
              <a:graphicData uri="http://schemas.openxmlformats.org/drawingml/2006/picture">
                <pic:pic>
                  <pic:nvPicPr>
                    <pic:cNvPr id="0" name="Picture 3"/>
                    <pic:cNvPicPr/>
                  </pic:nvPicPr>
                  <pic:blipFill>
                    <a:blip r:embed="R4b2285f8c65244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267698" cy="1762115"/>
                    </a:xfrm>
                    <a:prstGeom prst="rect">
                      <a:avLst/>
                    </a:prstGeom>
                  </pic:spPr>
                </pic:pic>
              </a:graphicData>
            </a:graphic>
          </wp:inline>
        </w:drawing>
      </w:r>
    </w:p>
    <w:p xmlns:wp14="http://schemas.microsoft.com/office/word/2010/wordml" w:rsidRPr="00DF0A28" w:rsidR="00FB17A4" w:rsidP="00DF0A28" w:rsidRDefault="00AE49AB" w14:paraId="7CE17C7D" wp14:textId="77777777">
      <w:pPr>
        <w:shd w:val="clear" w:color="auto" w:fill="FFFFFF"/>
        <w:spacing w:before="240" w:after="0" w:line="240" w:lineRule="auto"/>
        <w:rPr>
          <w:rFonts w:ascii="Helvetica" w:hAnsi="Helvetica" w:eastAsia="Times New Roman" w:cs="Helvetica"/>
          <w:b/>
          <w:color w:val="000000"/>
          <w:sz w:val="21"/>
          <w:szCs w:val="21"/>
          <w:lang w:eastAsia="en-AU"/>
        </w:rPr>
      </w:pPr>
      <w:r>
        <w:rPr>
          <w:rFonts w:ascii="Helvetica" w:hAnsi="Helvetica" w:eastAsia="Times New Roman" w:cs="Helvetica"/>
          <w:b/>
          <w:color w:val="000000"/>
          <w:sz w:val="21"/>
          <w:szCs w:val="21"/>
          <w:lang w:eastAsia="en-AU"/>
        </w:rPr>
        <w:t xml:space="preserve">NSW </w:t>
      </w:r>
      <w:r w:rsidR="00FB17A4">
        <w:rPr>
          <w:rFonts w:ascii="Helvetica" w:hAnsi="Helvetica" w:eastAsia="Times New Roman" w:cs="Helvetica"/>
          <w:b/>
          <w:color w:val="000000"/>
          <w:sz w:val="21"/>
          <w:szCs w:val="21"/>
          <w:lang w:eastAsia="en-AU"/>
        </w:rPr>
        <w:t xml:space="preserve">Neighbourhoods </w:t>
      </w:r>
      <w:r>
        <w:rPr>
          <w:rFonts w:ascii="Helvetica" w:hAnsi="Helvetica" w:eastAsia="Times New Roman" w:cs="Helvetica"/>
          <w:b/>
          <w:color w:val="000000"/>
          <w:sz w:val="21"/>
          <w:szCs w:val="21"/>
          <w:lang w:eastAsia="en-AU"/>
        </w:rPr>
        <w:t xml:space="preserve">Geo </w:t>
      </w:r>
      <w:r w:rsidR="00FB17A4">
        <w:rPr>
          <w:rFonts w:ascii="Helvetica" w:hAnsi="Helvetica" w:eastAsia="Times New Roman" w:cs="Helvetica"/>
          <w:b/>
          <w:color w:val="000000"/>
          <w:sz w:val="21"/>
          <w:szCs w:val="21"/>
          <w:lang w:eastAsia="en-AU"/>
        </w:rPr>
        <w:t>Coordinate</w:t>
      </w:r>
      <w:r w:rsidR="00536708">
        <w:rPr>
          <w:rFonts w:ascii="Helvetica" w:hAnsi="Helvetica" w:eastAsia="Times New Roman" w:cs="Helvetica"/>
          <w:b/>
          <w:color w:val="000000"/>
          <w:sz w:val="21"/>
          <w:szCs w:val="21"/>
          <w:lang w:eastAsia="en-AU"/>
        </w:rPr>
        <w:t xml:space="preserve"> D</w:t>
      </w:r>
      <w:r w:rsidRPr="00EE0DCD" w:rsidR="00FB17A4">
        <w:rPr>
          <w:rFonts w:ascii="Helvetica" w:hAnsi="Helvetica" w:eastAsia="Times New Roman" w:cs="Helvetica"/>
          <w:b/>
          <w:color w:val="000000"/>
          <w:sz w:val="21"/>
          <w:szCs w:val="21"/>
          <w:lang w:eastAsia="en-AU"/>
        </w:rPr>
        <w:t>ata:</w:t>
      </w:r>
    </w:p>
    <w:p xmlns:wp14="http://schemas.microsoft.com/office/word/2010/wordml" w:rsidRPr="00DF0A28" w:rsidR="00DF0A28" w:rsidP="6BF8219F" w:rsidRDefault="00DF0A28" w14:paraId="5C08DE27" wp14:textId="71402BF6">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6BF8219F" w:rsidR="6BF8219F">
        <w:rPr>
          <w:rFonts w:ascii="Helvetica" w:hAnsi="Helvetica" w:eastAsia="Times New Roman" w:cs="Helvetica"/>
          <w:color w:val="000000" w:themeColor="text1" w:themeTint="FF" w:themeShade="FF"/>
          <w:sz w:val="21"/>
          <w:szCs w:val="21"/>
          <w:lang w:eastAsia="en-AU"/>
        </w:rPr>
        <w:t>Corra website has also supply the full list of Australia neighbourhoods with its longitude and latitude coordinates. Link provided below. Please notice, in NSW, we can have multiple neighbourhoods linked to 1 postcode. For this analysis, we will go down to neighbourhoods’ level given some suburbs have a larger size compare to others and neighbourhoods will generally give you a more even split of interest area of Sydney. This will be the Geo data we will feed into Foursquare API to get venue data for each neighbourhood in Sydney.</w:t>
      </w:r>
      <w:r w:rsidRPr="6BF8219F" w:rsidR="6BF8219F">
        <w:rPr>
          <w:rFonts w:ascii="Helvetica" w:hAnsi="Helvetica" w:eastAsia="Times New Roman" w:cs="Helvetica"/>
          <w:color w:val="000000" w:themeColor="text1" w:themeTint="FF" w:themeShade="FF"/>
          <w:sz w:val="21"/>
          <w:szCs w:val="21"/>
          <w:lang w:eastAsia="en-AU"/>
        </w:rPr>
        <w:t xml:space="preserve"> [4]</w:t>
      </w:r>
    </w:p>
    <w:p xmlns:wp14="http://schemas.microsoft.com/office/word/2010/wordml" w:rsidR="00FB17A4" w:rsidP="00DF0A28" w:rsidRDefault="00DF0A28" w14:paraId="1F9006D2" wp14:textId="77777777">
      <w:pPr>
        <w:shd w:val="clear" w:color="auto" w:fill="FFFFFF"/>
        <w:spacing w:before="240" w:after="0" w:line="240" w:lineRule="auto"/>
        <w:rPr>
          <w:rFonts w:ascii="Helvetica" w:hAnsi="Helvetica" w:eastAsia="Times New Roman" w:cs="Helvetica"/>
          <w:color w:val="000000"/>
          <w:sz w:val="21"/>
          <w:szCs w:val="21"/>
          <w:lang w:eastAsia="en-AU"/>
        </w:rPr>
      </w:pPr>
      <w:hyperlink w:tgtFrame="_blank" w:history="1" r:id="rId10">
        <w:r w:rsidRPr="00DF0A28">
          <w:rPr>
            <w:rFonts w:ascii="Helvetica" w:hAnsi="Helvetica" w:eastAsia="Times New Roman" w:cs="Helvetica"/>
            <w:color w:val="337AB7"/>
            <w:sz w:val="21"/>
            <w:szCs w:val="21"/>
            <w:u w:val="single"/>
            <w:lang w:eastAsia="en-AU"/>
          </w:rPr>
          <w:t>http://www.corra.com.au/australian-postcode-location-data/</w:t>
        </w:r>
      </w:hyperlink>
    </w:p>
    <w:p xmlns:wp14="http://schemas.microsoft.com/office/word/2010/wordml" w:rsidR="000E2322" w:rsidP="00DF0A28" w:rsidRDefault="00FB17A4" w14:paraId="0A37501D" wp14:textId="77777777">
      <w:pPr>
        <w:shd w:val="clear" w:color="auto" w:fill="FFFFFF"/>
        <w:spacing w:before="240" w:after="0" w:line="240" w:lineRule="auto"/>
        <w:rPr>
          <w:rFonts w:ascii="Helvetica" w:hAnsi="Helvetica" w:eastAsia="Times New Roman" w:cs="Helvetica"/>
          <w:color w:val="000000"/>
          <w:sz w:val="21"/>
          <w:szCs w:val="21"/>
          <w:lang w:eastAsia="en-AU"/>
        </w:rPr>
      </w:pPr>
      <w:r>
        <w:drawing>
          <wp:inline xmlns:wp14="http://schemas.microsoft.com/office/word/2010/wordprocessingDrawing" wp14:editId="157A0CB1" wp14:anchorId="33BDA59D">
            <wp:extent cx="6486525" cy="1262767"/>
            <wp:effectExtent l="0" t="0" r="0" b="0"/>
            <wp:docPr id="1624209129" name="Picture 2" title=""/>
            <wp:cNvGraphicFramePr>
              <a:graphicFrameLocks noChangeAspect="1"/>
            </wp:cNvGraphicFramePr>
            <a:graphic>
              <a:graphicData uri="http://schemas.openxmlformats.org/drawingml/2006/picture">
                <pic:pic>
                  <pic:nvPicPr>
                    <pic:cNvPr id="0" name="Picture 2"/>
                    <pic:cNvPicPr/>
                  </pic:nvPicPr>
                  <pic:blipFill>
                    <a:blip r:embed="Rcb3475d05a4d4d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86525" cy="1262767"/>
                    </a:xfrm>
                    <a:prstGeom prst="rect">
                      <a:avLst/>
                    </a:prstGeom>
                  </pic:spPr>
                </pic:pic>
              </a:graphicData>
            </a:graphic>
          </wp:inline>
        </w:drawing>
      </w:r>
    </w:p>
    <w:p xmlns:wp14="http://schemas.microsoft.com/office/word/2010/wordml" w:rsidRPr="00FB17A4" w:rsidR="00FB17A4" w:rsidP="00DF0A28" w:rsidRDefault="00FB17A4" w14:paraId="154F3B7E" wp14:textId="77777777">
      <w:pPr>
        <w:shd w:val="clear" w:color="auto" w:fill="FFFFFF"/>
        <w:spacing w:before="240" w:after="0" w:line="240" w:lineRule="auto"/>
        <w:rPr>
          <w:rFonts w:ascii="Helvetica" w:hAnsi="Helvetica" w:eastAsia="Times New Roman" w:cs="Helvetica"/>
          <w:b/>
          <w:color w:val="000000"/>
          <w:sz w:val="21"/>
          <w:szCs w:val="21"/>
          <w:lang w:eastAsia="en-AU"/>
        </w:rPr>
      </w:pPr>
      <w:r>
        <w:rPr>
          <w:rFonts w:ascii="Helvetica" w:hAnsi="Helvetica" w:eastAsia="Times New Roman" w:cs="Helvetica"/>
          <w:b/>
          <w:color w:val="000000"/>
          <w:sz w:val="21"/>
          <w:szCs w:val="21"/>
          <w:lang w:eastAsia="en-AU"/>
        </w:rPr>
        <w:lastRenderedPageBreak/>
        <w:t xml:space="preserve">Sydney </w:t>
      </w:r>
      <w:r w:rsidR="00536708">
        <w:rPr>
          <w:rFonts w:ascii="Helvetica" w:hAnsi="Helvetica" w:eastAsia="Times New Roman" w:cs="Helvetica"/>
          <w:b/>
          <w:color w:val="000000"/>
          <w:sz w:val="21"/>
          <w:szCs w:val="21"/>
          <w:lang w:eastAsia="en-AU"/>
        </w:rPr>
        <w:t>Postcode</w:t>
      </w:r>
      <w:r w:rsidRPr="00EE0DCD">
        <w:rPr>
          <w:rFonts w:ascii="Helvetica" w:hAnsi="Helvetica" w:eastAsia="Times New Roman" w:cs="Helvetica"/>
          <w:b/>
          <w:color w:val="000000"/>
          <w:sz w:val="21"/>
          <w:szCs w:val="21"/>
          <w:lang w:eastAsia="en-AU"/>
        </w:rPr>
        <w:t xml:space="preserve"> </w:t>
      </w:r>
      <w:r w:rsidR="00536708">
        <w:rPr>
          <w:rFonts w:ascii="Helvetica" w:hAnsi="Helvetica" w:eastAsia="Times New Roman" w:cs="Helvetica"/>
          <w:b/>
          <w:color w:val="000000"/>
          <w:sz w:val="21"/>
          <w:szCs w:val="21"/>
          <w:lang w:eastAsia="en-AU"/>
        </w:rPr>
        <w:t>and Suburb Mapping</w:t>
      </w:r>
      <w:r w:rsidRPr="00EE0DCD">
        <w:rPr>
          <w:rFonts w:ascii="Helvetica" w:hAnsi="Helvetica" w:eastAsia="Times New Roman" w:cs="Helvetica"/>
          <w:b/>
          <w:color w:val="000000"/>
          <w:sz w:val="21"/>
          <w:szCs w:val="21"/>
          <w:lang w:eastAsia="en-AU"/>
        </w:rPr>
        <w:t>:</w:t>
      </w:r>
    </w:p>
    <w:p xmlns:wp14="http://schemas.microsoft.com/office/word/2010/wordml" w:rsidRPr="00DF0A28" w:rsidR="00DF0A28" w:rsidP="6BF8219F" w:rsidRDefault="00DF0A28" w14:paraId="59C3B15B" wp14:textId="33E84562">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6BF8219F" w:rsidR="6BF8219F">
        <w:rPr>
          <w:rFonts w:ascii="Helvetica" w:hAnsi="Helvetica" w:eastAsia="Times New Roman" w:cs="Helvetica"/>
          <w:color w:val="000000" w:themeColor="text1" w:themeTint="FF" w:themeShade="FF"/>
          <w:sz w:val="21"/>
          <w:szCs w:val="21"/>
          <w:lang w:eastAsia="en-AU"/>
        </w:rPr>
        <w:t>Prospectshop.com website powered by Equifax provided a list of postcodes used by Sydney Metro area only. For our analysis, we will be mainly focus on Sydney not remote area in NSW, as the rental price for rural area can be significantly vary compare to metropolitan area. This list of postcode</w:t>
      </w:r>
      <w:r w:rsidRPr="6BF8219F" w:rsidR="6BF8219F">
        <w:rPr>
          <w:rFonts w:ascii="Helvetica" w:hAnsi="Helvetica" w:eastAsia="Times New Roman" w:cs="Helvetica"/>
          <w:color w:val="000000" w:themeColor="text1" w:themeTint="FF" w:themeShade="FF"/>
          <w:sz w:val="21"/>
          <w:szCs w:val="21"/>
          <w:lang w:eastAsia="en-AU"/>
        </w:rPr>
        <w:t>s</w:t>
      </w:r>
      <w:r w:rsidRPr="6BF8219F" w:rsidR="6BF8219F">
        <w:rPr>
          <w:rFonts w:ascii="Helvetica" w:hAnsi="Helvetica" w:eastAsia="Times New Roman" w:cs="Helvetica"/>
          <w:color w:val="000000" w:themeColor="text1" w:themeTint="FF" w:themeShade="FF"/>
          <w:sz w:val="21"/>
          <w:szCs w:val="21"/>
          <w:lang w:eastAsia="en-AU"/>
        </w:rPr>
        <w:t xml:space="preserve"> will be mainly used for us to filter the data to narrow to Sydney only.</w:t>
      </w:r>
      <w:r w:rsidRPr="6BF8219F" w:rsidR="6BF8219F">
        <w:rPr>
          <w:rFonts w:ascii="Helvetica" w:hAnsi="Helvetica" w:eastAsia="Times New Roman" w:cs="Helvetica"/>
          <w:color w:val="000000" w:themeColor="text1" w:themeTint="FF" w:themeShade="FF"/>
          <w:sz w:val="21"/>
          <w:szCs w:val="21"/>
          <w:lang w:eastAsia="en-AU"/>
        </w:rPr>
        <w:t xml:space="preserve"> [5]</w:t>
      </w:r>
    </w:p>
    <w:p xmlns:wp14="http://schemas.microsoft.com/office/word/2010/wordml" w:rsidR="00DF0A28" w:rsidP="00DF0A28" w:rsidRDefault="00DF0A28" w14:paraId="5D320C67" wp14:textId="77777777">
      <w:pPr>
        <w:shd w:val="clear" w:color="auto" w:fill="FFFFFF"/>
        <w:spacing w:before="240" w:after="0" w:line="240" w:lineRule="auto"/>
        <w:rPr>
          <w:rFonts w:ascii="Helvetica" w:hAnsi="Helvetica" w:eastAsia="Times New Roman" w:cs="Helvetica"/>
          <w:color w:val="000000"/>
          <w:sz w:val="21"/>
          <w:szCs w:val="21"/>
          <w:lang w:eastAsia="en-AU"/>
        </w:rPr>
      </w:pPr>
      <w:hyperlink w:tgtFrame="_blank" w:history="1" r:id="rId12">
        <w:r w:rsidRPr="00DF0A28">
          <w:rPr>
            <w:rFonts w:ascii="Helvetica" w:hAnsi="Helvetica" w:eastAsia="Times New Roman" w:cs="Helvetica"/>
            <w:color w:val="337AB7"/>
            <w:sz w:val="21"/>
            <w:szCs w:val="21"/>
            <w:u w:val="single"/>
            <w:lang w:eastAsia="en-AU"/>
          </w:rPr>
          <w:t>https://www.prospectshop.com.au/resources.aspx</w:t>
        </w:r>
      </w:hyperlink>
    </w:p>
    <w:p xmlns:wp14="http://schemas.microsoft.com/office/word/2010/wordml" w:rsidR="000E2322" w:rsidP="00DF0A28" w:rsidRDefault="00FB17A4" w14:paraId="5DAB6C7B" wp14:textId="77777777">
      <w:pPr>
        <w:shd w:val="clear" w:color="auto" w:fill="FFFFFF"/>
        <w:spacing w:before="240" w:after="0" w:line="240" w:lineRule="auto"/>
        <w:rPr>
          <w:rFonts w:ascii="Helvetica" w:hAnsi="Helvetica" w:eastAsia="Times New Roman" w:cs="Helvetica"/>
          <w:color w:val="000000"/>
          <w:sz w:val="21"/>
          <w:szCs w:val="21"/>
          <w:lang w:eastAsia="en-AU"/>
        </w:rPr>
      </w:pPr>
      <w:r>
        <w:drawing>
          <wp:inline xmlns:wp14="http://schemas.microsoft.com/office/word/2010/wordprocessingDrawing" wp14:editId="686893E0" wp14:anchorId="2B61EC5C">
            <wp:extent cx="3333750" cy="2762250"/>
            <wp:effectExtent l="0" t="0" r="0" b="0"/>
            <wp:docPr id="567626837" name="Picture 4" title=""/>
            <wp:cNvGraphicFramePr>
              <a:graphicFrameLocks noChangeAspect="1"/>
            </wp:cNvGraphicFramePr>
            <a:graphic>
              <a:graphicData uri="http://schemas.openxmlformats.org/drawingml/2006/picture">
                <pic:pic>
                  <pic:nvPicPr>
                    <pic:cNvPr id="0" name="Picture 4"/>
                    <pic:cNvPicPr/>
                  </pic:nvPicPr>
                  <pic:blipFill>
                    <a:blip r:embed="R3c2e1bb6626a4f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33750" cy="2762250"/>
                    </a:xfrm>
                    <a:prstGeom prst="rect">
                      <a:avLst/>
                    </a:prstGeom>
                  </pic:spPr>
                </pic:pic>
              </a:graphicData>
            </a:graphic>
          </wp:inline>
        </w:drawing>
      </w:r>
    </w:p>
    <w:p xmlns:wp14="http://schemas.microsoft.com/office/word/2010/wordml" w:rsidR="00536708" w:rsidP="00DF0A28" w:rsidRDefault="00536708" w14:paraId="585E83E4" wp14:textId="77777777">
      <w:pPr>
        <w:shd w:val="clear" w:color="auto" w:fill="FFFFFF"/>
        <w:spacing w:before="240" w:after="0" w:line="240" w:lineRule="auto"/>
        <w:rPr>
          <w:rFonts w:ascii="Helvetica" w:hAnsi="Helvetica" w:eastAsia="Times New Roman" w:cs="Helvetica"/>
          <w:b/>
          <w:color w:val="000000"/>
          <w:sz w:val="21"/>
          <w:szCs w:val="21"/>
          <w:lang w:eastAsia="en-AU"/>
        </w:rPr>
      </w:pPr>
      <w:r w:rsidRPr="00536708">
        <w:rPr>
          <w:rFonts w:ascii="Helvetica" w:hAnsi="Helvetica" w:eastAsia="Times New Roman" w:cs="Helvetica"/>
          <w:b/>
          <w:color w:val="000000"/>
          <w:sz w:val="21"/>
          <w:szCs w:val="21"/>
          <w:lang w:eastAsia="en-AU"/>
        </w:rPr>
        <w:t>Monthly </w:t>
      </w:r>
      <w:r>
        <w:rPr>
          <w:rFonts w:ascii="Helvetica" w:hAnsi="Helvetica" w:eastAsia="Times New Roman" w:cs="Helvetica"/>
          <w:b/>
          <w:color w:val="000000"/>
          <w:sz w:val="21"/>
          <w:szCs w:val="21"/>
          <w:lang w:eastAsia="en-AU"/>
        </w:rPr>
        <w:t>Criminal Incidents for NSW:</w:t>
      </w:r>
    </w:p>
    <w:p xmlns:wp14="http://schemas.microsoft.com/office/word/2010/wordml" w:rsidRPr="00827067" w:rsidR="00827067" w:rsidP="6BF8219F" w:rsidRDefault="00827067" w14:paraId="159CA4D9" wp14:textId="548F2960">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6BF8219F" w:rsidR="6BF8219F">
        <w:rPr>
          <w:rFonts w:ascii="Helvetica" w:hAnsi="Helvetica" w:eastAsia="Times New Roman" w:cs="Helvetica"/>
          <w:color w:val="000000" w:themeColor="text1" w:themeTint="FF" w:themeShade="FF"/>
          <w:sz w:val="21"/>
          <w:szCs w:val="21"/>
          <w:lang w:eastAsia="en-AU"/>
        </w:rPr>
        <w:t>NSW Bureau of Crime Statistics and Research has collect</w:t>
      </w:r>
      <w:r w:rsidRPr="6BF8219F" w:rsidR="6BF8219F">
        <w:rPr>
          <w:rFonts w:ascii="Helvetica" w:hAnsi="Helvetica" w:eastAsia="Times New Roman" w:cs="Helvetica"/>
          <w:color w:val="000000" w:themeColor="text1" w:themeTint="FF" w:themeShade="FF"/>
          <w:sz w:val="21"/>
          <w:szCs w:val="21"/>
          <w:lang w:eastAsia="en-AU"/>
        </w:rPr>
        <w:t>ed</w:t>
      </w:r>
      <w:r w:rsidRPr="6BF8219F" w:rsidR="6BF8219F">
        <w:rPr>
          <w:rFonts w:ascii="Helvetica" w:hAnsi="Helvetica" w:eastAsia="Times New Roman" w:cs="Helvetica"/>
          <w:color w:val="000000" w:themeColor="text1" w:themeTint="FF" w:themeShade="FF"/>
          <w:sz w:val="21"/>
          <w:szCs w:val="21"/>
          <w:lang w:eastAsia="en-AU"/>
        </w:rPr>
        <w:t xml:space="preserve"> and provided significant crime, court and custody datasets which updated on annually or quarterly. These data are intended for use by people who want to perform their own analysis of the information. I have downloaded a copy of Monthly data on all criminal incidents recorded by police from 1995 to Sept 2019 from link provided below.  It will you details on incident count by postcode by crime type by month for NSW.  This data will be mainly used to identify the neighbourhood security in Sydney. Again</w:t>
      </w:r>
      <w:r w:rsidRPr="6BF8219F" w:rsidR="6BF8219F">
        <w:rPr>
          <w:rFonts w:ascii="Helvetica" w:hAnsi="Helvetica" w:eastAsia="Times New Roman" w:cs="Helvetica"/>
          <w:color w:val="000000" w:themeColor="text1" w:themeTint="FF" w:themeShade="FF"/>
          <w:sz w:val="21"/>
          <w:szCs w:val="21"/>
          <w:lang w:eastAsia="en-AU"/>
        </w:rPr>
        <w:t>,</w:t>
      </w:r>
      <w:r w:rsidRPr="6BF8219F" w:rsidR="6BF8219F">
        <w:rPr>
          <w:rFonts w:ascii="Helvetica" w:hAnsi="Helvetica" w:eastAsia="Times New Roman" w:cs="Helvetica"/>
          <w:color w:val="000000" w:themeColor="text1" w:themeTint="FF" w:themeShade="FF"/>
          <w:sz w:val="21"/>
          <w:szCs w:val="21"/>
          <w:lang w:eastAsia="en-AU"/>
        </w:rPr>
        <w:t xml:space="preserve"> this data is on postcode level, not neighbourhood level, hence we will use a proxy in our analysis to assume the neighbourhood security in one suburb will be around the same.</w:t>
      </w:r>
      <w:r w:rsidRPr="6BF8219F" w:rsidR="6BF8219F">
        <w:rPr>
          <w:rFonts w:ascii="Helvetica" w:hAnsi="Helvetica" w:eastAsia="Times New Roman" w:cs="Helvetica"/>
          <w:color w:val="000000" w:themeColor="text1" w:themeTint="FF" w:themeShade="FF"/>
          <w:sz w:val="21"/>
          <w:szCs w:val="21"/>
          <w:lang w:eastAsia="en-AU"/>
        </w:rPr>
        <w:t xml:space="preserve"> [6]</w:t>
      </w:r>
    </w:p>
    <w:p xmlns:wp14="http://schemas.microsoft.com/office/word/2010/wordml" w:rsidR="000E2322" w:rsidP="00DF0A28" w:rsidRDefault="000E2322" w14:paraId="28F7D0F9" wp14:textId="77777777">
      <w:pPr>
        <w:shd w:val="clear" w:color="auto" w:fill="FFFFFF"/>
        <w:spacing w:before="240" w:after="0" w:line="240" w:lineRule="auto"/>
      </w:pPr>
      <w:hyperlink w:history="1" r:id="rId14">
        <w:r>
          <w:rPr>
            <w:rStyle w:val="Hyperlink"/>
          </w:rPr>
          <w:t>https://www.bocsar.nsw.gov.au/Pages/bocsar_datasets/Datasets-.aspx</w:t>
        </w:r>
      </w:hyperlink>
    </w:p>
    <w:p xmlns:wp14="http://schemas.microsoft.com/office/word/2010/wordml" w:rsidR="000E2322" w:rsidP="00DF0A28" w:rsidRDefault="00536708" w14:paraId="02EB378F" wp14:textId="77777777">
      <w:pPr>
        <w:shd w:val="clear" w:color="auto" w:fill="FFFFFF"/>
        <w:spacing w:before="240" w:after="0" w:line="240" w:lineRule="auto"/>
        <w:rPr>
          <w:rFonts w:ascii="Helvetica" w:hAnsi="Helvetica" w:eastAsia="Times New Roman" w:cs="Helvetica"/>
          <w:color w:val="000000"/>
          <w:sz w:val="21"/>
          <w:szCs w:val="21"/>
          <w:lang w:eastAsia="en-AU"/>
        </w:rPr>
      </w:pPr>
      <w:r>
        <w:drawing>
          <wp:inline xmlns:wp14="http://schemas.microsoft.com/office/word/2010/wordprocessingDrawing" wp14:editId="61776727" wp14:anchorId="1A402185">
            <wp:extent cx="8858250" cy="2209800"/>
            <wp:effectExtent l="0" t="0" r="0" b="0"/>
            <wp:docPr id="560665933" name="Picture 5" title=""/>
            <wp:cNvGraphicFramePr>
              <a:graphicFrameLocks noChangeAspect="1"/>
            </wp:cNvGraphicFramePr>
            <a:graphic>
              <a:graphicData uri="http://schemas.openxmlformats.org/drawingml/2006/picture">
                <pic:pic>
                  <pic:nvPicPr>
                    <pic:cNvPr id="0" name="Picture 5"/>
                    <pic:cNvPicPr/>
                  </pic:nvPicPr>
                  <pic:blipFill>
                    <a:blip r:embed="Rcd47442fa2e644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858250" cy="2209800"/>
                    </a:xfrm>
                    <a:prstGeom prst="rect">
                      <a:avLst/>
                    </a:prstGeom>
                  </pic:spPr>
                </pic:pic>
              </a:graphicData>
            </a:graphic>
          </wp:inline>
        </w:drawing>
      </w:r>
    </w:p>
    <w:p xmlns:wp14="http://schemas.microsoft.com/office/word/2010/wordml" w:rsidRPr="00DF0A28" w:rsidR="00975D53" w:rsidP="00DF0A28" w:rsidRDefault="00975D53" w14:paraId="7F68AC28" wp14:textId="77777777">
      <w:pPr>
        <w:shd w:val="clear" w:color="auto" w:fill="FFFFFF"/>
        <w:spacing w:before="240" w:after="0" w:line="240" w:lineRule="auto"/>
        <w:rPr>
          <w:rFonts w:ascii="Helvetica" w:hAnsi="Helvetica" w:eastAsia="Times New Roman" w:cs="Helvetica"/>
          <w:b/>
          <w:color w:val="000000"/>
          <w:sz w:val="21"/>
          <w:szCs w:val="21"/>
          <w:lang w:eastAsia="en-AU"/>
        </w:rPr>
      </w:pPr>
      <w:r w:rsidRPr="00975D53">
        <w:rPr>
          <w:rFonts w:ascii="Helvetica" w:hAnsi="Helvetica" w:eastAsia="Times New Roman" w:cs="Helvetica"/>
          <w:b/>
          <w:color w:val="000000"/>
          <w:sz w:val="21"/>
          <w:szCs w:val="21"/>
          <w:lang w:eastAsia="en-AU"/>
        </w:rPr>
        <w:t>Foursquare API Venues data:</w:t>
      </w:r>
    </w:p>
    <w:p xmlns:wp14="http://schemas.microsoft.com/office/word/2010/wordml" w:rsidR="00975D53" w:rsidP="495A0C4E" w:rsidRDefault="00975D53" w14:paraId="55E5E5C3" wp14:textId="02035872">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495A0C4E" w:rsidR="495A0C4E">
        <w:rPr>
          <w:rFonts w:ascii="Helvetica" w:hAnsi="Helvetica" w:eastAsia="Times New Roman" w:cs="Helvetica"/>
          <w:color w:val="000000" w:themeColor="text1" w:themeTint="FF" w:themeShade="FF"/>
          <w:sz w:val="21"/>
          <w:szCs w:val="21"/>
          <w:lang w:eastAsia="en-AU"/>
        </w:rPr>
        <w:t xml:space="preserve">Foursquare API is a social location service provided by Foursquare which allows users to explore the venue by given location details (Typically GEO location coordinates).  For this analysis, we will be using the NSW neighbourhoods’ geo data as a base to search all venues around the list of </w:t>
      </w:r>
      <w:r w:rsidRPr="495A0C4E" w:rsidR="495A0C4E">
        <w:rPr>
          <w:rFonts w:ascii="Helvetica" w:hAnsi="Helvetica" w:eastAsia="Times New Roman" w:cs="Helvetica"/>
          <w:color w:val="000000" w:themeColor="text1" w:themeTint="FF" w:themeShade="FF"/>
          <w:sz w:val="21"/>
          <w:szCs w:val="21"/>
          <w:lang w:eastAsia="en-AU"/>
        </w:rPr>
        <w:t>neighbourhood</w:t>
      </w:r>
      <w:r w:rsidRPr="495A0C4E" w:rsidR="495A0C4E">
        <w:rPr>
          <w:rFonts w:ascii="Helvetica" w:hAnsi="Helvetica" w:eastAsia="Times New Roman" w:cs="Helvetica"/>
          <w:color w:val="000000" w:themeColor="text1" w:themeTint="FF" w:themeShade="FF"/>
          <w:sz w:val="21"/>
          <w:szCs w:val="21"/>
          <w:lang w:eastAsia="en-AU"/>
        </w:rPr>
        <w:t>s</w:t>
      </w:r>
      <w:r w:rsidRPr="495A0C4E" w:rsidR="495A0C4E">
        <w:rPr>
          <w:rFonts w:ascii="Helvetica" w:hAnsi="Helvetica" w:eastAsia="Times New Roman" w:cs="Helvetica"/>
          <w:color w:val="000000" w:themeColor="text1" w:themeTint="FF" w:themeShade="FF"/>
          <w:sz w:val="21"/>
          <w:szCs w:val="21"/>
          <w:lang w:eastAsia="en-AU"/>
        </w:rPr>
        <w:t xml:space="preserve"> given in the file.  Then grouping them into different category to explore how they distribution around Sydney suburbs. </w:t>
      </w:r>
    </w:p>
    <w:p xmlns:wp14="http://schemas.microsoft.com/office/word/2010/wordml" w:rsidR="00AE49AB" w:rsidP="00DF0A28" w:rsidRDefault="00AE49AB" w14:paraId="126D3429" wp14:textId="77777777">
      <w:pPr>
        <w:shd w:val="clear" w:color="auto" w:fill="FFFFFF"/>
        <w:spacing w:before="240" w:after="0" w:line="240" w:lineRule="auto"/>
        <w:rPr>
          <w:rFonts w:ascii="Helvetica" w:hAnsi="Helvetica" w:eastAsia="Times New Roman" w:cs="Helvetica"/>
          <w:color w:val="000000"/>
          <w:sz w:val="21"/>
          <w:szCs w:val="21"/>
          <w:lang w:eastAsia="en-AU"/>
        </w:rPr>
      </w:pPr>
      <w:r>
        <w:rPr>
          <w:rFonts w:ascii="Helvetica" w:hAnsi="Helvetica" w:eastAsia="Times New Roman" w:cs="Helvetica"/>
          <w:color w:val="000000"/>
          <w:sz w:val="21"/>
          <w:szCs w:val="21"/>
          <w:lang w:eastAsia="en-AU"/>
        </w:rPr>
        <w:t xml:space="preserve">To use </w:t>
      </w:r>
      <w:r w:rsidR="00331A5D">
        <w:rPr>
          <w:rFonts w:ascii="Helvetica" w:hAnsi="Helvetica" w:eastAsia="Times New Roman" w:cs="Helvetica"/>
          <w:color w:val="000000"/>
          <w:sz w:val="21"/>
          <w:szCs w:val="21"/>
          <w:lang w:eastAsia="en-AU"/>
        </w:rPr>
        <w:t>Foursquare</w:t>
      </w:r>
      <w:r>
        <w:rPr>
          <w:rFonts w:ascii="Helvetica" w:hAnsi="Helvetica" w:eastAsia="Times New Roman" w:cs="Helvetica"/>
          <w:color w:val="000000"/>
          <w:sz w:val="21"/>
          <w:szCs w:val="21"/>
          <w:lang w:eastAsia="en-AU"/>
        </w:rPr>
        <w:t xml:space="preserve"> API, we will require account to be registered with Foursquare before we can call below request (with registered credential) to retrieve the information we need.  (Details how to do that will be shared in the Python code supplied) </w:t>
      </w:r>
    </w:p>
    <w:p xmlns:wp14="http://schemas.microsoft.com/office/word/2010/wordml" w:rsidR="00975D53" w:rsidP="00DF0A28" w:rsidRDefault="00331A5D" w14:paraId="1D7722E1" wp14:textId="77777777">
      <w:pPr>
        <w:shd w:val="clear" w:color="auto" w:fill="FFFFFF"/>
        <w:spacing w:before="240" w:after="0" w:line="240" w:lineRule="auto"/>
        <w:rPr>
          <w:rFonts w:ascii="Helvetica" w:hAnsi="Helvetica" w:eastAsia="Times New Roman" w:cs="Helvetica"/>
          <w:color w:val="000000"/>
          <w:sz w:val="21"/>
          <w:szCs w:val="21"/>
          <w:lang w:eastAsia="en-AU"/>
        </w:rPr>
      </w:pPr>
      <w:hyperlink w:history="1" r:id="rId16">
        <w:r w:rsidRPr="008E34CA">
          <w:rPr>
            <w:rStyle w:val="Hyperlink"/>
            <w:rFonts w:ascii="Helvetica" w:hAnsi="Helvetica" w:eastAsia="Times New Roman" w:cs="Helvetica"/>
            <w:sz w:val="21"/>
            <w:szCs w:val="21"/>
            <w:lang w:eastAsia="en-AU"/>
          </w:rPr>
          <w:t>https://api.foursquare.com/v2/venues/explore?&amp;client_id={}&amp;client_secret={}&amp;v={}&amp;ll={},{}&amp;radius={}&amp;limit={}</w:t>
        </w:r>
      </w:hyperlink>
    </w:p>
    <w:p xmlns:wp14="http://schemas.microsoft.com/office/word/2010/wordml" w:rsidR="00331A5D" w:rsidP="00DF0A28" w:rsidRDefault="00F56FAA" w14:paraId="6A05A809" wp14:textId="77777777">
      <w:pPr>
        <w:shd w:val="clear" w:color="auto" w:fill="FFFFFF"/>
        <w:spacing w:before="240" w:after="0" w:line="240" w:lineRule="auto"/>
        <w:rPr>
          <w:rFonts w:ascii="Helvetica" w:hAnsi="Helvetica" w:eastAsia="Times New Roman" w:cs="Helvetica"/>
          <w:color w:val="000000"/>
          <w:sz w:val="21"/>
          <w:szCs w:val="21"/>
          <w:lang w:eastAsia="en-AU"/>
        </w:rPr>
      </w:pPr>
      <w:r>
        <w:drawing>
          <wp:inline xmlns:wp14="http://schemas.microsoft.com/office/word/2010/wordprocessingDrawing" wp14:editId="6186EF8F" wp14:anchorId="3F0C08F5">
            <wp:extent cx="2709778" cy="1628775"/>
            <wp:effectExtent l="0" t="0" r="0" b="0"/>
            <wp:docPr id="681363384" name="Picture 6" title=""/>
            <wp:cNvGraphicFramePr>
              <a:graphicFrameLocks noChangeAspect="1"/>
            </wp:cNvGraphicFramePr>
            <a:graphic>
              <a:graphicData uri="http://schemas.openxmlformats.org/drawingml/2006/picture">
                <pic:pic>
                  <pic:nvPicPr>
                    <pic:cNvPr id="0" name="Picture 6"/>
                    <pic:cNvPicPr/>
                  </pic:nvPicPr>
                  <pic:blipFill>
                    <a:blip r:embed="R27ed025fc3814d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09778" cy="1628775"/>
                    </a:xfrm>
                    <a:prstGeom prst="rect">
                      <a:avLst/>
                    </a:prstGeom>
                  </pic:spPr>
                </pic:pic>
              </a:graphicData>
            </a:graphic>
          </wp:inline>
        </w:drawing>
      </w:r>
    </w:p>
    <w:p xmlns:wp14="http://schemas.microsoft.com/office/word/2010/wordml" w:rsidR="00F56FAA" w:rsidP="00F56FAA" w:rsidRDefault="00F56FAA" w14:paraId="4379C93F" wp14:textId="77777777">
      <w:pPr>
        <w:shd w:val="clear" w:color="auto" w:fill="FFFFFF"/>
        <w:spacing w:before="240" w:after="0" w:line="240" w:lineRule="auto"/>
        <w:rPr>
          <w:rFonts w:ascii="Helvetica" w:hAnsi="Helvetica" w:eastAsia="Times New Roman" w:cs="Helvetica"/>
          <w:b/>
          <w:color w:val="000000"/>
          <w:sz w:val="21"/>
          <w:szCs w:val="21"/>
          <w:lang w:eastAsia="en-AU"/>
        </w:rPr>
      </w:pPr>
      <w:r w:rsidRPr="00975D53">
        <w:rPr>
          <w:rFonts w:ascii="Helvetica" w:hAnsi="Helvetica" w:eastAsia="Times New Roman" w:cs="Helvetica"/>
          <w:b/>
          <w:color w:val="000000"/>
          <w:sz w:val="21"/>
          <w:szCs w:val="21"/>
          <w:lang w:eastAsia="en-AU"/>
        </w:rPr>
        <w:lastRenderedPageBreak/>
        <w:t xml:space="preserve">Foursquare API Venues </w:t>
      </w:r>
      <w:r>
        <w:rPr>
          <w:rFonts w:ascii="Helvetica" w:hAnsi="Helvetica" w:eastAsia="Times New Roman" w:cs="Helvetica"/>
          <w:b/>
          <w:color w:val="000000"/>
          <w:sz w:val="21"/>
          <w:szCs w:val="21"/>
          <w:lang w:eastAsia="en-AU"/>
        </w:rPr>
        <w:t>Group</w:t>
      </w:r>
      <w:r w:rsidRPr="00975D53">
        <w:rPr>
          <w:rFonts w:ascii="Helvetica" w:hAnsi="Helvetica" w:eastAsia="Times New Roman" w:cs="Helvetica"/>
          <w:b/>
          <w:color w:val="000000"/>
          <w:sz w:val="21"/>
          <w:szCs w:val="21"/>
          <w:lang w:eastAsia="en-AU"/>
        </w:rPr>
        <w:t>:</w:t>
      </w:r>
    </w:p>
    <w:p xmlns:wp14="http://schemas.microsoft.com/office/word/2010/wordml" w:rsidRPr="00DF0A28" w:rsidR="00F56FAA" w:rsidP="00F56FAA" w:rsidRDefault="00F56FAA" w14:paraId="0D9453F0" wp14:textId="77777777">
      <w:pPr>
        <w:shd w:val="clear" w:color="auto" w:fill="FFFFFF"/>
        <w:spacing w:before="240" w:after="0" w:line="240" w:lineRule="auto"/>
        <w:rPr>
          <w:rFonts w:ascii="Helvetica" w:hAnsi="Helvetica" w:eastAsia="Times New Roman" w:cs="Helvetica"/>
          <w:color w:val="000000"/>
          <w:sz w:val="21"/>
          <w:szCs w:val="21"/>
          <w:lang w:eastAsia="en-AU"/>
        </w:rPr>
      </w:pPr>
      <w:r w:rsidRPr="00F56FAA">
        <w:rPr>
          <w:rFonts w:ascii="Helvetica" w:hAnsi="Helvetica" w:eastAsia="Times New Roman" w:cs="Helvetica"/>
          <w:color w:val="000000"/>
          <w:sz w:val="21"/>
          <w:szCs w:val="21"/>
          <w:lang w:eastAsia="en-AU"/>
        </w:rPr>
        <w:t xml:space="preserve">This is a dataset compiled by myself manually based on the Venue type returned by </w:t>
      </w:r>
      <w:r>
        <w:rPr>
          <w:rFonts w:ascii="Helvetica" w:hAnsi="Helvetica" w:eastAsia="Times New Roman" w:cs="Helvetica"/>
          <w:color w:val="000000"/>
          <w:sz w:val="21"/>
          <w:szCs w:val="21"/>
          <w:lang w:eastAsia="en-AU"/>
        </w:rPr>
        <w:t xml:space="preserve">Foursquare API.  Currently the venue type provided by Foursquare API have hundreds of different types. I have provided this mapping file as part of feature engineering process to better group these venues to common type recognized by most of audience such as supermarket, shopping mall, restaurant etc. </w:t>
      </w:r>
    </w:p>
    <w:p xmlns:wp14="http://schemas.microsoft.com/office/word/2010/wordml" w:rsidR="00975D53" w:rsidP="00DF0A28" w:rsidRDefault="00F56FAA" w14:paraId="5A39BBE3" wp14:textId="77777777">
      <w:pPr>
        <w:shd w:val="clear" w:color="auto" w:fill="FFFFFF"/>
        <w:spacing w:before="240" w:after="0" w:line="240" w:lineRule="auto"/>
        <w:rPr>
          <w:rFonts w:ascii="Helvetica" w:hAnsi="Helvetica" w:eastAsia="Times New Roman" w:cs="Helvetica"/>
          <w:color w:val="000000"/>
          <w:sz w:val="21"/>
          <w:szCs w:val="21"/>
          <w:lang w:eastAsia="en-AU"/>
        </w:rPr>
      </w:pPr>
      <w:r>
        <w:drawing>
          <wp:inline xmlns:wp14="http://schemas.microsoft.com/office/word/2010/wordprocessingDrawing" wp14:editId="5C6ABA64" wp14:anchorId="1E8C47B4">
            <wp:extent cx="2390775" cy="2914650"/>
            <wp:effectExtent l="0" t="0" r="9525" b="0"/>
            <wp:docPr id="1621979226" name="Picture 7" title=""/>
            <wp:cNvGraphicFramePr>
              <a:graphicFrameLocks noChangeAspect="1"/>
            </wp:cNvGraphicFramePr>
            <a:graphic>
              <a:graphicData uri="http://schemas.openxmlformats.org/drawingml/2006/picture">
                <pic:pic>
                  <pic:nvPicPr>
                    <pic:cNvPr id="0" name="Picture 7"/>
                    <pic:cNvPicPr/>
                  </pic:nvPicPr>
                  <pic:blipFill>
                    <a:blip r:embed="R91e620a42be84c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90775" cy="2914650"/>
                    </a:xfrm>
                    <a:prstGeom prst="rect">
                      <a:avLst/>
                    </a:prstGeom>
                  </pic:spPr>
                </pic:pic>
              </a:graphicData>
            </a:graphic>
          </wp:inline>
        </w:drawing>
      </w:r>
    </w:p>
    <w:p xmlns:wp14="http://schemas.microsoft.com/office/word/2010/wordml" w:rsidR="00975D53" w:rsidP="495A0C4E" w:rsidRDefault="00975D53" w14:paraId="41C8F396" wp14:textId="77777777">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p>
    <w:p xmlns:wp14="http://schemas.microsoft.com/office/word/2010/wordml" w:rsidR="00C812CC" w:rsidP="00DF0A28" w:rsidRDefault="00C812CC" w14:paraId="3656B9AB" wp14:textId="77777777">
      <w:pPr>
        <w:shd w:val="clear" w:color="auto" w:fill="FFFFFF"/>
        <w:spacing w:before="240" w:after="0" w:line="240" w:lineRule="auto"/>
        <w:rPr>
          <w:rFonts w:ascii="Helvetica" w:hAnsi="Helvetica" w:eastAsia="Times New Roman" w:cs="Helvetica"/>
          <w:color w:val="000000"/>
          <w:sz w:val="21"/>
          <w:szCs w:val="21"/>
          <w:lang w:eastAsia="en-AU"/>
        </w:rPr>
      </w:pPr>
    </w:p>
    <w:p w:rsidR="6BF8219F" w:rsidP="6BF8219F" w:rsidRDefault="6BF8219F" w14:paraId="6C10A108" w14:textId="36D757A3">
      <w:pPr>
        <w:pStyle w:val="Heading1"/>
        <w:bidi w:val="0"/>
        <w:spacing w:before="240" w:beforeAutospacing="off" w:after="0" w:afterAutospacing="off" w:line="240" w:lineRule="auto"/>
        <w:ind w:left="0" w:right="0"/>
        <w:jc w:val="left"/>
      </w:pPr>
      <w:r w:rsidRPr="6BF8219F" w:rsidR="6BF8219F">
        <w:rPr>
          <w:b w:val="1"/>
          <w:bCs w:val="1"/>
          <w:noProof w:val="0"/>
          <w:lang w:val="en-AU"/>
        </w:rPr>
        <w:t>References</w:t>
      </w:r>
      <w:r w:rsidRPr="6BF8219F" w:rsidR="6BF8219F">
        <w:rPr>
          <w:rFonts w:ascii="Helvetica" w:hAnsi="Helvetica" w:eastAsia="Helvetica" w:cs="Helvetica"/>
          <w:b w:val="1"/>
          <w:bCs w:val="1"/>
          <w:i w:val="0"/>
          <w:iCs w:val="0"/>
          <w:noProof w:val="0"/>
          <w:sz w:val="21"/>
          <w:szCs w:val="21"/>
          <w:lang w:val="en-AU"/>
        </w:rPr>
        <w:t>:</w:t>
      </w:r>
    </w:p>
    <w:p w:rsidR="495A0C4E" w:rsidP="495A0C4E" w:rsidRDefault="495A0C4E" w14:paraId="6E49E56A" w14:textId="3DF2B977">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495A0C4E" w:rsidR="495A0C4E">
        <w:rPr>
          <w:rFonts w:ascii="Helvetica" w:hAnsi="Helvetica" w:eastAsia="Times New Roman" w:cs="Helvetica"/>
          <w:color w:val="000000" w:themeColor="text1" w:themeTint="FF" w:themeShade="FF"/>
          <w:sz w:val="21"/>
          <w:szCs w:val="21"/>
          <w:lang w:eastAsia="en-AU"/>
        </w:rPr>
        <w:t>[1]</w:t>
      </w:r>
      <w:r w:rsidRPr="495A0C4E" w:rsidR="495A0C4E">
        <w:rPr>
          <w:rFonts w:ascii="Helvetica" w:hAnsi="Helvetica" w:eastAsia="Times New Roman" w:cs="Helvetica"/>
          <w:color w:val="000000" w:themeColor="text1" w:themeTint="FF" w:themeShade="FF"/>
          <w:sz w:val="21"/>
          <w:szCs w:val="21"/>
          <w:lang w:eastAsia="en-AU"/>
        </w:rPr>
        <w:t xml:space="preserve"> “Greater Sydney”</w:t>
      </w:r>
    </w:p>
    <w:p w:rsidR="495A0C4E" w:rsidP="495A0C4E" w:rsidRDefault="495A0C4E" w14:paraId="6E629518" w14:textId="3E1F3620">
      <w:pPr>
        <w:pStyle w:val="Normal"/>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495A0C4E" w:rsidR="495A0C4E">
        <w:rPr>
          <w:rFonts w:ascii="Helvetica" w:hAnsi="Helvetica" w:eastAsia="Times New Roman" w:cs="Helvetica"/>
          <w:color w:val="000000" w:themeColor="text1" w:themeTint="FF" w:themeShade="FF"/>
          <w:sz w:val="21"/>
          <w:szCs w:val="21"/>
          <w:lang w:eastAsia="en-AU"/>
        </w:rPr>
        <w:t> </w:t>
      </w:r>
      <w:hyperlink r:id="R4be4030191544d4b">
        <w:r w:rsidRPr="495A0C4E" w:rsidR="495A0C4E">
          <w:rPr>
            <w:rStyle w:val="Hyperlink"/>
            <w:rFonts w:ascii="Helvetica" w:hAnsi="Helvetica" w:eastAsia="Helvetica" w:cs="Helvetica"/>
            <w:noProof w:val="0"/>
            <w:sz w:val="21"/>
            <w:szCs w:val="21"/>
            <w:lang w:val="en-AU"/>
          </w:rPr>
          <w:t>https://www.cityofsydney.nsw.gov.au/learn/research-and-statistics/the-city-at-a-glance/greater-sydney</w:t>
        </w:r>
      </w:hyperlink>
    </w:p>
    <w:p xmlns:wp14="http://schemas.microsoft.com/office/word/2010/wordml" w:rsidRPr="00DF0A28" w:rsidR="00DF0A28" w:rsidP="495A0C4E" w:rsidRDefault="00DF0A28" w14:paraId="11872231" wp14:textId="1F0B3BD7">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r w:rsidRPr="495A0C4E" w:rsidR="495A0C4E">
        <w:rPr>
          <w:rFonts w:ascii="Helvetica" w:hAnsi="Helvetica" w:eastAsia="Times New Roman" w:cs="Helvetica"/>
          <w:color w:val="000000" w:themeColor="text1" w:themeTint="FF" w:themeShade="FF"/>
          <w:sz w:val="21"/>
          <w:szCs w:val="21"/>
          <w:lang w:eastAsia="en-AU"/>
        </w:rPr>
        <w:t>[2]</w:t>
      </w:r>
      <w:r w:rsidRPr="495A0C4E" w:rsidR="495A0C4E">
        <w:rPr>
          <w:rFonts w:ascii="Helvetica" w:hAnsi="Helvetica" w:eastAsia="Times New Roman" w:cs="Helvetica"/>
          <w:color w:val="000000" w:themeColor="text1" w:themeTint="FF" w:themeShade="FF"/>
          <w:sz w:val="21"/>
          <w:szCs w:val="21"/>
          <w:lang w:eastAsia="en-AU"/>
        </w:rPr>
        <w:t xml:space="preserve"> “Sydney rental vacancy rate drop”.  Su-Lin Tan Reporter</w:t>
      </w:r>
    </w:p>
    <w:p xmlns:wp14="http://schemas.microsoft.com/office/word/2010/wordml" w:rsidRPr="00DF0A28" w:rsidR="00DF0A28" w:rsidP="495A0C4E" w:rsidRDefault="00DF0A28" w14:paraId="7FE87D9C" wp14:textId="29473A9F">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hyperlink r:id="R4e7834f6af5b414f">
        <w:r w:rsidRPr="495A0C4E" w:rsidR="495A0C4E">
          <w:rPr>
            <w:rFonts w:ascii="Helvetica" w:hAnsi="Helvetica" w:eastAsia="Times New Roman" w:cs="Helvetica"/>
            <w:color w:val="337AB7"/>
            <w:sz w:val="21"/>
            <w:szCs w:val="21"/>
            <w:u w:val="single"/>
            <w:lang w:eastAsia="en-AU"/>
          </w:rPr>
          <w:t>https://www.afr.com/property/residential/sydney-rental-vacancy-rate-drops-20191011-p52ztk”</w:t>
        </w:r>
      </w:hyperlink>
    </w:p>
    <w:p xmlns:wp14="http://schemas.microsoft.com/office/word/2010/wordml" w:rsidR="004D18A1" w:rsidRDefault="004D18A1" w14:paraId="049F31CB" wp14:textId="77777777"/>
    <w:p w:rsidR="6BF8219F" w:rsidP="6BF8219F" w:rsidRDefault="6BF8219F" w14:paraId="79334EB4" w14:textId="010E3735">
      <w:pPr>
        <w:pStyle w:val="Normal"/>
        <w:shd w:val="clear" w:color="auto" w:fill="FFFFFF" w:themeFill="background1"/>
        <w:rPr>
          <w:rFonts w:ascii="Helvetica" w:hAnsi="Helvetica" w:eastAsia="Times New Roman" w:cs="Helvetica"/>
          <w:color w:val="000000" w:themeColor="text1" w:themeTint="FF" w:themeShade="FF"/>
          <w:sz w:val="21"/>
          <w:szCs w:val="21"/>
          <w:lang w:eastAsia="en-AU"/>
        </w:rPr>
      </w:pPr>
      <w:r w:rsidRPr="6BF8219F" w:rsidR="6BF8219F">
        <w:rPr>
          <w:rFonts w:ascii="Helvetica" w:hAnsi="Helvetica" w:eastAsia="Times New Roman" w:cs="Helvetica"/>
          <w:color w:val="000000" w:themeColor="text1" w:themeTint="FF" w:themeShade="FF"/>
          <w:sz w:val="21"/>
          <w:szCs w:val="21"/>
          <w:lang w:eastAsia="en-AU"/>
        </w:rPr>
        <w:t>[3]</w:t>
      </w:r>
      <w:r w:rsidRPr="6BF8219F" w:rsidR="6BF8219F">
        <w:rPr>
          <w:rFonts w:ascii="Helvetica" w:hAnsi="Helvetica" w:eastAsia="Times New Roman" w:cs="Helvetica"/>
          <w:color w:val="000000" w:themeColor="text1" w:themeTint="FF" w:themeShade="FF"/>
          <w:sz w:val="21"/>
          <w:szCs w:val="21"/>
          <w:lang w:eastAsia="en-AU"/>
        </w:rPr>
        <w:t xml:space="preserve"> “NSW </w:t>
      </w:r>
      <w:r w:rsidRPr="6BF8219F" w:rsidR="6BF8219F">
        <w:rPr>
          <w:rFonts w:ascii="Helvetica" w:hAnsi="Helvetica" w:eastAsia="Times New Roman" w:cs="Helvetica"/>
          <w:color w:val="000000" w:themeColor="text1" w:themeTint="FF" w:themeShade="FF"/>
          <w:sz w:val="21"/>
          <w:szCs w:val="21"/>
          <w:lang w:eastAsia="en-AU"/>
        </w:rPr>
        <w:t>Rent and Sales Report</w:t>
      </w:r>
      <w:r w:rsidRPr="6BF8219F" w:rsidR="6BF8219F">
        <w:rPr>
          <w:rFonts w:ascii="Helvetica" w:hAnsi="Helvetica" w:eastAsia="Times New Roman" w:cs="Helvetica"/>
          <w:color w:val="000000" w:themeColor="text1" w:themeTint="FF" w:themeShade="FF"/>
          <w:sz w:val="21"/>
          <w:szCs w:val="21"/>
          <w:lang w:eastAsia="en-AU"/>
        </w:rPr>
        <w:t xml:space="preserve">”.  </w:t>
      </w:r>
      <w:r w:rsidRPr="6BF8219F" w:rsidR="6BF8219F">
        <w:rPr>
          <w:rFonts w:ascii="Helvetica" w:hAnsi="Helvetica" w:eastAsia="Times New Roman" w:cs="Helvetica"/>
          <w:color w:val="000000" w:themeColor="text1" w:themeTint="FF" w:themeShade="FF"/>
          <w:sz w:val="21"/>
          <w:szCs w:val="21"/>
          <w:lang w:eastAsia="en-AU"/>
        </w:rPr>
        <w:t>NSW Communities &amp; Justice</w:t>
      </w:r>
    </w:p>
    <w:p w:rsidR="6BF8219F" w:rsidP="6BF8219F" w:rsidRDefault="6BF8219F" w14:paraId="2333453E" w14:textId="39FF8AEA">
      <w:pPr>
        <w:pStyle w:val="Normal"/>
        <w:shd w:val="clear" w:color="auto" w:fill="FFFFFF" w:themeFill="background1"/>
        <w:rPr>
          <w:rFonts w:ascii="Helvetica" w:hAnsi="Helvetica" w:eastAsia="Times New Roman" w:cs="Helvetica"/>
          <w:color w:val="000000" w:themeColor="text1" w:themeTint="FF" w:themeShade="FF"/>
          <w:sz w:val="21"/>
          <w:szCs w:val="21"/>
          <w:lang w:eastAsia="en-AU"/>
        </w:rPr>
      </w:pPr>
      <w:hyperlink r:id="R48d5fedb4e444616">
        <w:r w:rsidRPr="6BF8219F" w:rsidR="6BF8219F">
          <w:rPr>
            <w:rFonts w:ascii="Helvetica" w:hAnsi="Helvetica" w:eastAsia="Times New Roman" w:cs="Helvetica"/>
            <w:color w:val="337AB7"/>
            <w:sz w:val="21"/>
            <w:szCs w:val="21"/>
            <w:u w:val="single"/>
            <w:lang w:eastAsia="en-AU"/>
          </w:rPr>
          <w:t>https://www.facs.nsw.gov.au/resources/statistics/rent-and-sales/dashboard</w:t>
        </w:r>
      </w:hyperlink>
    </w:p>
    <w:p w:rsidR="6BF8219F" w:rsidP="6BF8219F" w:rsidRDefault="6BF8219F" w14:paraId="13581C4D" w14:textId="0C64184B">
      <w:pPr>
        <w:pStyle w:val="Normal"/>
        <w:shd w:val="clear" w:color="auto" w:fill="FFFFFF" w:themeFill="background1"/>
        <w:rPr>
          <w:rFonts w:ascii="Helvetica" w:hAnsi="Helvetica" w:eastAsia="Times New Roman" w:cs="Helvetica"/>
          <w:color w:val="337AB7"/>
          <w:sz w:val="21"/>
          <w:szCs w:val="21"/>
          <w:u w:val="single"/>
          <w:lang w:eastAsia="en-AU"/>
        </w:rPr>
      </w:pPr>
    </w:p>
    <w:p w:rsidR="6BF8219F" w:rsidP="6BF8219F" w:rsidRDefault="6BF8219F" w14:paraId="542AF0E0" w14:textId="63A1A126">
      <w:pPr>
        <w:pStyle w:val="Normal"/>
        <w:bidi w:val="0"/>
        <w:spacing w:before="0" w:beforeAutospacing="off" w:after="160" w:afterAutospacing="off" w:line="259" w:lineRule="auto"/>
        <w:ind w:left="0" w:right="0"/>
        <w:jc w:val="left"/>
        <w:rPr>
          <w:rFonts w:ascii="Helvetica" w:hAnsi="Helvetica" w:eastAsia="Times New Roman" w:cs="Helvetica"/>
          <w:b w:val="1"/>
          <w:bCs w:val="1"/>
          <w:color w:val="000000" w:themeColor="text1" w:themeTint="FF" w:themeShade="FF"/>
          <w:sz w:val="21"/>
          <w:szCs w:val="21"/>
          <w:lang w:eastAsia="en-AU"/>
        </w:rPr>
      </w:pPr>
      <w:r w:rsidRPr="6BF8219F" w:rsidR="6BF8219F">
        <w:rPr>
          <w:rFonts w:ascii="Helvetica" w:hAnsi="Helvetica" w:eastAsia="Times New Roman" w:cs="Helvetica"/>
          <w:color w:val="000000" w:themeColor="text1" w:themeTint="FF" w:themeShade="FF"/>
          <w:sz w:val="21"/>
          <w:szCs w:val="21"/>
          <w:lang w:eastAsia="en-AU"/>
        </w:rPr>
        <w:t xml:space="preserve">[4] </w:t>
      </w:r>
      <w:r w:rsidRPr="6BF8219F" w:rsidR="6BF8219F">
        <w:rPr>
          <w:rFonts w:ascii="Helvetica" w:hAnsi="Helvetica" w:eastAsia="Times New Roman" w:cs="Helvetica"/>
          <w:color w:val="000000" w:themeColor="text1" w:themeTint="FF" w:themeShade="FF"/>
          <w:sz w:val="21"/>
          <w:szCs w:val="21"/>
          <w:lang w:eastAsia="en-AU"/>
        </w:rPr>
        <w:t>N</w:t>
      </w:r>
      <w:r w:rsidRPr="6BF8219F" w:rsidR="6BF8219F">
        <w:rPr>
          <w:rFonts w:ascii="Helvetica" w:hAnsi="Helvetica" w:eastAsia="Times New Roman" w:cs="Helvetica"/>
          <w:color w:val="000000" w:themeColor="text1" w:themeTint="FF" w:themeShade="FF"/>
          <w:sz w:val="21"/>
          <w:szCs w:val="21"/>
          <w:lang w:eastAsia="en-AU"/>
        </w:rPr>
        <w:t>S</w:t>
      </w:r>
      <w:r w:rsidRPr="6BF8219F" w:rsidR="6BF8219F">
        <w:rPr>
          <w:rFonts w:ascii="Helvetica" w:hAnsi="Helvetica" w:eastAsia="Times New Roman" w:cs="Helvetica"/>
          <w:color w:val="000000" w:themeColor="text1" w:themeTint="FF" w:themeShade="FF"/>
          <w:sz w:val="21"/>
          <w:szCs w:val="21"/>
          <w:lang w:eastAsia="en-AU"/>
        </w:rPr>
        <w:t xml:space="preserve">W </w:t>
      </w:r>
      <w:r w:rsidRPr="6BF8219F" w:rsidR="6BF8219F">
        <w:rPr>
          <w:rFonts w:ascii="Helvetica" w:hAnsi="Helvetica" w:eastAsia="Times New Roman" w:cs="Helvetica"/>
          <w:color w:val="000000" w:themeColor="text1" w:themeTint="FF" w:themeShade="FF"/>
          <w:sz w:val="21"/>
          <w:szCs w:val="21"/>
          <w:lang w:eastAsia="en-AU"/>
        </w:rPr>
        <w:t xml:space="preserve">Postal </w:t>
      </w:r>
      <w:r w:rsidRPr="6BF8219F" w:rsidR="6BF8219F">
        <w:rPr>
          <w:rFonts w:ascii="Helvetica" w:hAnsi="Helvetica" w:eastAsia="Times New Roman" w:cs="Helvetica"/>
          <w:color w:val="000000" w:themeColor="text1" w:themeTint="FF" w:themeShade="FF"/>
          <w:sz w:val="21"/>
          <w:szCs w:val="21"/>
          <w:lang w:eastAsia="en-AU"/>
        </w:rPr>
        <w:t>Geo Data</w:t>
      </w:r>
    </w:p>
    <w:p w:rsidR="6BF8219F" w:rsidP="6BF8219F" w:rsidRDefault="6BF8219F" w14:paraId="31A28DB9" w14:textId="448696CF">
      <w:pPr>
        <w:pStyle w:val="Normal"/>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hyperlink r:id="R12f544e358cc4778">
        <w:r w:rsidRPr="6BF8219F" w:rsidR="6BF8219F">
          <w:rPr>
            <w:rFonts w:ascii="Helvetica" w:hAnsi="Helvetica" w:eastAsia="Times New Roman" w:cs="Helvetica"/>
            <w:color w:val="337AB7"/>
            <w:sz w:val="21"/>
            <w:szCs w:val="21"/>
            <w:u w:val="single"/>
            <w:lang w:eastAsia="en-AU"/>
          </w:rPr>
          <w:t>http://www.corra.com.au/australian-postcode-location-data/</w:t>
        </w:r>
      </w:hyperlink>
    </w:p>
    <w:p w:rsidR="6BF8219F" w:rsidP="6BF8219F" w:rsidRDefault="6BF8219F" w14:paraId="6DAA3792" w14:textId="27463C9E">
      <w:pPr>
        <w:pStyle w:val="Normal"/>
        <w:shd w:val="clear" w:color="auto" w:fill="FFFFFF" w:themeFill="background1"/>
        <w:spacing w:before="240" w:after="0" w:line="240" w:lineRule="auto"/>
        <w:rPr>
          <w:rFonts w:ascii="Helvetica" w:hAnsi="Helvetica" w:eastAsia="Times New Roman" w:cs="Helvetica"/>
          <w:color w:val="337AB7"/>
          <w:sz w:val="21"/>
          <w:szCs w:val="21"/>
          <w:u w:val="single"/>
          <w:lang w:eastAsia="en-AU"/>
        </w:rPr>
      </w:pPr>
    </w:p>
    <w:p w:rsidR="6BF8219F" w:rsidP="6BF8219F" w:rsidRDefault="6BF8219F" w14:paraId="41731C80" w14:textId="3B282A7E">
      <w:pPr>
        <w:pStyle w:val="Normal"/>
        <w:bidi w:val="0"/>
        <w:spacing w:before="0" w:beforeAutospacing="off" w:after="160" w:afterAutospacing="off" w:line="259" w:lineRule="auto"/>
        <w:ind w:left="0" w:right="0"/>
        <w:jc w:val="left"/>
        <w:rPr>
          <w:rFonts w:ascii="Helvetica" w:hAnsi="Helvetica" w:eastAsia="Times New Roman" w:cs="Helvetica"/>
          <w:color w:val="000000" w:themeColor="text1" w:themeTint="FF" w:themeShade="FF"/>
          <w:sz w:val="21"/>
          <w:szCs w:val="21"/>
          <w:lang w:eastAsia="en-AU"/>
        </w:rPr>
      </w:pPr>
      <w:r w:rsidRPr="6BF8219F" w:rsidR="6BF8219F">
        <w:rPr>
          <w:rFonts w:ascii="Helvetica" w:hAnsi="Helvetica" w:eastAsia="Times New Roman" w:cs="Helvetica"/>
          <w:color w:val="000000" w:themeColor="text1" w:themeTint="FF" w:themeShade="FF"/>
          <w:sz w:val="21"/>
          <w:szCs w:val="21"/>
          <w:lang w:eastAsia="en-AU"/>
        </w:rPr>
        <w:t>[5] “</w:t>
      </w:r>
      <w:r w:rsidRPr="6BF8219F" w:rsidR="6BF8219F">
        <w:rPr>
          <w:rFonts w:ascii="Helvetica" w:hAnsi="Helvetica" w:eastAsia="Times New Roman" w:cs="Helvetica"/>
          <w:color w:val="000000" w:themeColor="text1" w:themeTint="FF" w:themeShade="FF"/>
          <w:sz w:val="21"/>
          <w:szCs w:val="21"/>
          <w:lang w:eastAsia="en-AU"/>
        </w:rPr>
        <w:t>Sydney metropolitan Postcode</w:t>
      </w:r>
      <w:r w:rsidRPr="6BF8219F" w:rsidR="6BF8219F">
        <w:rPr>
          <w:rFonts w:ascii="Helvetica" w:hAnsi="Helvetica" w:eastAsia="Times New Roman" w:cs="Helvetica"/>
          <w:color w:val="000000" w:themeColor="text1" w:themeTint="FF" w:themeShade="FF"/>
          <w:sz w:val="21"/>
          <w:szCs w:val="21"/>
          <w:lang w:eastAsia="en-AU"/>
        </w:rPr>
        <w:t xml:space="preserve">”. </w:t>
      </w:r>
      <w:r w:rsidRPr="6BF8219F" w:rsidR="6BF8219F">
        <w:rPr>
          <w:rFonts w:ascii="Helvetica" w:hAnsi="Helvetica" w:eastAsia="Times New Roman" w:cs="Helvetica"/>
          <w:color w:val="000000" w:themeColor="text1" w:themeTint="FF" w:themeShade="FF"/>
          <w:sz w:val="21"/>
          <w:szCs w:val="21"/>
          <w:lang w:eastAsia="en-AU"/>
        </w:rPr>
        <w:t>Equifax</w:t>
      </w:r>
    </w:p>
    <w:p w:rsidR="6BF8219F" w:rsidP="6BF8219F" w:rsidRDefault="6BF8219F" w14:paraId="7AEFD2A7">
      <w:pPr>
        <w:shd w:val="clear" w:color="auto" w:fill="FFFFFF" w:themeFill="background1"/>
        <w:spacing w:before="240" w:after="0" w:line="240" w:lineRule="auto"/>
        <w:rPr>
          <w:rFonts w:ascii="Helvetica" w:hAnsi="Helvetica" w:eastAsia="Times New Roman" w:cs="Helvetica"/>
          <w:color w:val="000000" w:themeColor="text1" w:themeTint="FF" w:themeShade="FF"/>
          <w:sz w:val="21"/>
          <w:szCs w:val="21"/>
          <w:lang w:eastAsia="en-AU"/>
        </w:rPr>
      </w:pPr>
      <w:hyperlink r:id="Rc8797214942e4756">
        <w:r w:rsidRPr="6BF8219F" w:rsidR="6BF8219F">
          <w:rPr>
            <w:rFonts w:ascii="Helvetica" w:hAnsi="Helvetica" w:eastAsia="Times New Roman" w:cs="Helvetica"/>
            <w:color w:val="337AB7"/>
            <w:sz w:val="21"/>
            <w:szCs w:val="21"/>
            <w:u w:val="single"/>
            <w:lang w:eastAsia="en-AU"/>
          </w:rPr>
          <w:t>https://www.prospectshop.com.au/resources.aspx</w:t>
        </w:r>
      </w:hyperlink>
    </w:p>
    <w:p w:rsidR="6BF8219F" w:rsidP="6BF8219F" w:rsidRDefault="6BF8219F" w14:paraId="51C7CF64" w14:textId="4B49EF17">
      <w:pPr>
        <w:pStyle w:val="Normal"/>
        <w:bidi w:val="0"/>
        <w:spacing w:before="0" w:beforeAutospacing="off" w:after="160" w:afterAutospacing="off" w:line="259" w:lineRule="auto"/>
        <w:ind w:left="0" w:right="0"/>
        <w:jc w:val="left"/>
        <w:rPr>
          <w:rFonts w:ascii="Helvetica" w:hAnsi="Helvetica" w:eastAsia="Times New Roman" w:cs="Helvetica"/>
          <w:color w:val="000000" w:themeColor="text1" w:themeTint="FF" w:themeShade="FF"/>
          <w:sz w:val="21"/>
          <w:szCs w:val="21"/>
          <w:lang w:eastAsia="en-AU"/>
        </w:rPr>
      </w:pPr>
    </w:p>
    <w:p w:rsidR="6BF8219F" w:rsidP="6BF8219F" w:rsidRDefault="6BF8219F" w14:paraId="00D11883" w14:textId="48B7A557">
      <w:pPr>
        <w:pStyle w:val="Normal"/>
        <w:bidi w:val="0"/>
        <w:spacing w:before="0" w:beforeAutospacing="off" w:after="160" w:afterAutospacing="off" w:line="259" w:lineRule="auto"/>
        <w:ind w:left="0" w:right="0"/>
        <w:jc w:val="left"/>
        <w:rPr>
          <w:rFonts w:ascii="Helvetica" w:hAnsi="Helvetica" w:eastAsia="Times New Roman" w:cs="Helvetica"/>
          <w:color w:val="000000" w:themeColor="text1" w:themeTint="FF" w:themeShade="FF"/>
          <w:sz w:val="21"/>
          <w:szCs w:val="21"/>
          <w:lang w:eastAsia="en-AU"/>
        </w:rPr>
      </w:pPr>
      <w:r w:rsidRPr="6BF8219F" w:rsidR="6BF8219F">
        <w:rPr>
          <w:rFonts w:ascii="Helvetica" w:hAnsi="Helvetica" w:eastAsia="Times New Roman" w:cs="Helvetica"/>
          <w:color w:val="000000" w:themeColor="text1" w:themeTint="FF" w:themeShade="FF"/>
          <w:sz w:val="21"/>
          <w:szCs w:val="21"/>
          <w:lang w:eastAsia="en-AU"/>
        </w:rPr>
        <w:t xml:space="preserve">[6] “NSW </w:t>
      </w:r>
      <w:r w:rsidRPr="6BF8219F" w:rsidR="6BF8219F">
        <w:rPr>
          <w:rFonts w:ascii="Helvetica" w:hAnsi="Helvetica" w:eastAsia="Times New Roman" w:cs="Helvetica"/>
          <w:color w:val="000000" w:themeColor="text1" w:themeTint="FF" w:themeShade="FF"/>
          <w:sz w:val="21"/>
          <w:szCs w:val="21"/>
          <w:lang w:eastAsia="en-AU"/>
        </w:rPr>
        <w:t>all criminal incidents recorded</w:t>
      </w:r>
      <w:r w:rsidRPr="6BF8219F" w:rsidR="6BF8219F">
        <w:rPr>
          <w:rFonts w:ascii="Helvetica" w:hAnsi="Helvetica" w:eastAsia="Times New Roman" w:cs="Helvetica"/>
          <w:color w:val="000000" w:themeColor="text1" w:themeTint="FF" w:themeShade="FF"/>
          <w:sz w:val="21"/>
          <w:szCs w:val="21"/>
          <w:lang w:eastAsia="en-AU"/>
        </w:rPr>
        <w:t xml:space="preserve">”. </w:t>
      </w:r>
      <w:r w:rsidRPr="6BF8219F" w:rsidR="6BF8219F">
        <w:rPr>
          <w:rFonts w:ascii="Helvetica" w:hAnsi="Helvetica" w:eastAsia="Times New Roman" w:cs="Helvetica"/>
          <w:color w:val="000000" w:themeColor="text1" w:themeTint="FF" w:themeShade="FF"/>
          <w:sz w:val="21"/>
          <w:szCs w:val="21"/>
          <w:lang w:eastAsia="en-AU"/>
        </w:rPr>
        <w:t>NSW Bureau of Crime Statistics and Research</w:t>
      </w:r>
    </w:p>
    <w:p w:rsidR="6BF8219F" w:rsidP="6BF8219F" w:rsidRDefault="6BF8219F" w14:paraId="02DF625A">
      <w:pPr>
        <w:shd w:val="clear" w:color="auto" w:fill="FFFFFF" w:themeFill="background1"/>
        <w:spacing w:before="240" w:after="0" w:line="240" w:lineRule="auto"/>
      </w:pPr>
      <w:hyperlink r:id="Rc8c18fa11d384b5f">
        <w:r w:rsidRPr="6BF8219F" w:rsidR="6BF8219F">
          <w:rPr>
            <w:rStyle w:val="Hyperlink"/>
          </w:rPr>
          <w:t>https://www.bocsar.nsw.gov.au/Pages/bocsar_datasets/Datasets-.aspx</w:t>
        </w:r>
      </w:hyperlink>
    </w:p>
    <w:p w:rsidR="6BF8219F" w:rsidP="6BF8219F" w:rsidRDefault="6BF8219F" w14:paraId="6D1553A2" w14:textId="61B4312A">
      <w:pPr>
        <w:pStyle w:val="Normal"/>
        <w:shd w:val="clear" w:color="auto" w:fill="FFFFFF" w:themeFill="background1"/>
        <w:rPr>
          <w:rFonts w:ascii="Helvetica" w:hAnsi="Helvetica" w:eastAsia="Times New Roman" w:cs="Helvetica"/>
          <w:color w:val="337AB7"/>
          <w:sz w:val="21"/>
          <w:szCs w:val="21"/>
          <w:u w:val="single"/>
          <w:lang w:eastAsia="en-AU"/>
        </w:rPr>
      </w:pPr>
    </w:p>
    <w:sectPr w:rsidR="004D18A1" w:rsidSect="00FB17A4">
      <w:headerReference w:type="even" r:id="rId24"/>
      <w:headerReference w:type="default" r:id="rId25"/>
      <w:footerReference w:type="even" r:id="rId26"/>
      <w:footerReference w:type="default" r:id="rId27"/>
      <w:headerReference w:type="first" r:id="rId28"/>
      <w:footerReference w:type="first" r:id="rId2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06213" w:rsidP="004B2D6C" w:rsidRDefault="00506213" w14:paraId="53128261" wp14:textId="77777777">
      <w:pPr>
        <w:spacing w:after="0" w:line="240" w:lineRule="auto"/>
      </w:pPr>
      <w:r>
        <w:separator/>
      </w:r>
    </w:p>
  </w:endnote>
  <w:endnote w:type="continuationSeparator" w:id="0">
    <w:p xmlns:wp14="http://schemas.microsoft.com/office/word/2010/wordml" w:rsidR="00506213" w:rsidP="004B2D6C" w:rsidRDefault="00506213" w14:paraId="62486C0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B2D6C" w:rsidRDefault="004B2D6C" w14:paraId="56FA19BD" wp14:textId="77777777">
    <w:pPr>
      <w:pStyle w:val="Footer"/>
    </w:pPr>
    <w:r>
      <w:t>PUBLIC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B2D6C" w:rsidRDefault="004B2D6C" w14:paraId="4BA975D5" wp14:textId="77777777">
    <w:pPr>
      <w:pStyle w:val="Footer"/>
    </w:pPr>
    <w:r>
      <w:t>PUBLIC</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B2D6C" w:rsidRDefault="004B2D6C" w14:paraId="1B8A90A0" wp14:textId="77777777">
    <w:pPr>
      <w:pStyle w:val="Footer"/>
    </w:pPr>
    <w:r>
      <w:t>PUBLIC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06213" w:rsidP="004B2D6C" w:rsidRDefault="00506213" w14:paraId="4B99056E" wp14:textId="77777777">
      <w:pPr>
        <w:spacing w:after="0" w:line="240" w:lineRule="auto"/>
      </w:pPr>
      <w:r>
        <w:separator/>
      </w:r>
    </w:p>
  </w:footnote>
  <w:footnote w:type="continuationSeparator" w:id="0">
    <w:p xmlns:wp14="http://schemas.microsoft.com/office/word/2010/wordml" w:rsidR="00506213" w:rsidP="004B2D6C" w:rsidRDefault="00506213" w14:paraId="1299C43A"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B2D6C" w:rsidRDefault="004B2D6C" w14:paraId="4DDBEF00"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B2D6C" w:rsidRDefault="004B2D6C" w14:paraId="4101652C"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B2D6C" w:rsidRDefault="004B2D6C" w14:paraId="3461D779"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704BE"/>
    <w:multiLevelType w:val="hybridMultilevel"/>
    <w:tmpl w:val="B38A60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1433F6"/>
    <w:multiLevelType w:val="hybridMultilevel"/>
    <w:tmpl w:val="00BEC5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13873AD"/>
    <w:multiLevelType w:val="hybridMultilevel"/>
    <w:tmpl w:val="1018BB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F597494"/>
    <w:multiLevelType w:val="hybridMultilevel"/>
    <w:tmpl w:val="0CD0CA7E"/>
    <w:lvl w:ilvl="0" w:tplc="0096E9FA">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8C6194"/>
    <w:multiLevelType w:val="multilevel"/>
    <w:tmpl w:val="596AB4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8E776E"/>
    <w:multiLevelType w:val="multilevel"/>
    <w:tmpl w:val="596AB4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172A4"/>
    <w:multiLevelType w:val="hybridMultilevel"/>
    <w:tmpl w:val="4B5216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1"/>
  </w:num>
  <w:num w:numId="6">
    <w:abstractNumId w:val="2"/>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54"/>
    <w:rsid w:val="000E2322"/>
    <w:rsid w:val="00214821"/>
    <w:rsid w:val="002860A8"/>
    <w:rsid w:val="00331A5D"/>
    <w:rsid w:val="00380754"/>
    <w:rsid w:val="0039712A"/>
    <w:rsid w:val="003B1236"/>
    <w:rsid w:val="003E6592"/>
    <w:rsid w:val="004A7601"/>
    <w:rsid w:val="004B2D6C"/>
    <w:rsid w:val="004D18A1"/>
    <w:rsid w:val="00506213"/>
    <w:rsid w:val="00517AF0"/>
    <w:rsid w:val="00536708"/>
    <w:rsid w:val="00677067"/>
    <w:rsid w:val="00683DCF"/>
    <w:rsid w:val="00827067"/>
    <w:rsid w:val="00864D70"/>
    <w:rsid w:val="008B2302"/>
    <w:rsid w:val="00975D53"/>
    <w:rsid w:val="00A779F1"/>
    <w:rsid w:val="00AE49AB"/>
    <w:rsid w:val="00BD55F8"/>
    <w:rsid w:val="00C812CC"/>
    <w:rsid w:val="00C83593"/>
    <w:rsid w:val="00CE63F3"/>
    <w:rsid w:val="00DF0A28"/>
    <w:rsid w:val="00EC716B"/>
    <w:rsid w:val="00EE0DCD"/>
    <w:rsid w:val="00F479EB"/>
    <w:rsid w:val="00F56FAA"/>
    <w:rsid w:val="00FB17A4"/>
    <w:rsid w:val="0534CD7B"/>
    <w:rsid w:val="2D431F06"/>
    <w:rsid w:val="37906E2D"/>
    <w:rsid w:val="495A0C4E"/>
    <w:rsid w:val="58E4AB39"/>
    <w:rsid w:val="6BF8219F"/>
    <w:rsid w:val="7860FFFF"/>
    <w:rsid w:val="7EE4A2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1F06"/>
  <w15:chartTrackingRefBased/>
  <w15:docId w15:val="{6a6e8e80-a00f-4050-bc01-47b1bf3ae0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3">
    <w:name w:val="heading 3"/>
    <w:basedOn w:val="Normal"/>
    <w:link w:val="Heading3Char"/>
    <w:uiPriority w:val="9"/>
    <w:qFormat/>
    <w:rsid w:val="003B1236"/>
    <w:pPr>
      <w:spacing w:before="100" w:beforeAutospacing="1" w:after="100" w:afterAutospacing="1" w:line="240" w:lineRule="auto"/>
      <w:outlineLvl w:val="2"/>
    </w:pPr>
    <w:rPr>
      <w:rFonts w:ascii="Times New Roman" w:hAnsi="Times New Roman" w:eastAsia="Times New Roman" w:cs="Times New Roman"/>
      <w:b/>
      <w:bCs/>
      <w:sz w:val="27"/>
      <w:szCs w:val="27"/>
      <w:lang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DF0A28"/>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Hyperlink">
    <w:name w:val="Hyperlink"/>
    <w:basedOn w:val="DefaultParagraphFont"/>
    <w:uiPriority w:val="99"/>
    <w:unhideWhenUsed/>
    <w:rsid w:val="00DF0A28"/>
    <w:rPr>
      <w:color w:val="0000FF"/>
      <w:u w:val="single"/>
    </w:rPr>
  </w:style>
  <w:style w:type="paragraph" w:styleId="ListParagraph">
    <w:name w:val="List Paragraph"/>
    <w:basedOn w:val="Normal"/>
    <w:uiPriority w:val="34"/>
    <w:qFormat/>
    <w:rsid w:val="00C83593"/>
    <w:pPr>
      <w:ind w:left="720"/>
      <w:contextualSpacing/>
    </w:pPr>
  </w:style>
  <w:style w:type="paragraph" w:styleId="Header">
    <w:name w:val="header"/>
    <w:basedOn w:val="Normal"/>
    <w:link w:val="HeaderChar"/>
    <w:uiPriority w:val="99"/>
    <w:unhideWhenUsed/>
    <w:rsid w:val="004B2D6C"/>
    <w:pPr>
      <w:tabs>
        <w:tab w:val="center" w:pos="4513"/>
        <w:tab w:val="right" w:pos="9026"/>
      </w:tabs>
      <w:spacing w:after="0" w:line="240" w:lineRule="auto"/>
    </w:pPr>
  </w:style>
  <w:style w:type="character" w:styleId="HeaderChar" w:customStyle="1">
    <w:name w:val="Header Char"/>
    <w:basedOn w:val="DefaultParagraphFont"/>
    <w:link w:val="Header"/>
    <w:uiPriority w:val="99"/>
    <w:rsid w:val="004B2D6C"/>
  </w:style>
  <w:style w:type="paragraph" w:styleId="Footer">
    <w:name w:val="footer"/>
    <w:basedOn w:val="Normal"/>
    <w:link w:val="FooterChar"/>
    <w:uiPriority w:val="99"/>
    <w:unhideWhenUsed/>
    <w:rsid w:val="004B2D6C"/>
    <w:pPr>
      <w:tabs>
        <w:tab w:val="center" w:pos="4513"/>
        <w:tab w:val="right" w:pos="9026"/>
      </w:tabs>
      <w:spacing w:after="0" w:line="240" w:lineRule="auto"/>
    </w:pPr>
  </w:style>
  <w:style w:type="character" w:styleId="FooterChar" w:customStyle="1">
    <w:name w:val="Footer Char"/>
    <w:basedOn w:val="DefaultParagraphFont"/>
    <w:link w:val="Footer"/>
    <w:uiPriority w:val="99"/>
    <w:rsid w:val="004B2D6C"/>
  </w:style>
  <w:style w:type="character" w:styleId="Heading3Char" w:customStyle="1">
    <w:name w:val="Heading 3 Char"/>
    <w:basedOn w:val="DefaultParagraphFont"/>
    <w:link w:val="Heading3"/>
    <w:uiPriority w:val="9"/>
    <w:rsid w:val="003B1236"/>
    <w:rPr>
      <w:rFonts w:ascii="Times New Roman" w:hAnsi="Times New Roman" w:eastAsia="Times New Roman" w:cs="Times New Roman"/>
      <w:b/>
      <w:bCs/>
      <w:sz w:val="27"/>
      <w:szCs w:val="27"/>
      <w:lang w:eastAsia="en-AU"/>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970260">
      <w:bodyDiv w:val="1"/>
      <w:marLeft w:val="0"/>
      <w:marRight w:val="0"/>
      <w:marTop w:val="0"/>
      <w:marBottom w:val="0"/>
      <w:divBdr>
        <w:top w:val="none" w:sz="0" w:space="0" w:color="auto"/>
        <w:left w:val="none" w:sz="0" w:space="0" w:color="auto"/>
        <w:bottom w:val="none" w:sz="0" w:space="0" w:color="auto"/>
        <w:right w:val="none" w:sz="0" w:space="0" w:color="auto"/>
      </w:divBdr>
    </w:div>
    <w:div w:id="176240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prospectshop.com.au/resources.aspx" TargetMode="External" Id="rId12" /><Relationship Type="http://schemas.openxmlformats.org/officeDocument/2006/relationships/header" Target="header2.xml" Id="rId25" /><Relationship Type="http://schemas.openxmlformats.org/officeDocument/2006/relationships/numbering" Target="numbering.xml" Id="rId2" /><Relationship Type="http://schemas.openxmlformats.org/officeDocument/2006/relationships/hyperlink" Target="https://api.foursquare.com/v2/venues/explore?&amp;client_id=%7b%7d&amp;client_secret=%7b%7d&amp;v=%7b%7d&amp;ll=%7b%7d,%7b%7d&amp;radius=%7b%7d&amp;limit=%7b%7d" TargetMode="External" Id="rId16"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24" /><Relationship Type="http://schemas.openxmlformats.org/officeDocument/2006/relationships/webSettings" Target="webSettings.xml" Id="rId5" /><Relationship Type="http://schemas.openxmlformats.org/officeDocument/2006/relationships/header" Target="header3.xml" Id="rId28" /><Relationship Type="http://schemas.openxmlformats.org/officeDocument/2006/relationships/hyperlink" Target="http://www.corra.com.au/australian-postcode-location-data/" TargetMode="External" Id="rId10"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yperlink" Target="https://www.bocsar.nsw.gov.au/Pages/bocsar_datasets/Datasets-.aspx" TargetMode="External" Id="rId14" /><Relationship Type="http://schemas.openxmlformats.org/officeDocument/2006/relationships/footer" Target="footer2.xml" Id="rId27" /><Relationship Type="http://schemas.openxmlformats.org/officeDocument/2006/relationships/fontTable" Target="fontTable.xml" Id="rId30" /><Relationship Type="http://schemas.openxmlformats.org/officeDocument/2006/relationships/hyperlink" Target="https://www.facs.nsw.gov.au/resources/statistics/rent-and-sales/dashboard" TargetMode="External" Id="Rfad5852994f9410f" /><Relationship Type="http://schemas.openxmlformats.org/officeDocument/2006/relationships/hyperlink" Target="https://www.cityofsydney.nsw.gov.au/learn/research-and-statistics/the-city-at-a-glance/greater-sydney" TargetMode="External" Id="R4be4030191544d4b" /><Relationship Type="http://schemas.openxmlformats.org/officeDocument/2006/relationships/hyperlink" Target="https://www.afr.com/property/residential/sydney-rental-vacancy-rate-drops-20191011-p52ztk%E2%80%9D" TargetMode="External" Id="R4e7834f6af5b414f" /><Relationship Type="http://schemas.openxmlformats.org/officeDocument/2006/relationships/image" Target="/media/image7.png" Id="R4b2285f8c6524464" /><Relationship Type="http://schemas.openxmlformats.org/officeDocument/2006/relationships/image" Target="/media/image8.png" Id="Rcb3475d05a4d4df7" /><Relationship Type="http://schemas.openxmlformats.org/officeDocument/2006/relationships/image" Target="/media/image9.png" Id="R3c2e1bb6626a4f57" /><Relationship Type="http://schemas.openxmlformats.org/officeDocument/2006/relationships/image" Target="/media/imagea.png" Id="Rcd47442fa2e644c0" /><Relationship Type="http://schemas.openxmlformats.org/officeDocument/2006/relationships/image" Target="/media/imageb.png" Id="R27ed025fc3814db4" /><Relationship Type="http://schemas.openxmlformats.org/officeDocument/2006/relationships/image" Target="/media/imagec.png" Id="R91e620a42be84c7c" /><Relationship Type="http://schemas.openxmlformats.org/officeDocument/2006/relationships/hyperlink" Target="https://www.facs.nsw.gov.au/resources/statistics/rent-and-sales/dashboard" TargetMode="External" Id="R48d5fedb4e444616" /><Relationship Type="http://schemas.openxmlformats.org/officeDocument/2006/relationships/hyperlink" Target="http://www.corra.com.au/australian-postcode-location-data/" TargetMode="External" Id="R12f544e358cc4778" /><Relationship Type="http://schemas.openxmlformats.org/officeDocument/2006/relationships/hyperlink" Target="https://www.prospectshop.com.au/resources.aspx" TargetMode="External" Id="Rc8797214942e4756" /><Relationship Type="http://schemas.openxmlformats.org/officeDocument/2006/relationships/hyperlink" Target="https://www.bocsar.nsw.gov.au/Pages/bocsar_datasets/Datasets-.aspx" TargetMode="External" Id="Rc8c18fa11d384b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4AEF3-623F-4FC2-B1AC-54D7BC5785A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HSBC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terence.sun@hsbc.com.au</dc:creator>
  <keywords>PUBLIC</keywords>
  <dc:description>PUBLIC</dc:description>
  <lastModifiedBy>Terence Sun</lastModifiedBy>
  <revision>5</revision>
  <dcterms:created xsi:type="dcterms:W3CDTF">2019-12-06T05:44:00.0000000Z</dcterms:created>
  <dcterms:modified xsi:type="dcterms:W3CDTF">2019-12-06T23:18:10.0009510Z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