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23E45">
      <w:pPr>
        <w:spacing w:before="2400"/>
      </w:pPr>
    </w:p>
    <w:p w14:paraId="33C8BD3E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CanvasFlow AI Studio</w:t>
      </w:r>
    </w:p>
    <w:p w14:paraId="4A2E35AB">
      <w:pPr>
        <w:spacing w:before="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软件操作说明书</w:t>
      </w:r>
    </w:p>
    <w:p w14:paraId="2F702DA9">
      <w:pPr>
        <w:spacing w:before="400"/>
        <w:jc w:val="center"/>
      </w:pPr>
      <w:r>
        <w:rPr>
          <w:rFonts w:ascii="宋体" w:hAnsi="宋体" w:eastAsia="宋体" w:cs="宋体"/>
          <w:sz w:val="28"/>
          <w:szCs w:val="28"/>
        </w:rPr>
        <w:t>版本号：V0.5.0</w:t>
      </w:r>
    </w:p>
    <w:p w14:paraId="1B3BCE7D">
      <w:pPr>
        <w:spacing w:before="120"/>
        <w:jc w:val="center"/>
      </w:pPr>
      <w:r>
        <w:rPr>
          <w:rFonts w:ascii="宋体" w:hAnsi="宋体" w:eastAsia="宋体" w:cs="宋体"/>
          <w:sz w:val="28"/>
          <w:szCs w:val="28"/>
        </w:rPr>
        <w:t>2026 年 6 月</w:t>
      </w:r>
    </w:p>
    <w:p w14:paraId="2EF1DF83">
      <w:r>
        <w:br w:type="page"/>
      </w:r>
    </w:p>
    <w:p w14:paraId="716EA2B2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CanvasFlow AI Studio 软件操作说明书</w:t>
      </w:r>
    </w:p>
    <w:p w14:paraId="6D6203BE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软件名称：</w:t>
      </w:r>
      <w:r>
        <w:rPr>
          <w:rFonts w:ascii="宋体" w:hAnsi="宋体" w:eastAsia="宋体" w:cs="宋体"/>
          <w:sz w:val="24"/>
          <w:szCs w:val="24"/>
        </w:rPr>
        <w:t xml:space="preserve">CanvasFlow AI Studio（画布流 AI 创作工作室）  </w:t>
      </w:r>
    </w:p>
    <w:p w14:paraId="2B918DED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软件版本：</w:t>
      </w:r>
      <w:r>
        <w:rPr>
          <w:rFonts w:ascii="宋体" w:hAnsi="宋体" w:eastAsia="宋体" w:cs="宋体"/>
          <w:sz w:val="24"/>
          <w:szCs w:val="24"/>
        </w:rPr>
        <w:t xml:space="preserve">V0.5.0  </w:t>
      </w:r>
    </w:p>
    <w:p w14:paraId="083DE993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文档版本：</w:t>
      </w:r>
      <w:r>
        <w:rPr>
          <w:rFonts w:ascii="宋体" w:hAnsi="宋体" w:eastAsia="宋体" w:cs="宋体"/>
          <w:sz w:val="24"/>
          <w:szCs w:val="24"/>
        </w:rPr>
        <w:t xml:space="preserve">V2.1  </w:t>
      </w:r>
    </w:p>
    <w:p w14:paraId="6BABEFB6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编写日期：</w:t>
      </w:r>
      <w:r>
        <w:rPr>
          <w:rFonts w:ascii="宋体" w:hAnsi="宋体" w:eastAsia="宋体" w:cs="宋体"/>
          <w:sz w:val="24"/>
          <w:szCs w:val="24"/>
        </w:rPr>
        <w:t xml:space="preserve">2026 年 6 月  </w:t>
      </w:r>
    </w:p>
    <w:p w14:paraId="13B4F2F6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适用平台：</w:t>
      </w:r>
      <w:r>
        <w:rPr>
          <w:rFonts w:ascii="宋体" w:hAnsi="宋体" w:eastAsia="宋体" w:cs="宋体"/>
          <w:sz w:val="24"/>
          <w:szCs w:val="24"/>
        </w:rPr>
        <w:t>Windows 10/11、macOS 11+</w:t>
      </w:r>
    </w:p>
    <w:p w14:paraId="2482AC11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版权声明</w:t>
      </w:r>
    </w:p>
    <w:p w14:paraId="29E759EA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本说明书所述软件CanvasFlow AI Studio的著作权归软件著作权人所有。未经著作权人书面许可，任何单位和个人不得擅自复制、传播本说明书全部或部分内容。</w:t>
      </w:r>
    </w:p>
    <w:p w14:paraId="31EB14B1">
      <w:pPr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ascii="黑体" w:hAnsi="黑体" w:eastAsia="黑体" w:cs="黑体"/>
          <w:b/>
          <w:bCs/>
          <w:sz w:val="28"/>
          <w:szCs w:val="28"/>
        </w:rPr>
        <w:br w:type="page"/>
      </w:r>
    </w:p>
    <w:p w14:paraId="02ED55CA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目 录</w:t>
      </w:r>
    </w:p>
    <w:p w14:paraId="7D447117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**第一篇 入门与基础设施**</w:t>
      </w:r>
    </w:p>
    <w:p w14:paraId="0A9DFAC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[产品简介与标准工作流](#第一章-产品简介与标准工作流)</w:t>
      </w:r>
    </w:p>
    <w:p w14:paraId="20F8FCFB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[运行环境、安装与首次配置](#第二章-运行环境安装与首次配置)</w:t>
      </w:r>
    </w:p>
    <w:p w14:paraId="116313B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[主界面与无限画布](#第三章-主界面与无限画布)</w:t>
      </w:r>
    </w:p>
    <w:p w14:paraId="2DD89FAA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[工程管理](#第四章-工程管理)</w:t>
      </w:r>
    </w:p>
    <w:p w14:paraId="3F6B418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**第二篇 六种创作节点**</w:t>
      </w:r>
    </w:p>
    <w:p w14:paraId="3AFD4FF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5. [节点通则：新建、连线与执行](#第五章-节点通则新建连线与执行)</w:t>
      </w:r>
    </w:p>
    <w:p w14:paraId="2BC9201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6. [文本节点](#第六章-文本节点)</w:t>
      </w:r>
    </w:p>
    <w:p w14:paraId="677878F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7. [脚本节点](#第七章-脚本节点)</w:t>
      </w:r>
    </w:p>
    <w:p w14:paraId="7D8D2BB3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8. [图片节点](#第八章-图片节点)</w:t>
      </w:r>
    </w:p>
    <w:p w14:paraId="324924B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9. [视频节点](#第九章-视频节点)</w:t>
      </w:r>
    </w:p>
    <w:p w14:paraId="3000885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10. [音频节点](#第十章-音频节点)</w:t>
      </w:r>
    </w:p>
    <w:p w14:paraId="36467F73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11. [剪辑节点](#第十一章-剪辑节点)</w:t>
      </w:r>
    </w:p>
    <w:p w14:paraId="1F6356D2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**第三篇 工作流与系统能力**</w:t>
      </w:r>
    </w:p>
    <w:p w14:paraId="741F137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12. [素材导入、上传与素材库](#第十二章-素材导入上传与素材库)</w:t>
      </w:r>
    </w:p>
    <w:p w14:paraId="777EF2A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13. [设置系统](#第十三章-设置系统)</w:t>
      </w:r>
    </w:p>
    <w:p w14:paraId="493C2B4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14. [完整创作流程示例](#第十四章-完整创作流程示例)</w:t>
      </w:r>
    </w:p>
    <w:p w14:paraId="02BB12B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15. [快捷键速查](#第十五章-快捷键速查)</w:t>
      </w:r>
    </w:p>
    <w:p w14:paraId="1B5752CA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16. [常见问题与故障排除](#第十六章-常见问题与故障排除)</w:t>
      </w:r>
    </w:p>
    <w:p w14:paraId="430B31D6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**附录**</w:t>
      </w:r>
    </w:p>
    <w:p w14:paraId="7E07F46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[附录 A 术语说明](#附录-a-术语说明)</w:t>
      </w:r>
    </w:p>
    <w:p w14:paraId="16B0EA1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[附录 B 版本历史](#附录-b-版本历史)</w:t>
      </w:r>
    </w:p>
    <w:p w14:paraId="1D2EB654"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br w:type="page"/>
      </w:r>
    </w:p>
    <w:p w14:paraId="53D8319F">
      <w:pPr>
        <w:pStyle w:val="2"/>
        <w:spacing w:before="240" w:after="18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第一篇 入门与基础设施</w:t>
      </w:r>
    </w:p>
    <w:p w14:paraId="0A79FB81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第一章 产品简介与标准工作流</w:t>
      </w:r>
    </w:p>
    <w:p w14:paraId="27C5A12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软件简介</w:t>
      </w:r>
    </w:p>
    <w:p w14:paraId="68548622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CanvasFlow AI Studio是一款面向内容创作者的</w:t>
      </w:r>
      <w:r>
        <w:rPr>
          <w:rFonts w:ascii="宋体" w:hAnsi="宋体" w:eastAsia="宋体" w:cs="宋体"/>
          <w:b/>
          <w:bCs/>
          <w:sz w:val="24"/>
          <w:szCs w:val="24"/>
        </w:rPr>
        <w:t>跨平台桌面创作工具</w:t>
      </w:r>
      <w:r>
        <w:rPr>
          <w:rFonts w:ascii="宋体" w:hAnsi="宋体" w:eastAsia="宋体" w:cs="宋体"/>
          <w:sz w:val="24"/>
          <w:szCs w:val="24"/>
        </w:rPr>
        <w:t>。软件将</w:t>
      </w:r>
      <w:r>
        <w:rPr>
          <w:rFonts w:ascii="宋体" w:hAnsi="宋体" w:eastAsia="宋体" w:cs="宋体"/>
          <w:b/>
          <w:bCs/>
          <w:sz w:val="24"/>
          <w:szCs w:val="24"/>
        </w:rPr>
        <w:t>无限画布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节点化工作流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ascii="宋体" w:hAnsi="宋体" w:eastAsia="宋体" w:cs="宋体"/>
          <w:b/>
          <w:bCs/>
          <w:sz w:val="24"/>
          <w:szCs w:val="24"/>
        </w:rPr>
        <w:t>AI生成能力</w:t>
      </w:r>
      <w:r>
        <w:rPr>
          <w:rFonts w:ascii="宋体" w:hAnsi="宋体" w:eastAsia="宋体" w:cs="宋体"/>
          <w:sz w:val="24"/>
          <w:szCs w:val="24"/>
        </w:rPr>
        <w:t>结合，使用户在同一工作空间中完成：创意输入→分镜脚本→分镜图片→分镜视频→配音配乐→剪辑导出。</w:t>
      </w:r>
    </w:p>
    <w:p w14:paraId="09CB6561">
      <w:pPr>
        <w:spacing w:after="100"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本软件采用</w:t>
      </w:r>
      <w:r>
        <w:rPr>
          <w:rFonts w:ascii="宋体" w:hAnsi="宋体" w:eastAsia="宋体" w:cs="宋体"/>
          <w:b/>
          <w:bCs/>
          <w:sz w:val="24"/>
          <w:szCs w:val="24"/>
        </w:rPr>
        <w:t>本地优先</w:t>
      </w:r>
      <w:r>
        <w:rPr>
          <w:rFonts w:ascii="宋体" w:hAnsi="宋体" w:eastAsia="宋体" w:cs="宋体"/>
          <w:sz w:val="24"/>
          <w:szCs w:val="24"/>
        </w:rPr>
        <w:t>设计：工程文件与媒体资产保存在用户指定的本地目录；模型API密钥加密保存在操作系统凭据管理中，不写入工程文件。</w:t>
      </w:r>
    </w:p>
    <w:p w14:paraId="65125C67">
      <w:pPr>
        <w:spacing w:after="100" w:line="360" w:lineRule="auto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1610" cy="3497580"/>
            <wp:effectExtent l="0" t="0" r="1524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74A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1.2 六种节点类型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6"/>
        <w:gridCol w:w="6850"/>
      </w:tblGrid>
      <w:tr w14:paraId="08D37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3C74A6A7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节点</w:t>
            </w:r>
          </w:p>
        </w:tc>
        <w:tc>
          <w:tcPr>
            <w:tcBorders>
              <w:left w:val="single" w:color="FFFFFF" w:sz="8" w:space="0"/>
              <w:bottom w:val="single" w:color="FFFFFF" w:sz="8" w:space="0"/>
            </w:tcBorders>
            <w:shd w:val="clear" w:color="auto" w:fill="4F81BD" w:themeFill="accent1"/>
            <w:vAlign w:val="center"/>
          </w:tcPr>
          <w:p w14:paraId="4FB47D86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主要功能</w:t>
            </w:r>
          </w:p>
        </w:tc>
      </w:tr>
      <w:tr w14:paraId="5BF33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59BB1D0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文本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</w:tcBorders>
            <w:shd w:val="clear" w:color="auto" w:fill="B8CCE4" w:themeFill="accent1" w:themeFillTint="66"/>
            <w:vAlign w:val="center"/>
          </w:tcPr>
          <w:p w14:paraId="19B4FCA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文本输入与AI对话生成</w:t>
            </w:r>
          </w:p>
        </w:tc>
      </w:tr>
      <w:tr w14:paraId="324DF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509736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脚本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</w:tcBorders>
            <w:shd w:val="clear" w:color="auto" w:fill="EDF2F8" w:themeFill="accent1" w:themeFillTint="19"/>
            <w:vAlign w:val="center"/>
          </w:tcPr>
          <w:p w14:paraId="259A75D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结构化分镜镜头表编辑</w:t>
            </w:r>
          </w:p>
        </w:tc>
      </w:tr>
      <w:tr w14:paraId="5E969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41249C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</w:tcBorders>
            <w:shd w:val="clear" w:color="auto" w:fill="B8CCE4" w:themeFill="accent1" w:themeFillTint="66"/>
            <w:vAlign w:val="center"/>
          </w:tcPr>
          <w:p w14:paraId="0AE24DA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文生图、图生图、多图融合、图像编辑</w:t>
            </w:r>
          </w:p>
        </w:tc>
      </w:tr>
      <w:tr w14:paraId="14F33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0C1A69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</w:tcBorders>
            <w:shd w:val="clear" w:color="auto" w:fill="EDF2F8" w:themeFill="accent1" w:themeFillTint="19"/>
            <w:vAlign w:val="center"/>
          </w:tcPr>
          <w:p w14:paraId="4953EEA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文生视频、图生视频、首尾帧等多种模式</w:t>
            </w:r>
          </w:p>
        </w:tc>
      </w:tr>
      <w:tr w14:paraId="133D6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E7834E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音频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</w:tcBorders>
            <w:shd w:val="clear" w:color="auto" w:fill="B8CCE4" w:themeFill="accent1" w:themeFillTint="66"/>
            <w:vAlign w:val="center"/>
          </w:tcPr>
          <w:p w14:paraId="04EE854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文字转语音（TTS）</w:t>
            </w:r>
          </w:p>
        </w:tc>
      </w:tr>
      <w:tr w14:paraId="1731A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133DC9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剪辑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7145B0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时间线编排与本地导出成片</w:t>
            </w:r>
          </w:p>
        </w:tc>
      </w:tr>
    </w:tbl>
    <w:p w14:paraId="49DA1142">
      <w:pPr>
        <w:spacing w:after="120"/>
      </w:pPr>
    </w:p>
    <w:p w14:paraId="7AAF761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各节点通过连线组成工作流，上游输出可作为下游输入。</w:t>
      </w:r>
    </w:p>
    <w:p w14:paraId="2FD8C15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标准工作流一览</w:t>
      </w:r>
    </w:p>
    <w:p w14:paraId="389CF260">
      <w:pPr>
        <w:spacing w:after="100"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典型制片链路如下：</w:t>
      </w:r>
    </w:p>
    <w:p w14:paraId="72C1944C">
      <w:pPr>
        <w:spacing w:after="100" w:line="360" w:lineRule="auto"/>
        <w:rPr>
          <w:rFonts w:ascii="宋体" w:hAnsi="宋体" w:eastAsia="宋体" w:cs="宋体"/>
          <w:sz w:val="24"/>
          <w:szCs w:val="24"/>
          <w:shd w:val="clear" w:color="FFFFFF" w:fill="D9D9D9"/>
        </w:rPr>
      </w:pP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「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文本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」</w:t>
      </w:r>
      <w:r>
        <w:rPr>
          <w:rFonts w:hint="eastAsia" w:ascii="宋体" w:hAnsi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→</w:t>
      </w:r>
      <w:r>
        <w:rPr>
          <w:rFonts w:hint="eastAsia" w:ascii="宋体" w:hAnsi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「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脚本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」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 xml:space="preserve"> </w:t>
      </w:r>
      <w:r>
        <w:rPr>
          <w:rFonts w:hint="eastAsia" w:ascii="宋体" w:hAnsi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→</w:t>
      </w:r>
      <w:r>
        <w:rPr>
          <w:rFonts w:hint="eastAsia" w:ascii="宋体" w:hAnsi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「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图片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」</w:t>
      </w:r>
      <w:r>
        <w:rPr>
          <w:rFonts w:hint="eastAsia" w:ascii="宋体" w:hAnsi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→</w:t>
      </w:r>
      <w:r>
        <w:rPr>
          <w:rFonts w:hint="eastAsia" w:ascii="宋体" w:hAnsi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「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视频</w:t>
      </w:r>
      <w:r>
        <w:rPr>
          <w:rFonts w:hint="eastAsia" w:ascii="宋体" w:hAnsi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+</w:t>
      </w:r>
      <w:r>
        <w:rPr>
          <w:rFonts w:hint="eastAsia" w:ascii="宋体" w:hAnsi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音频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」</w:t>
      </w:r>
      <w:r>
        <w:rPr>
          <w:rFonts w:hint="eastAsia" w:ascii="宋体" w:hAnsi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→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 xml:space="preserve"> </w:t>
      </w:r>
      <w:r>
        <w:rPr>
          <w:rFonts w:hint="eastAsia" w:ascii="宋体" w:hAnsi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「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成片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</w:rPr>
        <w:t>」</w:t>
      </w:r>
    </w:p>
    <w:p w14:paraId="5851087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</w:t>
      </w:r>
    </w:p>
    <w:p w14:paraId="2A89D0A8">
      <w:pPr>
        <w:spacing w:after="100" w:line="360" w:lineRule="auto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操作步骤摘要：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8"/>
        <w:gridCol w:w="4011"/>
        <w:gridCol w:w="3357"/>
      </w:tblGrid>
      <w:tr w14:paraId="56DE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A8A4716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步骤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77300405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界面入口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C222757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预期结果</w:t>
            </w:r>
          </w:p>
        </w:tc>
      </w:tr>
      <w:tr w14:paraId="5F574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4EB9FE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6CB809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顶栏工程菜单→新建工程…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8CF9E7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本地生成工程配置文件</w:t>
            </w:r>
          </w:p>
        </w:tc>
      </w:tr>
      <w:tr w14:paraId="0160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702368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324DB7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左侧「+添加」→文本/脚本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42901D8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画布出现对应节点</w:t>
            </w:r>
          </w:p>
        </w:tc>
      </w:tr>
      <w:tr w14:paraId="3328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A5D6D4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022BA60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连线：文本→脚本，填写主题后生成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BE4848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分镜表出现镜头行</w:t>
            </w:r>
          </w:p>
        </w:tc>
      </w:tr>
      <w:tr w14:paraId="1975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5C1823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D73BF6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脚本→图片→视频连线并分别生成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CD58FD0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工程素材目录写入图片与视频</w:t>
            </w:r>
          </w:p>
        </w:tc>
      </w:tr>
      <w:tr w14:paraId="676D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D1115B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E5CF87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视频→剪辑连线，单击剪辑节点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D5C71B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打开全屏「视频剪辑」工作台</w:t>
            </w:r>
          </w:p>
        </w:tc>
      </w:tr>
      <w:tr w14:paraId="37CDE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1554A1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AD3892B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剪辑台「导出」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563840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剪辑节点显示成片预览</w:t>
            </w:r>
          </w:p>
        </w:tc>
      </w:tr>
    </w:tbl>
    <w:p w14:paraId="54CB591D">
      <w:pPr>
        <w:spacing w:after="120"/>
      </w:pPr>
    </w:p>
    <w:p w14:paraId="6F4DA972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1-1】** 标准工作流画布俯视图（六种节点 + 连线，顶栏显示工程名）</w:t>
      </w:r>
    </w:p>
    <w:p w14:paraId="27D68843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1.4 主要功能模块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0"/>
        <w:gridCol w:w="6196"/>
      </w:tblGrid>
      <w:tr w14:paraId="0EB9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CC409A7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F9B51CA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 w14:paraId="3BA6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0C1EB44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无限画布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B140CE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缩放、平移、框选、小地图、对齐吸附、节点连线</w:t>
            </w:r>
          </w:p>
        </w:tc>
      </w:tr>
      <w:tr w14:paraId="6560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9DD9BE4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六种创作节点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CF7415B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左侧添加面板、锚点菜单、节点预览与参数底栏</w:t>
            </w:r>
          </w:p>
        </w:tc>
      </w:tr>
      <w:tr w14:paraId="20D92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767999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工作流执行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3D1E9B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单节点及上游依赖执行、全图拓扑顺序执行</w:t>
            </w:r>
          </w:p>
        </w:tc>
      </w:tr>
      <w:tr w14:paraId="43E30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155316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剪辑与导出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7C75100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全屏剪辑工作台、时间线编辑、本地视频合成导出</w:t>
            </w:r>
          </w:p>
        </w:tc>
      </w:tr>
      <w:tr w14:paraId="56246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EDCEE4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工程管理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2C058D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新建/打开/保存、多标签画布、素材库</w:t>
            </w:r>
          </w:p>
        </w:tc>
      </w:tr>
      <w:tr w14:paraId="3EE7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2D54D09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设置系统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DD8F334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常规、模型、Agent、画布、关于</w:t>
            </w:r>
          </w:p>
        </w:tc>
      </w:tr>
    </w:tbl>
    <w:p w14:paraId="30A40F41">
      <w:pPr>
        <w:spacing w:after="120"/>
      </w:pPr>
    </w:p>
    <w:p w14:paraId="722F1E24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适用对象</w:t>
      </w:r>
    </w:p>
    <w:p w14:paraId="5A807D3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短视频创作者、影视前期与分镜设计人员、AI辅助内容创作用户，以及需要将创作步骤节点化、可复用的专业用户。</w:t>
      </w:r>
    </w:p>
    <w:p w14:paraId="193D73D1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第二章 运行环境、安装与首次配置</w:t>
      </w:r>
    </w:p>
    <w:p w14:paraId="4378127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硬件与系统要求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4"/>
        <w:gridCol w:w="2835"/>
        <w:gridCol w:w="4207"/>
      </w:tblGrid>
      <w:tr w14:paraId="102D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E0CE944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项目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23864AF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最低配置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3650400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推荐配置</w:t>
            </w:r>
          </w:p>
        </w:tc>
      </w:tr>
      <w:tr w14:paraId="0F89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88EC2F9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处理器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930F1B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双核2.0GHz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3673B3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四核3.0GHz及以上</w:t>
            </w:r>
          </w:p>
        </w:tc>
      </w:tr>
      <w:tr w14:paraId="0AA1C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F15DB1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内存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7FA61E8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8GB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D26E86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16GB及以上</w:t>
            </w:r>
          </w:p>
        </w:tc>
      </w:tr>
      <w:tr w14:paraId="4234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30705B6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硬盘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6B45174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2GB可用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E32990C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10GB及以上（含工程与生成资产）</w:t>
            </w:r>
          </w:p>
        </w:tc>
      </w:tr>
      <w:tr w14:paraId="5E21D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0D0D6F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显示器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9FDB71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1280×720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AE1F826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1920×1080及以上</w:t>
            </w:r>
          </w:p>
        </w:tc>
      </w:tr>
      <w:tr w14:paraId="6CD9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75D8088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网络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26614E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使用AI生成时需联网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3E95B5C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稳定宽带</w:t>
            </w:r>
          </w:p>
        </w:tc>
      </w:tr>
    </w:tbl>
    <w:p w14:paraId="1C37F818">
      <w:pPr>
        <w:spacing w:after="120"/>
      </w:pPr>
    </w:p>
    <w:p w14:paraId="0B66BA11">
      <w:pPr>
        <w:spacing w:after="100" w:line="360" w:lineRule="auto"/>
        <w:jc w:val="left"/>
      </w:pPr>
      <w:r>
        <w:rPr>
          <w:rFonts w:ascii="宋体" w:hAnsi="宋体" w:eastAsia="宋体" w:cs="宋体"/>
          <w:b/>
          <w:bCs/>
          <w:sz w:val="24"/>
          <w:szCs w:val="24"/>
        </w:rPr>
        <w:t>支持系统：</w:t>
      </w:r>
      <w:r>
        <w:rPr>
          <w:rFonts w:ascii="宋体" w:hAnsi="宋体" w:eastAsia="宋体" w:cs="宋体"/>
          <w:sz w:val="24"/>
          <w:szCs w:val="24"/>
        </w:rPr>
        <w:t>Windows 10/11（64位）、macOS 11+。</w:t>
      </w:r>
    </w:p>
    <w:p w14:paraId="62E47CE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安装步骤</w:t>
      </w:r>
    </w:p>
    <w:p w14:paraId="73449E60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Windows</w:t>
      </w:r>
    </w:p>
    <w:p w14:paraId="0633723B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1.运行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CanvasFlow AI Studio_0.5.0_x64-setup.exe</w:t>
      </w:r>
      <w:r>
        <w:rPr>
          <w:rFonts w:ascii="宋体" w:hAnsi="宋体" w:eastAsia="宋体" w:cs="宋体"/>
          <w:sz w:val="24"/>
          <w:szCs w:val="24"/>
        </w:rPr>
        <w:t>（或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.msi</w:t>
      </w:r>
      <w:r>
        <w:rPr>
          <w:rFonts w:ascii="宋体" w:hAnsi="宋体" w:eastAsia="宋体" w:cs="宋体"/>
          <w:sz w:val="24"/>
          <w:szCs w:val="24"/>
        </w:rPr>
        <w:t>）。</w:t>
      </w:r>
    </w:p>
    <w:p w14:paraId="3ADF456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2.按向导完成安装，从开始菜单或桌面快捷方式启动。</w:t>
      </w:r>
    </w:p>
    <w:p w14:paraId="525E975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3.防火墙提示时允许网络访问（调用模型API需要）。</w:t>
      </w:r>
    </w:p>
    <w:p w14:paraId="2916F841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macOS</w:t>
      </w:r>
    </w:p>
    <w:p w14:paraId="274FC11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1.按芯片下载对应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.dmg</w:t>
      </w:r>
      <w:r>
        <w:rPr>
          <w:rFonts w:ascii="宋体" w:hAnsi="宋体" w:eastAsia="宋体" w:cs="宋体"/>
          <w:sz w:val="24"/>
          <w:szCs w:val="24"/>
        </w:rPr>
        <w:t>安装包。</w:t>
      </w:r>
    </w:p>
    <w:p w14:paraId="38E633C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2.拖入「应用程序」文件夹启动。</w:t>
      </w:r>
    </w:p>
    <w:p w14:paraId="678DDA6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3.若提示未验证开发者，在「安全性与隐私」中选择「仍要打开」。</w:t>
      </w:r>
    </w:p>
    <w:p w14:paraId="377DF64A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2-1】** 安装完成后的首次启动窗口</w:t>
      </w:r>
    </w:p>
    <w:p w14:paraId="547E26F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首次启动引导</w:t>
      </w:r>
    </w:p>
    <w:p w14:paraId="30CD24C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首次启动弹出</w:t>
      </w:r>
      <w:r>
        <w:rPr>
          <w:rFonts w:ascii="宋体" w:hAnsi="宋体" w:eastAsia="宋体" w:cs="宋体"/>
          <w:b/>
          <w:bCs/>
          <w:sz w:val="24"/>
          <w:szCs w:val="24"/>
        </w:rPr>
        <w:t>「欢迎使用CanvasFlow AI Studio」</w:t>
      </w:r>
      <w:r>
        <w:rPr>
          <w:rFonts w:ascii="宋体" w:hAnsi="宋体" w:eastAsia="宋体" w:cs="宋体"/>
          <w:sz w:val="24"/>
          <w:szCs w:val="24"/>
        </w:rPr>
        <w:t>对话框，说明：</w:t>
      </w:r>
    </w:p>
    <w:p w14:paraId="691184E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本软件是节点化AI创作工作台；</w:t>
      </w:r>
    </w:p>
    <w:p w14:paraId="685FA5A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开始创作前需在设置中配置模型API；</w:t>
      </w:r>
    </w:p>
    <w:p w14:paraId="5BB9890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API Key</w:t>
      </w:r>
      <w:r>
        <w:rPr>
          <w:rFonts w:ascii="宋体" w:hAnsi="宋体" w:eastAsia="宋体" w:cs="宋体"/>
          <w:b/>
          <w:bCs/>
          <w:sz w:val="24"/>
          <w:szCs w:val="24"/>
        </w:rPr>
        <w:t>仅保存在本地设备</w:t>
      </w:r>
      <w:r>
        <w:rPr>
          <w:rFonts w:ascii="宋体" w:hAnsi="宋体" w:eastAsia="宋体" w:cs="宋体"/>
          <w:sz w:val="24"/>
          <w:szCs w:val="24"/>
        </w:rPr>
        <w:t>，不上传云端。</w:t>
      </w:r>
    </w:p>
    <w:p w14:paraId="6CC5F4FA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操作：</w:t>
      </w:r>
      <w:r>
        <w:rPr>
          <w:rFonts w:ascii="宋体" w:hAnsi="宋体" w:eastAsia="宋体" w:cs="宋体"/>
          <w:b/>
          <w:bCs/>
          <w:sz w:val="24"/>
          <w:szCs w:val="24"/>
        </w:rPr>
        <w:t>「前往配置」</w:t>
      </w:r>
      <w:r>
        <w:rPr>
          <w:rFonts w:ascii="宋体" w:hAnsi="宋体" w:eastAsia="宋体" w:cs="宋体"/>
          <w:sz w:val="24"/>
          <w:szCs w:val="24"/>
        </w:rPr>
        <w:t>打开设置并进入「模型」；</w:t>
      </w:r>
      <w:r>
        <w:rPr>
          <w:rFonts w:ascii="宋体" w:hAnsi="宋体" w:eastAsia="宋体" w:cs="宋体"/>
          <w:b/>
          <w:bCs/>
          <w:sz w:val="24"/>
          <w:szCs w:val="24"/>
        </w:rPr>
        <w:t>「稍后配置」</w:t>
      </w:r>
      <w:r>
        <w:rPr>
          <w:rFonts w:ascii="宋体" w:hAnsi="宋体" w:eastAsia="宋体" w:cs="宋体"/>
          <w:sz w:val="24"/>
          <w:szCs w:val="24"/>
        </w:rPr>
        <w:t>关闭引导。</w:t>
      </w:r>
    </w:p>
    <w:p w14:paraId="7A480E3F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2-2】** 首次启动引导对话框</w:t>
      </w:r>
    </w:p>
    <w:p w14:paraId="308F668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配置AI模型（必做）</w:t>
      </w:r>
    </w:p>
    <w:p w14:paraId="0E343F26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步骤1：</w:t>
      </w:r>
      <w:r>
        <w:rPr>
          <w:rFonts w:ascii="宋体" w:hAnsi="宋体" w:eastAsia="宋体" w:cs="宋体"/>
          <w:sz w:val="24"/>
          <w:szCs w:val="24"/>
        </w:rPr>
        <w:t>点击左侧工具栏</w:t>
      </w:r>
      <w:r>
        <w:rPr>
          <w:rFonts w:ascii="宋体" w:hAnsi="宋体" w:eastAsia="宋体" w:cs="宋体"/>
          <w:b/>
          <w:bCs/>
          <w:sz w:val="24"/>
          <w:szCs w:val="24"/>
        </w:rPr>
        <w:t>「设置」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ED73D97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步骤2：</w:t>
      </w:r>
      <w:r>
        <w:rPr>
          <w:rFonts w:ascii="宋体" w:hAnsi="宋体" w:eastAsia="宋体" w:cs="宋体"/>
          <w:sz w:val="24"/>
          <w:szCs w:val="24"/>
        </w:rPr>
        <w:t>左侧选择</w:t>
      </w:r>
      <w:r>
        <w:rPr>
          <w:rFonts w:ascii="宋体" w:hAnsi="宋体" w:eastAsia="宋体" w:cs="宋体"/>
          <w:b/>
          <w:bCs/>
          <w:sz w:val="24"/>
          <w:szCs w:val="24"/>
        </w:rPr>
        <w:t>「模型」</w:t>
      </w:r>
      <w:r>
        <w:rPr>
          <w:rFonts w:ascii="宋体" w:hAnsi="宋体" w:eastAsia="宋体" w:cs="宋体"/>
          <w:sz w:val="24"/>
          <w:szCs w:val="24"/>
        </w:rPr>
        <w:t>，顶部子标签为：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5945"/>
      </w:tblGrid>
      <w:tr w14:paraId="6EA9D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43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7F84B724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子标签</w:t>
            </w:r>
          </w:p>
        </w:tc>
        <w:tc>
          <w:tcPr>
            <w:tcW w:w="356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B015235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配置内容</w:t>
            </w:r>
          </w:p>
        </w:tc>
      </w:tr>
      <w:tr w14:paraId="3D887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43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7DC2A0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总览</w:t>
            </w:r>
          </w:p>
        </w:tc>
        <w:tc>
          <w:tcPr>
            <w:tcW w:w="356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ABE753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各类型模型就绪状态、扫码登录入口</w:t>
            </w:r>
          </w:p>
        </w:tc>
      </w:tr>
      <w:tr w14:paraId="10540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43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1E9A52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文本与脚本</w:t>
            </w:r>
          </w:p>
        </w:tc>
        <w:tc>
          <w:tcPr>
            <w:tcW w:w="356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F93F3A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对话类大语言模型</w:t>
            </w:r>
          </w:p>
        </w:tc>
      </w:tr>
      <w:tr w14:paraId="5B21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43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9380A3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</w:t>
            </w:r>
          </w:p>
        </w:tc>
        <w:tc>
          <w:tcPr>
            <w:tcW w:w="356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466819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图像生成模型</w:t>
            </w:r>
          </w:p>
        </w:tc>
      </w:tr>
      <w:tr w14:paraId="3529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43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2F9DE2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</w:t>
            </w:r>
          </w:p>
        </w:tc>
        <w:tc>
          <w:tcPr>
            <w:tcW w:w="356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E3B9BD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视频生成模型</w:t>
            </w:r>
          </w:p>
        </w:tc>
      </w:tr>
      <w:tr w14:paraId="6E97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43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78FD17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语音</w:t>
            </w:r>
          </w:p>
        </w:tc>
        <w:tc>
          <w:tcPr>
            <w:tcW w:w="356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3309C9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语音合成（TTS）模型</w:t>
            </w:r>
          </w:p>
        </w:tc>
      </w:tr>
    </w:tbl>
    <w:p w14:paraId="6DF31607">
      <w:pPr>
        <w:spacing w:after="120"/>
      </w:pPr>
    </w:p>
    <w:p w14:paraId="245998D4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步骤3：</w:t>
      </w:r>
      <w:r>
        <w:rPr>
          <w:rFonts w:ascii="宋体" w:hAnsi="宋体" w:eastAsia="宋体" w:cs="宋体"/>
          <w:sz w:val="24"/>
          <w:szCs w:val="24"/>
        </w:rPr>
        <w:t>在对应标签页填写服务商名称、接口地址、模型名称、API Key。</w:t>
      </w:r>
    </w:p>
    <w:p w14:paraId="7D53AE7C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步骤4：</w:t>
      </w:r>
      <w:r>
        <w:rPr>
          <w:rFonts w:ascii="宋体" w:hAnsi="宋体" w:eastAsia="宋体" w:cs="宋体"/>
          <w:sz w:val="24"/>
          <w:szCs w:val="24"/>
        </w:rPr>
        <w:t>点击</w:t>
      </w:r>
      <w:r>
        <w:rPr>
          <w:rFonts w:ascii="宋体" w:hAnsi="宋体" w:eastAsia="宋体" w:cs="宋体"/>
          <w:b/>
          <w:bCs/>
          <w:sz w:val="24"/>
          <w:szCs w:val="24"/>
        </w:rPr>
        <w:t>「测试连接」</w:t>
      </w:r>
      <w:r>
        <w:rPr>
          <w:rFonts w:ascii="宋体" w:hAnsi="宋体" w:eastAsia="宋体" w:cs="宋体"/>
          <w:sz w:val="24"/>
          <w:szCs w:val="24"/>
        </w:rPr>
        <w:t>验证；点击设置面板底部</w:t>
      </w:r>
      <w:r>
        <w:rPr>
          <w:rFonts w:ascii="宋体" w:hAnsi="宋体" w:eastAsia="宋体" w:cs="宋体"/>
          <w:b/>
          <w:bCs/>
          <w:sz w:val="24"/>
          <w:szCs w:val="24"/>
        </w:rPr>
        <w:t>「保存」</w:t>
      </w:r>
      <w:r>
        <w:rPr>
          <w:rFonts w:ascii="宋体" w:hAnsi="宋体" w:eastAsia="宋体" w:cs="宋体"/>
          <w:sz w:val="24"/>
          <w:szCs w:val="24"/>
        </w:rPr>
        <w:t>。API Key写入系统凭据管理器，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不写入</w:t>
      </w:r>
      <w:r>
        <w:rPr>
          <w:rFonts w:ascii="宋体" w:hAnsi="宋体" w:eastAsia="宋体" w:cs="宋体"/>
          <w:sz w:val="24"/>
          <w:szCs w:val="24"/>
        </w:rPr>
        <w:t>工程文件。</w:t>
      </w:r>
    </w:p>
    <w:p w14:paraId="1C42CD82">
      <w:pPr>
        <w:spacing w:after="100"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步骤5（可选）：</w:t>
      </w:r>
      <w:r>
        <w:rPr>
          <w:rFonts w:ascii="宋体" w:hAnsi="宋体" w:eastAsia="宋体" w:cs="宋体"/>
          <w:sz w:val="24"/>
          <w:szCs w:val="24"/>
        </w:rPr>
        <w:t>在「总览」使用</w:t>
      </w:r>
      <w:r>
        <w:rPr>
          <w:rFonts w:ascii="宋体" w:hAnsi="宋体" w:eastAsia="宋体" w:cs="宋体"/>
          <w:b/>
          <w:bCs/>
          <w:sz w:val="24"/>
          <w:szCs w:val="24"/>
        </w:rPr>
        <w:t>扫码登录</w:t>
      </w:r>
      <w:r>
        <w:rPr>
          <w:rFonts w:ascii="宋体" w:hAnsi="宋体" w:eastAsia="宋体" w:cs="宋体"/>
          <w:sz w:val="24"/>
          <w:szCs w:val="24"/>
        </w:rPr>
        <w:t>完成本地图像/视频生成账号授权（界面显示为「即梦CLI」相关入口）。</w:t>
      </w:r>
    </w:p>
    <w:p w14:paraId="509E7B26">
      <w:pPr>
        <w:spacing w:after="100" w:line="360" w:lineRule="auto"/>
        <w:ind w:left="0" w:leftChars="0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599690" cy="1727835"/>
            <wp:effectExtent l="0" t="0" r="1016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9690" cy="1727835"/>
            <wp:effectExtent l="0" t="0" r="10160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D1DA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【截图占位 · 图 2-3】** 设置 → 模型 → 文本与脚本（API Key 打码）</w:t>
      </w:r>
    </w:p>
    <w:p w14:paraId="19BEF0B9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2-4】** 设置 → 模型 → 总览</w:t>
      </w:r>
    </w:p>
    <w:p w14:paraId="407FDD0D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创建第一个工程</w:t>
      </w:r>
    </w:p>
    <w:p w14:paraId="2F1FED8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点击顶栏</w:t>
      </w:r>
      <w:r>
        <w:rPr>
          <w:rFonts w:ascii="宋体" w:hAnsi="宋体" w:eastAsia="宋体" w:cs="宋体"/>
          <w:b/>
          <w:bCs/>
          <w:sz w:val="24"/>
          <w:szCs w:val="24"/>
        </w:rPr>
        <w:t>工程菜单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6C07EB2">
      <w:pPr>
        <w:spacing w:after="60"/>
        <w:ind w:left="420"/>
        <w:jc w:val="center"/>
      </w:pPr>
      <w:r>
        <w:rPr>
          <w:rFonts w:ascii="宋体" w:hAnsi="宋体" w:eastAsia="宋体" w:cs="宋体"/>
          <w:sz w:val="24"/>
          <w:szCs w:val="24"/>
        </w:rPr>
        <w:t>2. 选择</w:t>
      </w:r>
      <w:r>
        <w:rPr>
          <w:rFonts w:ascii="宋体" w:hAnsi="宋体" w:eastAsia="宋体" w:cs="宋体"/>
          <w:b/>
          <w:bCs/>
          <w:sz w:val="24"/>
          <w:szCs w:val="24"/>
        </w:rPr>
        <w:t>「新建工程…」</w:t>
      </w:r>
      <w:r>
        <w:rPr>
          <w:rFonts w:ascii="宋体" w:hAnsi="宋体" w:eastAsia="宋体" w:cs="宋体"/>
          <w:sz w:val="24"/>
          <w:szCs w:val="24"/>
        </w:rPr>
        <w:t>，指定空文件夹为工程根目录。</w:t>
      </w:r>
    </w:p>
    <w:p w14:paraId="050C2142">
      <w:pPr>
        <w:spacing w:after="60"/>
        <w:ind w:left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顶栏显示工程名称后，「从图库选择」变为可用。</w:t>
      </w:r>
    </w:p>
    <w:p w14:paraId="13B19105">
      <w:pPr>
        <w:spacing w:after="60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1610" cy="3497580"/>
            <wp:effectExtent l="0" t="0" r="1524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3497580"/>
            <wp:effectExtent l="0" t="0" r="1524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62BB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第三章 主界面与无限画布</w:t>
      </w:r>
    </w:p>
    <w:p w14:paraId="30FA671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界面总览</w:t>
      </w:r>
    </w:p>
    <w:p w14:paraId="27AEFA0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E30E98E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顶栏：工程菜单 │ 画布标签页 │ 保存状态 │ 状态信息                  │</w:t>
      </w:r>
    </w:p>
    <w:p w14:paraId="3A5D2582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├────────┬──────────────────────────────────────────────────────────┤</w:t>
      </w:r>
    </w:p>
    <w:p w14:paraId="7BF85D2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左侧   │                                                          │</w:t>
      </w:r>
    </w:p>
    <w:p w14:paraId="2C38E53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工具栏 │              无限画布（节点 + 连线）                      │</w:t>
      </w:r>
    </w:p>
    <w:p w14:paraId="1C1A1F7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+添加  │                                                          │</w:t>
      </w:r>
    </w:p>
    <w:p w14:paraId="08E86C3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├────────┴──────────────────────────────────────────────────────────┤</w:t>
      </w:r>
    </w:p>
    <w:p w14:paraId="0E5BA6F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左下角：? 快捷键 │ 缩放控制 │ 小地图                             │</w:t>
      </w:r>
    </w:p>
    <w:p w14:paraId="74E485C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71F1106">
      <w:pPr>
        <w:spacing w:after="120"/>
      </w:pPr>
    </w:p>
    <w:p w14:paraId="1548446A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3-1】** 主界面全貌（顶栏 + 左侧工具栏 + 画布）</w:t>
      </w:r>
    </w:p>
    <w:p w14:paraId="1EB9A60A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顶栏区域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4"/>
        <w:gridCol w:w="6582"/>
      </w:tblGrid>
      <w:tr w14:paraId="2636E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04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C2945D7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区域</w:t>
            </w:r>
          </w:p>
        </w:tc>
        <w:tc>
          <w:tcPr>
            <w:tcW w:w="39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E0560E2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 w14:paraId="0398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04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F48DE1D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工程菜单</w:t>
            </w:r>
          </w:p>
        </w:tc>
        <w:tc>
          <w:tcPr>
            <w:tcW w:w="39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80B2D4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「打开工程…」「新建工程…」、最近工程、保存、另存为…、关闭工程；未保存时显示圆点</w:t>
            </w:r>
          </w:p>
        </w:tc>
      </w:tr>
      <w:tr w14:paraId="19DBF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04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F7753D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画布标签页</w:t>
            </w:r>
          </w:p>
        </w:tc>
        <w:tc>
          <w:tcPr>
            <w:tcW w:w="39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681FA3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多标签独立画布；未保存标签带圆点</w:t>
            </w:r>
          </w:p>
        </w:tc>
      </w:tr>
      <w:tr w14:paraId="0A89F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04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5CF7AE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状态区</w:t>
            </w:r>
          </w:p>
        </w:tc>
        <w:tc>
          <w:tcPr>
            <w:tcW w:w="39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AE89C7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「临时画布」提示、保存状态、当前操作状态</w:t>
            </w:r>
          </w:p>
        </w:tc>
      </w:tr>
    </w:tbl>
    <w:p w14:paraId="6191E154">
      <w:pPr>
        <w:spacing w:after="120"/>
      </w:pPr>
    </w:p>
    <w:p w14:paraId="6820A082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未打开工程时为</w:t>
      </w:r>
      <w:r>
        <w:rPr>
          <w:rFonts w:ascii="宋体" w:hAnsi="宋体" w:eastAsia="宋体" w:cs="宋体"/>
          <w:b/>
          <w:bCs/>
          <w:sz w:val="24"/>
          <w:szCs w:val="24"/>
        </w:rPr>
        <w:t>临时画布</w:t>
      </w:r>
      <w:r>
        <w:rPr>
          <w:rFonts w:ascii="宋体" w:hAnsi="宋体" w:eastAsia="宋体" w:cs="宋体"/>
          <w:sz w:val="24"/>
          <w:szCs w:val="24"/>
        </w:rPr>
        <w:t>：可编辑但仅存内存，关闭应用后丢失。</w:t>
      </w:r>
    </w:p>
    <w:p w14:paraId="42EEBD75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左侧工具栏与添加面板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44"/>
        <w:gridCol w:w="4982"/>
      </w:tblGrid>
      <w:tr w14:paraId="6E9E5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200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55B0500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按钮</w:t>
            </w:r>
          </w:p>
        </w:tc>
        <w:tc>
          <w:tcPr>
            <w:tcW w:w="299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79D0D21E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功能</w:t>
            </w:r>
          </w:p>
        </w:tc>
      </w:tr>
      <w:tr w14:paraId="77D16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200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8A35D6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+添加</w:t>
            </w:r>
          </w:p>
        </w:tc>
        <w:tc>
          <w:tcPr>
            <w:tcW w:w="299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DA70DC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展开添加面板</w:t>
            </w:r>
          </w:p>
        </w:tc>
      </w:tr>
      <w:tr w14:paraId="5BBF5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200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B54296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素材库</w:t>
            </w:r>
          </w:p>
        </w:tc>
        <w:tc>
          <w:tcPr>
            <w:tcW w:w="299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375FCD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浏览工程素材</w:t>
            </w:r>
          </w:p>
        </w:tc>
      </w:tr>
      <w:tr w14:paraId="06BC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200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01CB26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设置</w:t>
            </w:r>
          </w:p>
        </w:tc>
        <w:tc>
          <w:tcPr>
            <w:tcW w:w="299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2375EFD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打开设置面板</w:t>
            </w:r>
          </w:p>
        </w:tc>
      </w:tr>
      <w:tr w14:paraId="19077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200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77FC88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技术支持</w:t>
            </w:r>
          </w:p>
        </w:tc>
        <w:tc>
          <w:tcPr>
            <w:tcW w:w="299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B18CB2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查看支持信息</w:t>
            </w:r>
          </w:p>
        </w:tc>
      </w:tr>
    </w:tbl>
    <w:p w14:paraId="18BE4B46">
      <w:pPr>
        <w:spacing w:after="120"/>
      </w:pPr>
    </w:p>
    <w:p w14:paraId="036B500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「创作」区六种节点：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47"/>
        <w:gridCol w:w="4979"/>
      </w:tblGrid>
      <w:tr w14:paraId="470AB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1344CAB2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面板名称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A9F972C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默认节点标题</w:t>
            </w:r>
          </w:p>
        </w:tc>
      </w:tr>
      <w:tr w14:paraId="77AE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A68937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文本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358A78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文本</w:t>
            </w:r>
          </w:p>
        </w:tc>
      </w:tr>
      <w:tr w14:paraId="2A25A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D2693F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E9C53D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</w:t>
            </w:r>
          </w:p>
        </w:tc>
      </w:tr>
      <w:tr w14:paraId="5D595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356650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02A00F3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</w:t>
            </w:r>
          </w:p>
        </w:tc>
      </w:tr>
      <w:tr w14:paraId="4686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B3D7EE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剪辑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4AE104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剪辑</w:t>
            </w:r>
          </w:p>
        </w:tc>
      </w:tr>
      <w:tr w14:paraId="56E45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6E6EC7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音频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000D0F5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音频</w:t>
            </w:r>
          </w:p>
        </w:tc>
      </w:tr>
      <w:tr w14:paraId="1ECD3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76365C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脚本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B9F254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分镜脚本</w:t>
            </w:r>
          </w:p>
        </w:tc>
      </w:tr>
    </w:tbl>
    <w:p w14:paraId="3B084FFB">
      <w:pPr>
        <w:spacing w:after="120"/>
      </w:pPr>
    </w:p>
    <w:p w14:paraId="25709A2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「资源」区：</w:t>
      </w:r>
      <w:r>
        <w:rPr>
          <w:rFonts w:ascii="宋体" w:hAnsi="宋体" w:eastAsia="宋体" w:cs="宋体"/>
          <w:b/>
          <w:bCs/>
          <w:sz w:val="24"/>
          <w:szCs w:val="24"/>
        </w:rPr>
        <w:t>上传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从图库选择</w:t>
      </w:r>
      <w:r>
        <w:rPr>
          <w:rFonts w:ascii="宋体" w:hAnsi="宋体" w:eastAsia="宋体" w:cs="宋体"/>
          <w:sz w:val="24"/>
          <w:szCs w:val="24"/>
        </w:rPr>
        <w:t>（需已打开工程）。</w:t>
      </w:r>
    </w:p>
    <w:p w14:paraId="04361B03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3-2】** 左侧添加面板展开</w:t>
      </w:r>
    </w:p>
    <w:p w14:paraId="1AA7ECB6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其他新建方式：</w:t>
      </w:r>
      <w:r>
        <w:rPr>
          <w:rFonts w:ascii="宋体" w:hAnsi="宋体" w:eastAsia="宋体" w:cs="宋体"/>
          <w:sz w:val="24"/>
          <w:szCs w:val="24"/>
        </w:rPr>
        <w:t>双击空白、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Tab</w:t>
      </w:r>
      <w:r>
        <w:rPr>
          <w:rFonts w:ascii="宋体" w:hAnsi="宋体" w:eastAsia="宋体" w:cs="宋体"/>
          <w:sz w:val="24"/>
          <w:szCs w:val="24"/>
        </w:rPr>
        <w:t>键、拖入本地媒体、从锚点拖线至空白弹出菜单。</w:t>
      </w:r>
    </w:p>
    <w:p w14:paraId="141B7021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画布浏览与选择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6244"/>
      </w:tblGrid>
      <w:tr w14:paraId="4486B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25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A5D0F0A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操作</w:t>
            </w:r>
          </w:p>
        </w:tc>
        <w:tc>
          <w:tcPr>
            <w:tcW w:w="37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7DF40B53">
            <w:pPr>
              <w:spacing w:line="240" w:lineRule="auto"/>
              <w:jc w:val="both"/>
              <w:rPr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方式</w:t>
            </w:r>
          </w:p>
        </w:tc>
      </w:tr>
      <w:tr w14:paraId="03D24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25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E121A3D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缩放</w:t>
            </w:r>
          </w:p>
        </w:tc>
        <w:tc>
          <w:tcPr>
            <w:tcW w:w="37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74FC9A3">
            <w:pPr>
              <w:spacing w:line="240" w:lineRule="auto"/>
              <w:jc w:val="both"/>
              <w:rPr>
                <w:b w:val="0"/>
                <w:i w:val="0"/>
                <w:color w:val="000000"/>
                <w:sz w:val="21"/>
                <w:szCs w:val="21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shd w:val="clear" w:color="auto" w:fill="auto"/>
              </w:rPr>
              <w:t>滚轮；</w:t>
            </w: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  <w:t>Ctrl + +/-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shd w:val="clear" w:color="auto" w:fill="auto"/>
              </w:rPr>
              <w:t>；</w:t>
            </w: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  <w:t>Ctrl + 0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shd w:val="clear" w:color="auto" w:fill="auto"/>
              </w:rPr>
              <w:t>复位</w:t>
            </w:r>
          </w:p>
        </w:tc>
      </w:tr>
      <w:tr w14:paraId="073C3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25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6C8A5B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适配全部</w:t>
            </w:r>
          </w:p>
        </w:tc>
        <w:tc>
          <w:tcPr>
            <w:tcW w:w="37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7543B6D">
            <w:pPr>
              <w:spacing w:line="240" w:lineRule="auto"/>
              <w:jc w:val="both"/>
              <w:rPr>
                <w:b w:val="0"/>
                <w:i w:val="0"/>
                <w:color w:val="000000"/>
                <w:sz w:val="21"/>
                <w:szCs w:val="21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  <w:shd w:val="clear" w:color="auto" w:fill="auto"/>
              </w:rPr>
              <w:t>Z</w:t>
            </w:r>
          </w:p>
        </w:tc>
      </w:tr>
      <w:tr w14:paraId="6489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25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6329C23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平移</w:t>
            </w:r>
          </w:p>
        </w:tc>
        <w:tc>
          <w:tcPr>
            <w:tcW w:w="37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783B27D">
            <w:pPr>
              <w:spacing w:line="240" w:lineRule="auto"/>
              <w:jc w:val="both"/>
              <w:rPr>
                <w:rFonts w:hint="default" w:eastAsia="宋体"/>
                <w:b w:val="0"/>
                <w:i w:val="0"/>
                <w:color w:val="000000"/>
                <w:sz w:val="21"/>
                <w:szCs w:val="21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  <w:t>Space + 左键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  <w:szCs w:val="21"/>
                <w:shd w:val="clear" w:color="auto" w:fill="auto"/>
              </w:rPr>
              <w:t>拖拽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shd w:val="clear" w:color="auto" w:fill="auto"/>
              </w:rPr>
              <w:t>；</w:t>
            </w: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  <w:t>Alt/Shift + 滚轮</w:t>
            </w:r>
          </w:p>
        </w:tc>
      </w:tr>
      <w:tr w14:paraId="4D3E9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25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EC4C26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框选</w:t>
            </w:r>
          </w:p>
        </w:tc>
        <w:tc>
          <w:tcPr>
            <w:tcW w:w="37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4E65195">
            <w:pPr>
              <w:spacing w:line="240" w:lineRule="auto"/>
              <w:jc w:val="both"/>
              <w:rPr>
                <w:b w:val="0"/>
                <w:i w:val="0"/>
                <w:color w:val="000000"/>
                <w:sz w:val="21"/>
                <w:szCs w:val="21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shd w:val="clear" w:color="auto" w:fill="auto"/>
              </w:rPr>
              <w:t>空白左拖；</w:t>
            </w: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  <w:t>Shift + 点击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shd w:val="clear" w:color="auto" w:fill="auto"/>
              </w:rPr>
              <w:t>追加</w:t>
            </w:r>
          </w:p>
        </w:tc>
      </w:tr>
      <w:tr w14:paraId="060BE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25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9CF476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聚焦选中</w:t>
            </w:r>
          </w:p>
        </w:tc>
        <w:tc>
          <w:tcPr>
            <w:tcW w:w="37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0665E56">
            <w:pPr>
              <w:spacing w:line="240" w:lineRule="auto"/>
              <w:jc w:val="both"/>
              <w:rPr>
                <w:b w:val="0"/>
                <w:i w:val="0"/>
                <w:color w:val="000000"/>
                <w:sz w:val="21"/>
                <w:szCs w:val="21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  <w:t>F</w:t>
            </w:r>
          </w:p>
        </w:tc>
      </w:tr>
      <w:tr w14:paraId="2754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9" w:hRule="atLeast"/>
        </w:trPr>
        <w:tc>
          <w:tcPr>
            <w:tcW w:w="125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DAC3E5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小地图</w:t>
            </w:r>
          </w:p>
        </w:tc>
        <w:tc>
          <w:tcPr>
            <w:tcW w:w="37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6DB1C0F">
            <w:pPr>
              <w:spacing w:line="240" w:lineRule="auto"/>
              <w:jc w:val="both"/>
              <w:rPr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  <w:t>Alt + Shift + M</w:t>
            </w:r>
          </w:p>
        </w:tc>
      </w:tr>
      <w:tr w14:paraId="3BCF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25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B552B15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对齐吸附</w:t>
            </w:r>
          </w:p>
        </w:tc>
        <w:tc>
          <w:tcPr>
            <w:tcW w:w="37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B118980">
            <w:pPr>
              <w:spacing w:line="240" w:lineRule="auto"/>
              <w:jc w:val="both"/>
              <w:rPr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  <w:t>Alt + Shift + S</w:t>
            </w:r>
          </w:p>
        </w:tc>
      </w:tr>
      <w:tr w14:paraId="712E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125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048BC05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整理布局</w:t>
            </w:r>
          </w:p>
        </w:tc>
        <w:tc>
          <w:tcPr>
            <w:tcW w:w="37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33AFF36">
            <w:pPr>
              <w:spacing w:line="240" w:lineRule="auto"/>
              <w:jc w:val="both"/>
              <w:rPr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  <w:shd w:val="clear" w:color="auto" w:fill="auto"/>
              </w:rPr>
              <w:t>Alt + Shift + F</w:t>
            </w:r>
          </w:p>
        </w:tc>
      </w:tr>
    </w:tbl>
    <w:p w14:paraId="39E2021B">
      <w:pPr>
        <w:spacing w:after="120"/>
      </w:pPr>
    </w:p>
    <w:p w14:paraId="670ECC15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3-3】** 框选多节点与小地图</w:t>
      </w:r>
    </w:p>
    <w:p w14:paraId="7B1F4974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多选与打组</w:t>
      </w:r>
    </w:p>
    <w:p w14:paraId="25B4D6CD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框选多个节点后出现</w:t>
      </w:r>
      <w:r>
        <w:rPr>
          <w:rFonts w:ascii="宋体" w:hAnsi="宋体" w:eastAsia="宋体" w:cs="宋体"/>
          <w:b/>
          <w:bCs/>
          <w:sz w:val="24"/>
          <w:szCs w:val="24"/>
        </w:rPr>
        <w:t>多选工具条</w:t>
      </w:r>
      <w:r>
        <w:rPr>
          <w:rFonts w:ascii="宋体" w:hAnsi="宋体" w:eastAsia="宋体" w:cs="宋体"/>
          <w:sz w:val="24"/>
          <w:szCs w:val="24"/>
        </w:rPr>
        <w:t>，支持对齐、分布等。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G</w:t>
      </w:r>
      <w:r>
        <w:rPr>
          <w:rFonts w:ascii="宋体" w:hAnsi="宋体" w:eastAsia="宋体" w:cs="宋体"/>
          <w:sz w:val="24"/>
          <w:szCs w:val="24"/>
        </w:rPr>
        <w:t>打组，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Alt + Shift + G</w:t>
      </w:r>
      <w:r>
        <w:rPr>
          <w:rFonts w:ascii="宋体" w:hAnsi="宋体" w:eastAsia="宋体" w:cs="宋体"/>
          <w:sz w:val="24"/>
          <w:szCs w:val="24"/>
        </w:rPr>
        <w:t>解组，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Shift + C</w:t>
      </w:r>
      <w:r>
        <w:rPr>
          <w:rFonts w:ascii="宋体" w:hAnsi="宋体" w:eastAsia="宋体" w:cs="宋体"/>
          <w:sz w:val="24"/>
          <w:szCs w:val="24"/>
        </w:rPr>
        <w:t>复制整组。</w:t>
      </w:r>
    </w:p>
    <w:p w14:paraId="3C485B01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3-4】** 多选工具条或打组选中态</w:t>
      </w:r>
    </w:p>
    <w:p w14:paraId="33F8CF8E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快捷键帮助</w:t>
      </w:r>
    </w:p>
    <w:p w14:paraId="10BB7366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画布左下角</w:t>
      </w:r>
      <w:r>
        <w:rPr>
          <w:rFonts w:ascii="宋体" w:hAnsi="宋体" w:eastAsia="宋体" w:cs="宋体"/>
          <w:b w:val="0"/>
          <w:bCs w:val="0"/>
          <w:sz w:val="24"/>
          <w:szCs w:val="24"/>
          <w:shd w:val="clear" w:color="FFFFFF" w:fill="D9D9D9"/>
        </w:rPr>
        <w:t>?</w:t>
      </w:r>
      <w:r>
        <w:rPr>
          <w:rFonts w:ascii="宋体" w:hAnsi="宋体" w:eastAsia="宋体" w:cs="宋体"/>
          <w:sz w:val="24"/>
          <w:szCs w:val="24"/>
        </w:rPr>
        <w:t>打开快捷键说明浮层，分四列：创作、视图、对齐与整理、其他。</w:t>
      </w:r>
    </w:p>
    <w:p w14:paraId="630997E4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第四章 工程管理</w:t>
      </w:r>
    </w:p>
    <w:p w14:paraId="4CB418D8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工程目录结构</w:t>
      </w:r>
    </w:p>
    <w:p w14:paraId="275B8F65">
      <w:pPr>
        <w:shd w:val="clear" w:fill="D7D7D7" w:themeFill="background1" w:themeFillShade="D8"/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</w:rPr>
        <w:t>my-project/</w:t>
      </w:r>
    </w:p>
    <w:p w14:paraId="54D239BC">
      <w:pPr>
        <w:shd w:val="clear" w:fill="D7D7D7" w:themeFill="background1" w:themeFillShade="D8"/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</w:rPr>
        <w:t>├── canvasflow.json          # 画布与节点数据</w:t>
      </w:r>
    </w:p>
    <w:p w14:paraId="1F1D121C">
      <w:pPr>
        <w:shd w:val="clear" w:fill="D7D7D7" w:themeFill="background1" w:themeFillShade="D8"/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</w:rPr>
        <w:t>├── assets/                  # 媒体资产</w:t>
      </w:r>
    </w:p>
    <w:p w14:paraId="79130249">
      <w:pPr>
        <w:shd w:val="clear" w:fill="D7D7D7" w:themeFill="background1" w:themeFillShade="D8"/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</w:rPr>
        <w:t>│   ├── images/</w:t>
      </w:r>
    </w:p>
    <w:p w14:paraId="053D4FE0">
      <w:pPr>
        <w:shd w:val="clear" w:fill="D7D7D7" w:themeFill="background1" w:themeFillShade="D8"/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</w:rPr>
        <w:t>│   ├── videos/</w:t>
      </w:r>
    </w:p>
    <w:p w14:paraId="1910927F">
      <w:pPr>
        <w:shd w:val="clear" w:fill="D7D7D7" w:themeFill="background1" w:themeFillShade="D8"/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</w:rPr>
        <w:t>│   └── audio/</w:t>
      </w:r>
    </w:p>
    <w:p w14:paraId="6CAD015B">
      <w:pPr>
        <w:shd w:val="clear" w:fill="D7D7D7" w:themeFill="background1" w:themeFillShade="D8"/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</w:rPr>
        <w:t>└── .canvasflow/</w:t>
      </w:r>
    </w:p>
    <w:p w14:paraId="3201B6F9">
      <w:pPr>
        <w:shd w:val="clear" w:fill="D7D7D7" w:themeFill="background1" w:themeFillShade="D8"/>
        <w:spacing w:before="0" w:after="0" w:line="240" w:lineRule="auto"/>
        <w:rPr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</w:rPr>
        <w:t xml:space="preserve">    └── runs.db              # 运行日志</w:t>
      </w:r>
    </w:p>
    <w:p w14:paraId="60D7D7FA">
      <w:pPr>
        <w:spacing w:after="120"/>
      </w:pPr>
    </w:p>
    <w:p w14:paraId="37652F2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新建 / 打开 / 保存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0"/>
        <w:gridCol w:w="4257"/>
        <w:gridCol w:w="2039"/>
      </w:tblGrid>
      <w:tr w14:paraId="5EDF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03333F29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操作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371AB354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入口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3427BFD7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快捷键</w:t>
            </w:r>
          </w:p>
        </w:tc>
      </w:tr>
      <w:tr w14:paraId="48C4F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FB730FC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新建工程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0198B2C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工程菜单 → 新建工程…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964426F">
            <w:pPr>
              <w:spacing w:line="240" w:lineRule="auto"/>
              <w:jc w:val="both"/>
              <w:rPr>
                <w:b/>
                <w:bCs/>
                <w:i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</w:rPr>
              <w:t>Ctrl + N</w:t>
            </w:r>
          </w:p>
        </w:tc>
      </w:tr>
      <w:tr w14:paraId="0C19D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A5E7A7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打开工程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7C36A6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工程菜单 → 打开工程…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59AA3B4">
            <w:pPr>
              <w:spacing w:line="240" w:lineRule="auto"/>
              <w:jc w:val="both"/>
              <w:rPr>
                <w:b/>
                <w:bCs/>
                <w:i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</w:rPr>
              <w:t>Ctrl + O</w:t>
            </w:r>
          </w:p>
        </w:tc>
      </w:tr>
      <w:tr w14:paraId="1D652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A89B4EC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保存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214EBE4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工程菜单 → 保存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9357AFA">
            <w:pPr>
              <w:spacing w:line="240" w:lineRule="auto"/>
              <w:jc w:val="both"/>
              <w:rPr>
                <w:b/>
                <w:bCs/>
                <w:i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</w:rPr>
              <w:t>Ctrl + S</w:t>
            </w:r>
          </w:p>
        </w:tc>
      </w:tr>
      <w:tr w14:paraId="0649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2E741B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另存为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32946D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工程菜单 → 另存为…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D2CF5AC">
            <w:pPr>
              <w:spacing w:line="240" w:lineRule="auto"/>
              <w:jc w:val="both"/>
              <w:rPr>
                <w:b/>
                <w:bCs/>
                <w:i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</w:rPr>
              <w:t>—</w:t>
            </w:r>
          </w:p>
        </w:tc>
      </w:tr>
      <w:tr w14:paraId="5F05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138CA7C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关闭工程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E879F84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工程菜单 → 关闭工程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9F51542">
            <w:pPr>
              <w:spacing w:line="240" w:lineRule="auto"/>
              <w:jc w:val="both"/>
              <w:rPr>
                <w:b/>
                <w:bCs/>
                <w:i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</w:rPr>
              <w:t>—</w:t>
            </w:r>
          </w:p>
        </w:tc>
      </w:tr>
    </w:tbl>
    <w:p w14:paraId="42BC24F3">
      <w:pPr>
        <w:spacing w:after="120"/>
      </w:pPr>
    </w:p>
    <w:p w14:paraId="7E6F86D6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可在</w:t>
      </w:r>
      <w:r>
        <w:rPr>
          <w:rFonts w:ascii="宋体" w:hAnsi="宋体" w:eastAsia="宋体" w:cs="宋体"/>
          <w:b/>
          <w:bCs/>
          <w:sz w:val="24"/>
          <w:szCs w:val="24"/>
        </w:rPr>
        <w:t>设置→常规</w:t>
      </w:r>
      <w:r>
        <w:rPr>
          <w:rFonts w:ascii="宋体" w:hAnsi="宋体" w:eastAsia="宋体" w:cs="宋体"/>
          <w:sz w:val="24"/>
          <w:szCs w:val="24"/>
        </w:rPr>
        <w:t>配置自动保存间隔。</w:t>
      </w:r>
    </w:p>
    <w:p w14:paraId="06D0ED7A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多标签页</w:t>
      </w:r>
    </w:p>
    <w:p w14:paraId="2772AF3F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同一工程可有多个画布标签。点击</w:t>
      </w:r>
      <w:r>
        <w:rPr>
          <w:rFonts w:ascii="宋体" w:hAnsi="宋体" w:eastAsia="宋体" w:cs="宋体"/>
          <w:b/>
          <w:bCs/>
          <w:sz w:val="24"/>
          <w:szCs w:val="24"/>
          <w:shd w:val="clear" w:color="FFFFFF" w:fill="D9D9D9"/>
        </w:rPr>
        <w:t>「+」</w:t>
      </w:r>
      <w:r>
        <w:rPr>
          <w:rFonts w:ascii="宋体" w:hAnsi="宋体" w:eastAsia="宋体" w:cs="宋体"/>
          <w:sz w:val="24"/>
          <w:szCs w:val="24"/>
        </w:rPr>
        <w:t>新建；双击标签名重命名。各标签数据独立保存。</w:t>
      </w:r>
    </w:p>
    <w:p w14:paraId="5C018A0A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4-1】** 工程文件夹结构（资源管理器）</w:t>
      </w:r>
    </w:p>
    <w:p w14:paraId="380BA5FE">
      <w:pPr>
        <w:pStyle w:val="2"/>
        <w:spacing w:before="240" w:after="18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第二篇 六种创作节点</w:t>
      </w:r>
    </w:p>
    <w:p w14:paraId="0D16CD89">
      <w:pPr>
        <w:pStyle w:val="3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第五章 节点通则：新建、连线与执行</w:t>
      </w:r>
    </w:p>
    <w:p w14:paraId="28E6AACA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六种节点总览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5"/>
        <w:gridCol w:w="1326"/>
        <w:gridCol w:w="5745"/>
      </w:tblGrid>
      <w:tr w14:paraId="1E96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W w:w="75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1CE39B2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7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2712523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节点</w:t>
            </w:r>
          </w:p>
        </w:tc>
        <w:tc>
          <w:tcPr>
            <w:tcW w:w="34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1DB4FC7B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核心能力</w:t>
            </w:r>
          </w:p>
        </w:tc>
      </w:tr>
      <w:tr w14:paraId="20C3C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W w:w="75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9C8A62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7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6CDF76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34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99A519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手写与AI对话生成</w:t>
            </w:r>
          </w:p>
        </w:tc>
      </w:tr>
      <w:tr w14:paraId="5BF7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W w:w="75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55E4D4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7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B4D4655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脚本</w:t>
            </w:r>
          </w:p>
        </w:tc>
        <w:tc>
          <w:tcPr>
            <w:tcW w:w="34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3DE45E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分镜表、全屏表格编辑</w:t>
            </w:r>
          </w:p>
        </w:tc>
      </w:tr>
      <w:tr w14:paraId="14F41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W w:w="75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74AF8E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7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35893F2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</w:t>
            </w:r>
          </w:p>
        </w:tc>
        <w:tc>
          <w:tcPr>
            <w:tcW w:w="34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1AF18C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文生图/图生图/多图融合/图像编辑</w:t>
            </w:r>
          </w:p>
        </w:tc>
      </w:tr>
      <w:tr w14:paraId="75B5B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W w:w="75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5C7DA2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7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B001F7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</w:t>
            </w:r>
          </w:p>
        </w:tc>
        <w:tc>
          <w:tcPr>
            <w:tcW w:w="34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DDF5539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多模式视频生成与预览</w:t>
            </w:r>
          </w:p>
        </w:tc>
      </w:tr>
      <w:tr w14:paraId="22CA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W w:w="75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BA9C1B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7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ED3BC43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音频</w:t>
            </w:r>
          </w:p>
        </w:tc>
        <w:tc>
          <w:tcPr>
            <w:tcW w:w="34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D8E8209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文字转语音</w:t>
            </w:r>
          </w:p>
        </w:tc>
      </w:tr>
      <w:tr w14:paraId="65BC4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exact"/>
        </w:trPr>
        <w:tc>
          <w:tcPr>
            <w:tcW w:w="75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D640C9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7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3B1BC22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剪辑</w:t>
            </w:r>
          </w:p>
        </w:tc>
        <w:tc>
          <w:tcPr>
            <w:tcW w:w="34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5DAD8F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时间线编排与导出</w:t>
            </w:r>
          </w:p>
        </w:tc>
      </w:tr>
    </w:tbl>
    <w:p w14:paraId="6B2C06C3">
      <w:pPr>
        <w:spacing w:after="120"/>
      </w:pPr>
    </w:p>
    <w:p w14:paraId="6B669E24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连线规则</w:t>
      </w:r>
    </w:p>
    <w:tbl>
      <w:tblPr>
        <w:tblStyle w:val="11"/>
        <w:tblpPr w:leftFromText="180" w:rightFromText="180" w:vertAnchor="text" w:horzAnchor="page" w:tblpX="1781" w:tblpY="560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6922"/>
      </w:tblGrid>
      <w:tr w14:paraId="3379C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BAD5F9D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上游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8DD8B2C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可连下游</w:t>
            </w:r>
          </w:p>
        </w:tc>
      </w:tr>
      <w:tr w14:paraId="1619E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25375C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文本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50DD067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脚本、图片、视频</w:t>
            </w:r>
          </w:p>
        </w:tc>
      </w:tr>
      <w:tr w14:paraId="30624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34214E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脚本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80F83C4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图片、视频</w:t>
            </w:r>
          </w:p>
        </w:tc>
      </w:tr>
      <w:tr w14:paraId="3628B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BF3C20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60BE34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图片、视频</w:t>
            </w:r>
          </w:p>
        </w:tc>
      </w:tr>
      <w:tr w14:paraId="6054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EEF156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659989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视频、剪辑</w:t>
            </w:r>
          </w:p>
        </w:tc>
      </w:tr>
      <w:tr w14:paraId="247A0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4131F0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音频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300865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剪辑</w:t>
            </w:r>
          </w:p>
        </w:tc>
      </w:tr>
    </w:tbl>
    <w:p w14:paraId="310455DA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从</w:t>
      </w:r>
      <w:r>
        <w:rPr>
          <w:rFonts w:ascii="宋体" w:hAnsi="宋体" w:eastAsia="宋体" w:cs="宋体"/>
          <w:b/>
          <w:bCs/>
          <w:sz w:val="24"/>
          <w:szCs w:val="24"/>
        </w:rPr>
        <w:t>输出锚点</w:t>
      </w:r>
      <w:r>
        <w:rPr>
          <w:rFonts w:ascii="宋体" w:hAnsi="宋体" w:eastAsia="宋体" w:cs="宋体"/>
          <w:sz w:val="24"/>
          <w:szCs w:val="24"/>
        </w:rPr>
        <w:t>拖至</w:t>
      </w:r>
      <w:r>
        <w:rPr>
          <w:rFonts w:ascii="宋体" w:hAnsi="宋体" w:eastAsia="宋体" w:cs="宋体"/>
          <w:b/>
          <w:bCs/>
          <w:sz w:val="24"/>
          <w:szCs w:val="24"/>
        </w:rPr>
        <w:t>输入锚点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4F1B5E56">
      <w:pPr>
        <w:spacing w:after="120"/>
      </w:pPr>
    </w:p>
    <w:p w14:paraId="15138CCB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执行工作流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8"/>
        <w:gridCol w:w="5698"/>
      </w:tblGrid>
      <w:tr w14:paraId="2A66E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6E39E26">
            <w:pPr>
              <w:spacing w:line="240" w:lineRule="auto"/>
              <w:ind w:left="0" w:lef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场景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3B4163A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操作</w:t>
            </w:r>
          </w:p>
        </w:tc>
      </w:tr>
      <w:tr w14:paraId="1B2FA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40F3E1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执行选中节点及上游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80D14D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选中单节点后</w:t>
            </w: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</w:rPr>
              <w:t>Ctrl + Enter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，或点击底栏「生成」</w:t>
            </w:r>
          </w:p>
        </w:tc>
      </w:tr>
      <w:tr w14:paraId="296CD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A1D46A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执行全图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A5BB83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无选中时</w:t>
            </w: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</w:rPr>
              <w:t>Ctrl + Enter</w:t>
            </w:r>
          </w:p>
        </w:tc>
      </w:tr>
    </w:tbl>
    <w:p w14:paraId="1137F8E3">
      <w:pPr>
        <w:spacing w:after="120"/>
      </w:pPr>
    </w:p>
    <w:p w14:paraId="06FBF349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执行过程记录于工程运行日志，节点状态在画布回显。</w:t>
      </w:r>
    </w:p>
    <w:p w14:paraId="30E9A003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节点通用界面</w:t>
      </w:r>
    </w:p>
    <w:p w14:paraId="22069B6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1. </w:t>
      </w:r>
      <w:r>
        <w:rPr>
          <w:rFonts w:ascii="宋体" w:hAnsi="宋体" w:eastAsia="宋体" w:cs="宋体"/>
          <w:b/>
          <w:bCs/>
          <w:sz w:val="24"/>
          <w:szCs w:val="24"/>
        </w:rPr>
        <w:t>节点预览区</w:t>
      </w:r>
      <w:r>
        <w:rPr>
          <w:rFonts w:ascii="宋体" w:hAnsi="宋体" w:eastAsia="宋体" w:cs="宋体"/>
          <w:sz w:val="24"/>
          <w:szCs w:val="24"/>
        </w:rPr>
        <w:t>：显示生成结果或摘要，外置标题（如「图片」「剪辑」）。</w:t>
      </w:r>
    </w:p>
    <w:p w14:paraId="49D65DF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2. </w:t>
      </w:r>
      <w:r>
        <w:rPr>
          <w:rFonts w:ascii="宋体" w:hAnsi="宋体" w:eastAsia="宋体" w:cs="宋体"/>
          <w:b/>
          <w:bCs/>
          <w:sz w:val="24"/>
          <w:szCs w:val="24"/>
        </w:rPr>
        <w:t>参数底栏</w:t>
      </w:r>
      <w:r>
        <w:rPr>
          <w:rFonts w:ascii="宋体" w:hAnsi="宋体" w:eastAsia="宋体" w:cs="宋体"/>
          <w:sz w:val="24"/>
          <w:szCs w:val="24"/>
        </w:rPr>
        <w:t>：选中单节点后，预览区下方浮出参数面板。</w:t>
      </w:r>
    </w:p>
    <w:p w14:paraId="772FE81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3. </w:t>
      </w:r>
      <w:r>
        <w:rPr>
          <w:rFonts w:ascii="宋体" w:hAnsi="宋体" w:eastAsia="宋体" w:cs="宋体"/>
          <w:b/>
          <w:bCs/>
          <w:sz w:val="24"/>
          <w:szCs w:val="24"/>
        </w:rPr>
        <w:t>双击节点</w:t>
      </w:r>
      <w:r>
        <w:rPr>
          <w:rFonts w:ascii="宋体" w:hAnsi="宋体" w:eastAsia="宋体" w:cs="宋体"/>
          <w:sz w:val="24"/>
          <w:szCs w:val="24"/>
        </w:rPr>
        <w:t>：视口居中；脚本、剪辑可进入全屏编辑。</w:t>
      </w:r>
    </w:p>
    <w:p w14:paraId="1B1DBD48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5-1】** 图片节点：预览区 + 参数底栏同时可见</w:t>
      </w:r>
    </w:p>
    <w:p w14:paraId="415A225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右键菜单</w:t>
      </w:r>
    </w:p>
    <w:p w14:paraId="23C59965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节点或空白处右键：复制、粘贴、删除、从图库选择、保存到素材库（人物/场景/物品/风格）、对齐整理（多选时）。视频节点右键可</w:t>
      </w:r>
      <w:r>
        <w:rPr>
          <w:rFonts w:ascii="宋体" w:hAnsi="宋体" w:eastAsia="宋体" w:cs="宋体"/>
          <w:b/>
          <w:bCs/>
          <w:sz w:val="24"/>
          <w:szCs w:val="24"/>
        </w:rPr>
        <w:t>创建或聚焦剪辑节点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ECC21D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撤销说明</w:t>
      </w:r>
    </w:p>
    <w:p w14:paraId="0C51B6E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画布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Z</w:t>
      </w:r>
      <w:r>
        <w:rPr>
          <w:rFonts w:ascii="宋体" w:hAnsi="宋体" w:eastAsia="宋体" w:cs="宋体"/>
          <w:sz w:val="24"/>
          <w:szCs w:val="24"/>
        </w:rPr>
        <w:t>撤销布局与连线；剪辑工作台内撤销仅作用于时间线，互不影响。</w:t>
      </w:r>
    </w:p>
    <w:p w14:paraId="70BF3A86">
      <w:pPr>
        <w:pStyle w:val="3"/>
        <w:spacing w:before="240" w:after="18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第六章 文本节点</w:t>
      </w:r>
    </w:p>
    <w:p w14:paraId="10E5CF08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功能说明</w:t>
      </w:r>
    </w:p>
    <w:p w14:paraId="2784DE8A">
      <w:pPr>
        <w:spacing w:after="100"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文本节点</w:t>
      </w:r>
      <w:r>
        <w:rPr>
          <w:rFonts w:ascii="宋体" w:hAnsi="宋体" w:eastAsia="宋体" w:cs="宋体"/>
          <w:sz w:val="24"/>
          <w:szCs w:val="24"/>
        </w:rPr>
        <w:t>负责文本类信息的呈现，内容输入支持用户自主录入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或与已配置的</w:t>
      </w:r>
      <w:r>
        <w:rPr>
          <w:rFonts w:ascii="宋体" w:hAnsi="宋体" w:eastAsia="宋体" w:cs="宋体"/>
          <w:sz w:val="24"/>
          <w:szCs w:val="24"/>
        </w:rPr>
        <w:t>模型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对话</w:t>
      </w:r>
      <w:r>
        <w:rPr>
          <w:rFonts w:ascii="宋体" w:hAnsi="宋体" w:eastAsia="宋体" w:cs="宋体"/>
          <w:sz w:val="24"/>
          <w:szCs w:val="24"/>
        </w:rPr>
        <w:t>生成两种路径。作为脚本、图片、视频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音频</w:t>
      </w:r>
      <w:r>
        <w:rPr>
          <w:rFonts w:ascii="宋体" w:hAnsi="宋体" w:eastAsia="宋体" w:cs="宋体"/>
          <w:sz w:val="24"/>
          <w:szCs w:val="24"/>
        </w:rPr>
        <w:t>的上游文本。</w:t>
      </w:r>
    </w:p>
    <w:p w14:paraId="3C092A76">
      <w:pPr>
        <w:spacing w:after="100" w:line="360" w:lineRule="auto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055" cy="2849245"/>
            <wp:effectExtent l="0" t="0" r="10795" b="8255"/>
            <wp:docPr id="2" name="F35B0BEE-F18A-47BB-8FCB-E00DA2F2635D-4" descr="C:/Users/凡/AppData/Local/Temp/wps.kOVmid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35B0BEE-F18A-47BB-8FCB-E00DA2F2635D-4" descr="C:/Users/凡/AppData/Local/Temp/wps.kOVmidw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66EE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新建方式</w:t>
      </w:r>
    </w:p>
    <w:p w14:paraId="20A29FE3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左侧「+添加」→文本；双击空白；锚点菜单；画布空态「生文本」。</w:t>
      </w:r>
    </w:p>
    <w:p w14:paraId="1377F8A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操作步骤</w:t>
      </w:r>
    </w:p>
    <w:p w14:paraId="3746141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选中文本节点，展开底栏对话区。</w:t>
      </w:r>
    </w:p>
    <w:p w14:paraId="0D25F2A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输入指令。</w:t>
      </w:r>
    </w:p>
    <w:p w14:paraId="37A538E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选择模型（来自设置→模型→文本与脚本）。</w:t>
      </w:r>
    </w:p>
    <w:p w14:paraId="578CFE1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点击</w:t>
      </w:r>
      <w:r>
        <w:rPr>
          <w:rFonts w:ascii="宋体" w:hAnsi="宋体" w:eastAsia="宋体" w:cs="宋体"/>
          <w:b/>
          <w:bCs/>
          <w:sz w:val="24"/>
          <w:szCs w:val="24"/>
        </w:rPr>
        <w:t>「生成」</w:t>
      </w:r>
      <w:r>
        <w:rPr>
          <w:rFonts w:ascii="宋体" w:hAnsi="宋体" w:eastAsia="宋体" w:cs="宋体"/>
          <w:sz w:val="24"/>
          <w:szCs w:val="24"/>
        </w:rPr>
        <w:t>或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Enter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04047DD">
      <w:pPr>
        <w:spacing w:after="60"/>
        <w:ind w:left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 结果写回节点并显示在预览区。</w:t>
      </w:r>
    </w:p>
    <w:p w14:paraId="20CA9269">
      <w:pPr>
        <w:spacing w:after="60"/>
        <w:ind w:left="0" w:leftChars="0" w:firstLine="0" w:firstLineChars="0"/>
      </w:pPr>
      <w:r>
        <w:drawing>
          <wp:inline distT="0" distB="0" distL="114300" distR="114300">
            <wp:extent cx="5375910" cy="2847340"/>
            <wp:effectExtent l="0" t="0" r="15240" b="1016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75910" cy="2847340"/>
            <wp:effectExtent l="0" t="0" r="15240" b="1016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59DA1">
      <w:pPr>
        <w:spacing w:after="60"/>
        <w:ind w:left="0" w:leftChars="0" w:firstLine="0" w:firstLineChars="0"/>
      </w:pPr>
    </w:p>
    <w:p w14:paraId="76D1D915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典型连线</w:t>
      </w:r>
    </w:p>
    <w:p w14:paraId="241CCECA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文本→脚本：提供解析主题</w:t>
      </w:r>
    </w:p>
    <w:p w14:paraId="1318ECA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文本→图片/视频：作为生成Prompt</w:t>
      </w:r>
    </w:p>
    <w:p w14:paraId="2DAB2E96">
      <w:pPr>
        <w:pStyle w:val="2"/>
        <w:spacing w:before="240" w:after="180"/>
      </w:pPr>
      <w:bookmarkStart w:id="0" w:name="_GoBack"/>
      <w:bookmarkEnd w:id="0"/>
      <w:r>
        <w:rPr>
          <w:rFonts w:ascii="黑体" w:hAnsi="黑体" w:eastAsia="黑体" w:cs="黑体"/>
          <w:b/>
          <w:bCs/>
          <w:sz w:val="32"/>
          <w:szCs w:val="32"/>
        </w:rPr>
        <w:t>第七章 脚本节点</w:t>
      </w:r>
    </w:p>
    <w:p w14:paraId="7DAAB70D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功能说明</w:t>
      </w:r>
    </w:p>
    <w:p w14:paraId="285CC27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将主题或剧本文本解析为</w:t>
      </w:r>
      <w:r>
        <w:rPr>
          <w:rFonts w:ascii="宋体" w:hAnsi="宋体" w:eastAsia="宋体" w:cs="宋体"/>
          <w:b/>
          <w:bCs/>
          <w:sz w:val="24"/>
          <w:szCs w:val="24"/>
        </w:rPr>
        <w:t>分镜镜头表</w:t>
      </w:r>
      <w:r>
        <w:rPr>
          <w:rFonts w:ascii="宋体" w:hAnsi="宋体" w:eastAsia="宋体" w:cs="宋体"/>
          <w:sz w:val="24"/>
          <w:szCs w:val="24"/>
        </w:rPr>
        <w:t>；支持全屏表格编辑镜号、画面、台词、时长；与下游图片/视频按镜号联动；支持参考视频、角色图关联。</w:t>
      </w:r>
    </w:p>
    <w:p w14:paraId="3BE99A0D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新建方式</w:t>
      </w:r>
    </w:p>
    <w:p w14:paraId="68A8F44A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添加面板→脚本；锚点菜单→脚本。默认标题</w:t>
      </w:r>
      <w:r>
        <w:rPr>
          <w:rFonts w:ascii="宋体" w:hAnsi="宋体" w:eastAsia="宋体" w:cs="宋体"/>
          <w:b/>
          <w:bCs/>
          <w:sz w:val="24"/>
          <w:szCs w:val="24"/>
        </w:rPr>
        <w:t>分镜脚本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0DD743C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界面说明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7"/>
        <w:gridCol w:w="6599"/>
      </w:tblGrid>
      <w:tr w14:paraId="504DA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165F5E60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区域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79600B03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内容</w:t>
            </w:r>
          </w:p>
        </w:tc>
      </w:tr>
      <w:tr w14:paraId="6603B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1935FE7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节点预览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E91FEB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分镜摘要、镜头数</w:t>
            </w:r>
          </w:p>
        </w:tc>
      </w:tr>
      <w:tr w14:paraId="7F547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36A5A5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底栏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892B01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主题输入、生成/解析、进入全屏</w:t>
            </w:r>
          </w:p>
        </w:tc>
      </w:tr>
      <w:tr w14:paraId="51AD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76F8C0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全屏表格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9AA472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镜号、画面描述、时长等列，支持筛选与字段显隐</w:t>
            </w:r>
          </w:p>
        </w:tc>
      </w:tr>
    </w:tbl>
    <w:p w14:paraId="026763B4">
      <w:pPr>
        <w:spacing w:after="120"/>
      </w:pPr>
    </w:p>
    <w:p w14:paraId="78EC3D18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操作步骤</w:t>
      </w:r>
    </w:p>
    <w:p w14:paraId="1630822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添加脚本节点；可连接上游文本或视频。</w:t>
      </w:r>
    </w:p>
    <w:p w14:paraId="611DC9B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底栏填写剧情主题或约束。</w:t>
      </w:r>
    </w:p>
    <w:p w14:paraId="67E043AB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点击生成/解析，等待分镜表生成。</w:t>
      </w:r>
    </w:p>
    <w:p w14:paraId="5384540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打开全屏表检查各镜头内容。</w:t>
      </w:r>
    </w:p>
    <w:p w14:paraId="120BCC8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5. 勾选镜头后可批量操作（以表头工具为准）。</w:t>
      </w:r>
    </w:p>
    <w:p w14:paraId="69645072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典型连线</w:t>
      </w:r>
    </w:p>
    <w:p w14:paraId="3577842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脚本→图片/视频：按镜号驱动生成</w:t>
      </w:r>
    </w:p>
    <w:p w14:paraId="6C90EF3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脚本→剪辑：剪辑台「更多」→「从脚本镜头填充」</w:t>
      </w:r>
    </w:p>
    <w:p w14:paraId="22A04AEA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7-1】** 脚本节点</w:t>
      </w:r>
    </w:p>
    <w:p w14:paraId="326B59D9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7-2】** 全屏分镜表格</w:t>
      </w:r>
    </w:p>
    <w:p w14:paraId="43F5F7FD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第八章 图片节点</w:t>
      </w:r>
    </w:p>
    <w:p w14:paraId="68BA7FE8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功能说明</w:t>
      </w:r>
    </w:p>
    <w:p w14:paraId="176BDCE4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支持</w:t>
      </w:r>
      <w:r>
        <w:rPr>
          <w:rFonts w:ascii="宋体" w:hAnsi="宋体" w:eastAsia="宋体" w:cs="宋体"/>
          <w:b/>
          <w:bCs/>
          <w:sz w:val="24"/>
          <w:szCs w:val="24"/>
        </w:rPr>
        <w:t>文生图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图生图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多图参考融合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图像编辑</w:t>
      </w:r>
      <w:r>
        <w:rPr>
          <w:rFonts w:ascii="宋体" w:hAnsi="宋体" w:eastAsia="宋体" w:cs="宋体"/>
          <w:sz w:val="24"/>
          <w:szCs w:val="24"/>
        </w:rPr>
        <w:t>；可配置画幅、分辨率、风格、生成张数；预览工具条支持下载、反推提示词等。</w:t>
      </w:r>
    </w:p>
    <w:p w14:paraId="3D583B19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任务模式（底栏顶栏 Tab）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7"/>
        <w:gridCol w:w="5119"/>
      </w:tblGrid>
      <w:tr w14:paraId="103A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6E81ADD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模式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9C2F13A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说明</w:t>
            </w:r>
          </w:p>
        </w:tc>
      </w:tr>
      <w:tr w14:paraId="3042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97676D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文生图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1E20AE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文本Prompt生成</w:t>
            </w:r>
          </w:p>
        </w:tc>
      </w:tr>
      <w:tr w14:paraId="1CD7F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3E41210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图生图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FF3C047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单张参考图</w:t>
            </w:r>
          </w:p>
        </w:tc>
      </w:tr>
      <w:tr w14:paraId="6A7C6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DDC217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多图参考融合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EC54B3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多张参考图</w:t>
            </w:r>
          </w:p>
        </w:tc>
      </w:tr>
      <w:tr w14:paraId="73012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8863414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图像编辑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A909F90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编辑模式（需模型支持）</w:t>
            </w:r>
          </w:p>
        </w:tc>
      </w:tr>
    </w:tbl>
    <w:p w14:paraId="1560AED4">
      <w:pPr>
        <w:spacing w:after="120"/>
      </w:pPr>
    </w:p>
    <w:p w14:paraId="50C3249A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操作步骤：文生图</w:t>
      </w:r>
    </w:p>
    <w:p w14:paraId="5F2647E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添加图片节点；可选文本→图片连线。</w:t>
      </w:r>
    </w:p>
    <w:p w14:paraId="4C35536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选择</w:t>
      </w:r>
      <w:r>
        <w:rPr>
          <w:rFonts w:ascii="宋体" w:hAnsi="宋体" w:eastAsia="宋体" w:cs="宋体"/>
          <w:b/>
          <w:bCs/>
          <w:sz w:val="24"/>
          <w:szCs w:val="24"/>
        </w:rPr>
        <w:t>文生图</w:t>
      </w:r>
      <w:r>
        <w:rPr>
          <w:rFonts w:ascii="宋体" w:hAnsi="宋体" w:eastAsia="宋体" w:cs="宋体"/>
          <w:sz w:val="24"/>
          <w:szCs w:val="24"/>
        </w:rPr>
        <w:t>Tab。</w:t>
      </w:r>
    </w:p>
    <w:p w14:paraId="754A15B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编辑Prompt（可用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/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@</w:t>
      </w:r>
      <w:r>
        <w:rPr>
          <w:rFonts w:ascii="宋体" w:hAnsi="宋体" w:eastAsia="宋体" w:cs="宋体"/>
          <w:sz w:val="24"/>
          <w:szCs w:val="24"/>
        </w:rPr>
        <w:t>）。</w:t>
      </w:r>
    </w:p>
    <w:p w14:paraId="7EB26D8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设置画幅、分辨率、张数。</w:t>
      </w:r>
    </w:p>
    <w:p w14:paraId="4A38B0B3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5. 点击</w:t>
      </w:r>
      <w:r>
        <w:rPr>
          <w:rFonts w:ascii="宋体" w:hAnsi="宋体" w:eastAsia="宋体" w:cs="宋体"/>
          <w:b/>
          <w:bCs/>
          <w:sz w:val="24"/>
          <w:szCs w:val="24"/>
        </w:rPr>
        <w:t>生成</w:t>
      </w:r>
      <w:r>
        <w:rPr>
          <w:rFonts w:ascii="宋体" w:hAnsi="宋体" w:eastAsia="宋体" w:cs="宋体"/>
          <w:sz w:val="24"/>
          <w:szCs w:val="24"/>
        </w:rPr>
        <w:t>，预览区显示结果。</w:t>
      </w:r>
    </w:p>
    <w:p w14:paraId="716BD940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操作步骤：图生图</w:t>
      </w:r>
    </w:p>
    <w:p w14:paraId="6B00E85B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连接上游图片节点。</w:t>
      </w:r>
    </w:p>
    <w:p w14:paraId="1D140F43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底栏自动或手动切换</w:t>
      </w:r>
      <w:r>
        <w:rPr>
          <w:rFonts w:ascii="宋体" w:hAnsi="宋体" w:eastAsia="宋体" w:cs="宋体"/>
          <w:b/>
          <w:bCs/>
          <w:sz w:val="24"/>
          <w:szCs w:val="24"/>
        </w:rPr>
        <w:t>图生图</w:t>
      </w:r>
      <w:r>
        <w:rPr>
          <w:rFonts w:ascii="宋体" w:hAnsi="宋体" w:eastAsia="宋体" w:cs="宋体"/>
          <w:sz w:val="24"/>
          <w:szCs w:val="24"/>
        </w:rPr>
        <w:t>/</w:t>
      </w:r>
      <w:r>
        <w:rPr>
          <w:rFonts w:ascii="宋体" w:hAnsi="宋体" w:eastAsia="宋体" w:cs="宋体"/>
          <w:b/>
          <w:bCs/>
          <w:sz w:val="24"/>
          <w:szCs w:val="24"/>
        </w:rPr>
        <w:t>多图参考融合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7E25107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在参考条查看缩略图，确认后生成。</w:t>
      </w:r>
    </w:p>
    <w:p w14:paraId="3A221366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典型连线</w:t>
      </w:r>
    </w:p>
    <w:p w14:paraId="3A4ADDD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图片→视频（图生视频、首尾帧等）；图片→图片（链式参考）。</w:t>
      </w:r>
    </w:p>
    <w:p w14:paraId="04FE392B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8-1】** 图片节点文生图底栏</w:t>
      </w:r>
    </w:p>
    <w:p w14:paraId="1E2CE055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8-2】** 图生图参考条</w:t>
      </w:r>
    </w:p>
    <w:p w14:paraId="1B88D3A8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第九章 视频节点</w:t>
      </w:r>
    </w:p>
    <w:p w14:paraId="64E2FBF2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功能说明</w:t>
      </w:r>
    </w:p>
    <w:p w14:paraId="24D4C07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多模式视频生成；</w:t>
      </w:r>
      <w:r>
        <w:rPr>
          <w:rFonts w:ascii="宋体" w:hAnsi="宋体" w:eastAsia="宋体" w:cs="宋体"/>
          <w:b/>
          <w:bCs/>
          <w:sz w:val="24"/>
          <w:szCs w:val="24"/>
        </w:rPr>
        <w:t>状态轨</w:t>
      </w:r>
      <w:r>
        <w:rPr>
          <w:rFonts w:ascii="宋体" w:hAnsi="宋体" w:eastAsia="宋体" w:cs="宋体"/>
          <w:sz w:val="24"/>
          <w:szCs w:val="24"/>
        </w:rPr>
        <w:t>显示任务进度；预览工具条支持播放、下载、反推提示词、去字幕、音频分离等。</w:t>
      </w:r>
    </w:p>
    <w:p w14:paraId="0FDC17C5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创作模式Tab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1"/>
        <w:gridCol w:w="5885"/>
      </w:tblGrid>
      <w:tr w14:paraId="001C3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79FF69A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模式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10CE394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典型连线</w:t>
            </w:r>
          </w:p>
        </w:tc>
      </w:tr>
      <w:tr w14:paraId="774D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5F11944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文生视频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DB3800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文本/脚本→视频</w:t>
            </w:r>
          </w:p>
        </w:tc>
      </w:tr>
      <w:tr w14:paraId="328B5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D58D8E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全能参考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E996407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多模态参考</w:t>
            </w:r>
          </w:p>
        </w:tc>
      </w:tr>
      <w:tr w14:paraId="3AE60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B7B35F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图生视频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60CFAD9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图片→视频</w:t>
            </w:r>
          </w:p>
        </w:tc>
      </w:tr>
      <w:tr w14:paraId="229AF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A494016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首尾帧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168059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两张图片→视频</w:t>
            </w:r>
          </w:p>
        </w:tc>
      </w:tr>
      <w:tr w14:paraId="08B52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786CFFB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图片参考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0418D9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图片参考链</w:t>
            </w:r>
          </w:p>
        </w:tc>
      </w:tr>
      <w:tr w14:paraId="221C7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AC10488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参考视频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54D0C20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视频→视频（有连线时显示）</w:t>
            </w:r>
          </w:p>
        </w:tc>
      </w:tr>
    </w:tbl>
    <w:p w14:paraId="34CF13CA">
      <w:pPr>
        <w:spacing w:after="120"/>
      </w:pPr>
    </w:p>
    <w:p w14:paraId="6EE279CB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操作步骤：文生视频</w:t>
      </w:r>
    </w:p>
    <w:p w14:paraId="44315B3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文本或脚本→视频连线。</w:t>
      </w:r>
    </w:p>
    <w:p w14:paraId="76F7500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选择</w:t>
      </w:r>
      <w:r>
        <w:rPr>
          <w:rFonts w:ascii="宋体" w:hAnsi="宋体" w:eastAsia="宋体" w:cs="宋体"/>
          <w:b/>
          <w:bCs/>
          <w:sz w:val="24"/>
          <w:szCs w:val="24"/>
        </w:rPr>
        <w:t>文生视频</w:t>
      </w:r>
      <w:r>
        <w:rPr>
          <w:rFonts w:ascii="宋体" w:hAnsi="宋体" w:eastAsia="宋体" w:cs="宋体"/>
          <w:sz w:val="24"/>
          <w:szCs w:val="24"/>
        </w:rPr>
        <w:t>Tab。</w:t>
      </w:r>
    </w:p>
    <w:p w14:paraId="3EC6AE6B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编辑Prompt，配置画幅、时长等。</w:t>
      </w:r>
    </w:p>
    <w:p w14:paraId="186E958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查看状态轨，点击</w:t>
      </w:r>
      <w:r>
        <w:rPr>
          <w:rFonts w:ascii="宋体" w:hAnsi="宋体" w:eastAsia="宋体" w:cs="宋体"/>
          <w:b/>
          <w:bCs/>
          <w:sz w:val="24"/>
          <w:szCs w:val="24"/>
        </w:rPr>
        <w:t>生成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E72106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5. 完成后预览区可播放。</w:t>
      </w:r>
    </w:p>
    <w:p w14:paraId="10A3E669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操作步骤：首尾帧</w:t>
      </w:r>
    </w:p>
    <w:p w14:paraId="011CF77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连接两张图片节点。</w:t>
      </w:r>
    </w:p>
    <w:p w14:paraId="0EDE6193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选择</w:t>
      </w:r>
      <w:r>
        <w:rPr>
          <w:rFonts w:ascii="宋体" w:hAnsi="宋体" w:eastAsia="宋体" w:cs="宋体"/>
          <w:b/>
          <w:bCs/>
          <w:sz w:val="24"/>
          <w:szCs w:val="24"/>
        </w:rPr>
        <w:t>首尾帧</w:t>
      </w:r>
      <w:r>
        <w:rPr>
          <w:rFonts w:ascii="宋体" w:hAnsi="宋体" w:eastAsia="宋体" w:cs="宋体"/>
          <w:sz w:val="24"/>
          <w:szCs w:val="24"/>
        </w:rPr>
        <w:t>Tab（须恰好2张参考图）。</w:t>
      </w:r>
    </w:p>
    <w:p w14:paraId="0B25C47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确认首尾帧后生成。</w:t>
      </w:r>
    </w:p>
    <w:p w14:paraId="56A056EC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典型连线</w:t>
      </w:r>
    </w:p>
    <w:p w14:paraId="11ED51F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视频→剪辑；视频→视频（续写）。</w:t>
      </w:r>
    </w:p>
    <w:p w14:paraId="277E33FE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9-1】** 视频节点底栏与状态轨</w:t>
      </w:r>
    </w:p>
    <w:p w14:paraId="66B743BB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9-2】** 视频预览工具条</w:t>
      </w:r>
    </w:p>
    <w:p w14:paraId="750B8D33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第十章 音频节点</w:t>
      </w:r>
    </w:p>
    <w:p w14:paraId="23A0BC87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功能说明</w:t>
      </w:r>
    </w:p>
    <w:p w14:paraId="3B94B228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文字转语音（TTS）</w:t>
      </w:r>
      <w:r>
        <w:rPr>
          <w:rFonts w:ascii="宋体" w:hAnsi="宋体" w:eastAsia="宋体" w:cs="宋体"/>
          <w:sz w:val="24"/>
          <w:szCs w:val="24"/>
        </w:rPr>
        <w:t>；可连接上游文本；生成后波形预览；可连至剪辑作BGM或旁白。</w:t>
      </w:r>
    </w:p>
    <w:p w14:paraId="118D8399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操作步骤</w:t>
      </w:r>
    </w:p>
    <w:p w14:paraId="4B62D0F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添加音频节点；可选文本→音频。</w:t>
      </w:r>
    </w:p>
    <w:p w14:paraId="36FB580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底栏输入TTS文案。</w:t>
      </w:r>
    </w:p>
    <w:p w14:paraId="44D88883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选择语音模型（设置→模型→语音）。</w:t>
      </w:r>
    </w:p>
    <w:p w14:paraId="3437EFD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点击</w:t>
      </w:r>
      <w:r>
        <w:rPr>
          <w:rFonts w:ascii="宋体" w:hAnsi="宋体" w:eastAsia="宋体" w:cs="宋体"/>
          <w:b/>
          <w:bCs/>
          <w:sz w:val="24"/>
          <w:szCs w:val="24"/>
        </w:rPr>
        <w:t>生成</w:t>
      </w:r>
      <w:r>
        <w:rPr>
          <w:rFonts w:ascii="宋体" w:hAnsi="宋体" w:eastAsia="宋体" w:cs="宋体"/>
          <w:sz w:val="24"/>
          <w:szCs w:val="24"/>
        </w:rPr>
        <w:t>并试听。</w:t>
      </w:r>
    </w:p>
    <w:p w14:paraId="1E476553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Shift + G</w:t>
      </w:r>
      <w:r>
        <w:rPr>
          <w:rFonts w:ascii="宋体" w:hAnsi="宋体" w:eastAsia="宋体" w:cs="宋体"/>
          <w:sz w:val="24"/>
          <w:szCs w:val="24"/>
        </w:rPr>
        <w:t>可打开扩展TTS面板。</w:t>
      </w:r>
    </w:p>
    <w:p w14:paraId="5EA87A0F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典型连线</w:t>
      </w:r>
    </w:p>
    <w:p w14:paraId="44151260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音频→剪辑：在剪辑台BGM区叠加，导出时混音。</w:t>
      </w:r>
    </w:p>
    <w:p w14:paraId="0B22206C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10-1】** 音频节点 TTS 底栏</w:t>
      </w:r>
    </w:p>
    <w:p w14:paraId="3BAEFA5D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第十一章 剪辑节点</w:t>
      </w:r>
    </w:p>
    <w:p w14:paraId="75706681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功能说明</w:t>
      </w:r>
    </w:p>
    <w:p w14:paraId="61793C23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汇集上游视频（必选）、音频（可选）；</w:t>
      </w:r>
      <w:r>
        <w:rPr>
          <w:rFonts w:ascii="宋体" w:hAnsi="宋体" w:eastAsia="宋体" w:cs="宋体"/>
          <w:b/>
          <w:bCs/>
          <w:sz w:val="24"/>
          <w:szCs w:val="24"/>
        </w:rPr>
        <w:t>单击节点</w:t>
      </w:r>
      <w:r>
        <w:rPr>
          <w:rFonts w:ascii="宋体" w:hAnsi="宋体" w:eastAsia="宋体" w:cs="宋体"/>
          <w:sz w:val="24"/>
          <w:szCs w:val="24"/>
        </w:rPr>
        <w:t>打开全屏</w:t>
      </w:r>
      <w:r>
        <w:rPr>
          <w:rFonts w:ascii="宋体" w:hAnsi="宋体" w:eastAsia="宋体" w:cs="宋体"/>
          <w:b/>
          <w:bCs/>
          <w:sz w:val="24"/>
          <w:szCs w:val="24"/>
        </w:rPr>
        <w:t>视频剪辑</w:t>
      </w:r>
      <w:r>
        <w:rPr>
          <w:rFonts w:ascii="宋体" w:hAnsi="宋体" w:eastAsia="宋体" w:cs="宋体"/>
          <w:sz w:val="24"/>
          <w:szCs w:val="24"/>
        </w:rPr>
        <w:t>工作台；支持时间线编辑、从脚本填充、导出成片。</w:t>
      </w:r>
    </w:p>
    <w:p w14:paraId="594867F9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全屏工作台结构</w:t>
      </w:r>
    </w:p>
    <w:p w14:paraId="062CB7A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┌─────────────────────────────────────────────────────────┐</w:t>
      </w:r>
    </w:p>
    <w:p w14:paraId="312644F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标题（默认「剪辑」）              [导出▾]  [关闭]        │</w:t>
      </w:r>
    </w:p>
    <w:p w14:paraId="3E6724F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├─────────────────────────────────────────────────────────┤</w:t>
      </w:r>
    </w:p>
    <w:p w14:paraId="3AD2980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                 预览区（16:9）                        │</w:t>
      </w:r>
    </w:p>
    <w:p w14:paraId="7FE04E1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├─────────────────────────────────────────────────────────┤</w:t>
      </w:r>
    </w:p>
    <w:p w14:paraId="3FF0354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撤销 │ 分割 │ 删除 │ 更多… │  时间码  │  播放控制        │</w:t>
      </w:r>
    </w:p>
    <w:p w14:paraId="4C2E8C2A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├─────────────────────────────────────────────────────────┤</w:t>
      </w:r>
    </w:p>
    <w:p w14:paraId="5C12302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时间线刻度尺 + 播放头 + 片段条                           │</w:t>
      </w:r>
    </w:p>
    <w:p w14:paraId="073C225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└─────────────────────────────────────────────────────────┘</w:t>
      </w:r>
    </w:p>
    <w:p w14:paraId="1E8DADB4">
      <w:pPr>
        <w:spacing w:after="120"/>
      </w:pPr>
    </w:p>
    <w:p w14:paraId="100B24DF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操作步骤：打开剪辑台</w:t>
      </w:r>
    </w:p>
    <w:p w14:paraId="1A524D8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添加</w:t>
      </w:r>
      <w:r>
        <w:rPr>
          <w:rFonts w:ascii="宋体" w:hAnsi="宋体" w:eastAsia="宋体" w:cs="宋体"/>
          <w:b/>
          <w:bCs/>
          <w:sz w:val="24"/>
          <w:szCs w:val="24"/>
        </w:rPr>
        <w:t>剪辑</w:t>
      </w:r>
      <w:r>
        <w:rPr>
          <w:rFonts w:ascii="宋体" w:hAnsi="宋体" w:eastAsia="宋体" w:cs="宋体"/>
          <w:sz w:val="24"/>
          <w:szCs w:val="24"/>
        </w:rPr>
        <w:t>节点。</w:t>
      </w:r>
    </w:p>
    <w:p w14:paraId="5560997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视频→剪辑连线。</w:t>
      </w:r>
    </w:p>
    <w:p w14:paraId="3B2DEFA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单击</w:t>
      </w:r>
      <w:r>
        <w:rPr>
          <w:rFonts w:ascii="宋体" w:hAnsi="宋体" w:eastAsia="宋体" w:cs="宋体"/>
          <w:sz w:val="24"/>
          <w:szCs w:val="24"/>
        </w:rPr>
        <w:t>剪辑节点进入全屏工作台。</w:t>
      </w:r>
    </w:p>
    <w:p w14:paraId="62EB48E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Esc</w:t>
      </w:r>
      <w:r>
        <w:rPr>
          <w:rFonts w:ascii="宋体" w:hAnsi="宋体" w:eastAsia="宋体" w:cs="宋体"/>
          <w:sz w:val="24"/>
          <w:szCs w:val="24"/>
        </w:rPr>
        <w:t>或</w:t>
      </w:r>
      <w:r>
        <w:rPr>
          <w:rFonts w:ascii="宋体" w:hAnsi="宋体" w:eastAsia="宋体" w:cs="宋体"/>
          <w:b/>
          <w:bCs/>
          <w:sz w:val="24"/>
          <w:szCs w:val="24"/>
        </w:rPr>
        <w:t>关闭</w:t>
      </w:r>
      <w:r>
        <w:rPr>
          <w:rFonts w:ascii="宋体" w:hAnsi="宋体" w:eastAsia="宋体" w:cs="宋体"/>
          <w:sz w:val="24"/>
          <w:szCs w:val="24"/>
        </w:rPr>
        <w:t>退出。</w:t>
      </w:r>
    </w:p>
    <w:p w14:paraId="7BB4E5D7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时间线操作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78"/>
        <w:gridCol w:w="4848"/>
      </w:tblGrid>
      <w:tr w14:paraId="0014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</w:tcBorders>
            <w:shd w:val="clear" w:color="auto" w:fill="4F81BD" w:themeFill="accent1"/>
            <w:vAlign w:val="center"/>
          </w:tcPr>
          <w:p w14:paraId="1412C207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功能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199377FB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操作</w:t>
            </w:r>
          </w:p>
        </w:tc>
      </w:tr>
      <w:tr w14:paraId="7BEF5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647E186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移动播放头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AA4597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点击刻度尺或拖动手柄</w:t>
            </w:r>
          </w:p>
        </w:tc>
      </w:tr>
      <w:tr w14:paraId="2C470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92A0C0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选中/排序片段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FE984F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点击、拖拽片段条</w:t>
            </w:r>
          </w:p>
        </w:tc>
      </w:tr>
      <w:tr w14:paraId="433FA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73F6A6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删除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1242088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工具栏或右键</w:t>
            </w:r>
          </w:p>
        </w:tc>
      </w:tr>
      <w:tr w14:paraId="0E13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84664C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裁切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37C67A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修剪入点/出点</w:t>
            </w:r>
          </w:p>
        </w:tc>
      </w:tr>
      <w:tr w14:paraId="3E8CC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02894D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分割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591B41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定位播放头后点剪刀</w:t>
            </w:r>
          </w:p>
        </w:tc>
      </w:tr>
      <w:tr w14:paraId="4605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503424C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播放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B3B33E4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播放按钮或空格</w:t>
            </w:r>
          </w:p>
        </w:tc>
      </w:tr>
    </w:tbl>
    <w:p w14:paraId="1859BDD4">
      <w:pPr>
        <w:spacing w:after="120"/>
      </w:pPr>
    </w:p>
    <w:p w14:paraId="1E9710E7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从脚本镜头填充</w:t>
      </w:r>
    </w:p>
    <w:p w14:paraId="681544F8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脚本→视频→剪辑已连线且视频可解析时：工作台</w:t>
      </w:r>
      <w:r>
        <w:rPr>
          <w:rFonts w:ascii="宋体" w:hAnsi="宋体" w:eastAsia="宋体" w:cs="宋体"/>
          <w:b/>
          <w:bCs/>
          <w:sz w:val="24"/>
          <w:szCs w:val="24"/>
        </w:rPr>
        <w:t>「更多」</w:t>
      </w:r>
      <w:r>
        <w:rPr>
          <w:rFonts w:ascii="宋体" w:hAnsi="宋体" w:eastAsia="宋体" w:cs="宋体"/>
          <w:sz w:val="24"/>
          <w:szCs w:val="24"/>
        </w:rPr>
        <w:t>→</w:t>
      </w:r>
      <w:r>
        <w:rPr>
          <w:rFonts w:ascii="宋体" w:hAnsi="宋体" w:eastAsia="宋体" w:cs="宋体"/>
          <w:b/>
          <w:bCs/>
          <w:sz w:val="24"/>
          <w:szCs w:val="24"/>
        </w:rPr>
        <w:t>「从脚本镜头填充」</w:t>
      </w:r>
      <w:r>
        <w:rPr>
          <w:rFonts w:ascii="宋体" w:hAnsi="宋体" w:eastAsia="宋体" w:cs="宋体"/>
          <w:sz w:val="24"/>
          <w:szCs w:val="24"/>
        </w:rPr>
        <w:t>，按镜号写入时间线。</w:t>
      </w:r>
    </w:p>
    <w:p w14:paraId="4A0E092A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导出成片</w:t>
      </w:r>
    </w:p>
    <w:p w14:paraId="551E593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确认时间线。</w:t>
      </w:r>
    </w:p>
    <w:p w14:paraId="4B7D0E3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顶栏</w:t>
      </w:r>
      <w:r>
        <w:rPr>
          <w:rFonts w:ascii="宋体" w:hAnsi="宋体" w:eastAsia="宋体" w:cs="宋体"/>
          <w:b/>
          <w:bCs/>
          <w:sz w:val="24"/>
          <w:szCs w:val="24"/>
        </w:rPr>
        <w:t>「导出」</w:t>
      </w:r>
      <w:r>
        <w:rPr>
          <w:rFonts w:ascii="宋体" w:hAnsi="宋体" w:eastAsia="宋体" w:cs="宋体"/>
          <w:sz w:val="24"/>
          <w:szCs w:val="24"/>
        </w:rPr>
        <w:t>，选择格式与编码参数。</w:t>
      </w:r>
    </w:p>
    <w:p w14:paraId="377D54F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完成后节点预览区显示成片。</w:t>
      </w:r>
    </w:p>
    <w:p w14:paraId="6F6C8873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节点底栏亦可快捷导出入口。</w:t>
      </w:r>
    </w:p>
    <w:p w14:paraId="06D85854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11-1】** 剪辑节点</w:t>
      </w:r>
    </w:p>
    <w:p w14:paraId="147EE66B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11-2】** 全屏剪辑工作台</w:t>
      </w:r>
    </w:p>
    <w:p w14:paraId="7E13CA45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11-3】** 导出设置</w:t>
      </w:r>
    </w:p>
    <w:p w14:paraId="0D430516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第三篇 工作流与系统能力</w:t>
      </w:r>
    </w:p>
    <w:p w14:paraId="26D6F25F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第十二章 素材导入、上传与素材库</w:t>
      </w:r>
    </w:p>
    <w:p w14:paraId="3B17C73D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导入方式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6341"/>
      </w:tblGrid>
      <w:tr w14:paraId="68B20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695D00E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方式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5FD7C39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入口</w:t>
            </w:r>
          </w:p>
        </w:tc>
      </w:tr>
      <w:tr w14:paraId="23AA0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EBAEF3C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拖入画布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3A291F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自动创建对应节点并复制到工程素材目录</w:t>
            </w:r>
          </w:p>
        </w:tc>
      </w:tr>
      <w:tr w14:paraId="3EA77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8CB1244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上传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39B49A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+添加→资源→上传</w:t>
            </w:r>
          </w:p>
        </w:tc>
      </w:tr>
      <w:tr w14:paraId="0DADB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2384759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图库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59539A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+添加→从图库选择；节点右键</w:t>
            </w:r>
          </w:p>
        </w:tc>
      </w:tr>
      <w:tr w14:paraId="151D0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693425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节点生成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6240D0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成功后自动写入素材目录</w:t>
            </w:r>
          </w:p>
        </w:tc>
      </w:tr>
    </w:tbl>
    <w:p w14:paraId="173B088C">
      <w:pPr>
        <w:spacing w:after="120"/>
      </w:pPr>
    </w:p>
    <w:p w14:paraId="71BFCE8A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素材库</w:t>
      </w:r>
    </w:p>
    <w:p w14:paraId="55072336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左侧</w:t>
      </w:r>
      <w:r>
        <w:rPr>
          <w:rFonts w:ascii="宋体" w:hAnsi="宋体" w:eastAsia="宋体" w:cs="宋体"/>
          <w:b/>
          <w:bCs/>
          <w:sz w:val="24"/>
          <w:szCs w:val="24"/>
        </w:rPr>
        <w:t>「素材库」</w:t>
      </w:r>
      <w:r>
        <w:rPr>
          <w:rFonts w:ascii="宋体" w:hAnsi="宋体" w:eastAsia="宋体" w:cs="宋体"/>
          <w:sz w:val="24"/>
          <w:szCs w:val="24"/>
        </w:rPr>
        <w:t>浏览工程内素材（须已打开工程）。</w:t>
      </w:r>
    </w:p>
    <w:p w14:paraId="7F972065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保存到素材库</w:t>
      </w:r>
    </w:p>
    <w:p w14:paraId="6B3D1BF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右键可将媒体保存为：人物、场景、物品、风格等分类。</w:t>
      </w:r>
    </w:p>
    <w:p w14:paraId="4B82D3A8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12-1】** 素材库侧栏</w:t>
      </w:r>
    </w:p>
    <w:p w14:paraId="2A3B9397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12-2】** 右键从图库选择</w:t>
      </w:r>
    </w:p>
    <w:p w14:paraId="0909F8A0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第十三章 设置系统</w:t>
      </w:r>
    </w:p>
    <w:p w14:paraId="7FC8D3F2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设置分类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1"/>
        <w:gridCol w:w="6835"/>
      </w:tblGrid>
      <w:tr w14:paraId="7D8AB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74998BD5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分类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0EEDB38B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主要内容</w:t>
            </w:r>
          </w:p>
        </w:tc>
      </w:tr>
      <w:tr w14:paraId="70891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AF4AF6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常规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48A5DCB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语言、自动保存、默认路径</w:t>
            </w:r>
          </w:p>
        </w:tc>
      </w:tr>
      <w:tr w14:paraId="75800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389D976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模型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F84E19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总览/文本与脚本/图片/视频/语音</w:t>
            </w:r>
          </w:p>
        </w:tc>
      </w:tr>
      <w:tr w14:paraId="16908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C58508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Agent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CD0F64B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自动执行、分镜建链、记忆目录（高级选项）</w:t>
            </w:r>
          </w:p>
        </w:tc>
      </w:tr>
      <w:tr w14:paraId="2F836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8F9115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画布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C69B3FB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网格、吸附等</w:t>
            </w:r>
          </w:p>
        </w:tc>
      </w:tr>
      <w:tr w14:paraId="3731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90E3A67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关于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2D1D2E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版本V0.5.0、更新检查</w:t>
            </w:r>
          </w:p>
        </w:tc>
      </w:tr>
    </w:tbl>
    <w:p w14:paraId="501B2AD2">
      <w:pPr>
        <w:spacing w:after="120"/>
      </w:pPr>
    </w:p>
    <w:p w14:paraId="23D53D24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模型配置</w:t>
      </w:r>
    </w:p>
    <w:p w14:paraId="4BB6C5A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各子标签添加或编辑模型，填写接口地址与API Key。</w:t>
      </w:r>
    </w:p>
    <w:p w14:paraId="5A81304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测试连接</w:t>
      </w:r>
      <w:r>
        <w:rPr>
          <w:rFonts w:ascii="宋体" w:hAnsi="宋体" w:eastAsia="宋体" w:cs="宋体"/>
          <w:sz w:val="24"/>
          <w:szCs w:val="24"/>
        </w:rPr>
        <w:t>验证后</w:t>
      </w:r>
      <w:r>
        <w:rPr>
          <w:rFonts w:ascii="宋体" w:hAnsi="宋体" w:eastAsia="宋体" w:cs="宋体"/>
          <w:b/>
          <w:bCs/>
          <w:sz w:val="24"/>
          <w:szCs w:val="24"/>
        </w:rPr>
        <w:t>保存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E0EF68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Key仅存系统凭据，不进工程文件。</w:t>
      </w:r>
    </w:p>
    <w:p w14:paraId="4E77DDA3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「总览」可进行扫码登录（本地图像/视频生成）。</w:t>
      </w:r>
    </w:p>
    <w:p w14:paraId="2C66F550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Agent设置（可选）</w:t>
      </w:r>
    </w:p>
    <w:p w14:paraId="17C26DDD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在</w:t>
      </w:r>
      <w:r>
        <w:rPr>
          <w:rFonts w:ascii="宋体" w:hAnsi="宋体" w:eastAsia="宋体" w:cs="宋体"/>
          <w:b/>
          <w:bCs/>
          <w:sz w:val="24"/>
          <w:szCs w:val="24"/>
        </w:rPr>
        <w:t>Agent</w:t>
      </w:r>
      <w:r>
        <w:rPr>
          <w:rFonts w:ascii="宋体" w:hAnsi="宋体" w:eastAsia="宋体" w:cs="宋体"/>
          <w:sz w:val="24"/>
          <w:szCs w:val="24"/>
        </w:rPr>
        <w:t>分类可配置：是否自动执行计划、分镜自动建链范围、记忆存储路径等。关闭自动执行时，仅展示计划，需用户确认后再落画布。</w:t>
      </w:r>
    </w:p>
    <w:p w14:paraId="09356883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保存设置</w:t>
      </w:r>
    </w:p>
    <w:p w14:paraId="54C31AB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修改后点击底部</w:t>
      </w:r>
      <w:r>
        <w:rPr>
          <w:rFonts w:ascii="宋体" w:hAnsi="宋体" w:eastAsia="宋体" w:cs="宋体"/>
          <w:b/>
          <w:bCs/>
          <w:sz w:val="24"/>
          <w:szCs w:val="24"/>
        </w:rPr>
        <w:t>「保存」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8B5F8D4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13-1】** 设置导航五分类</w:t>
      </w:r>
    </w:p>
    <w:p w14:paraId="58F4C1C2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13-2】** 模型 → 视频 子页</w:t>
      </w:r>
    </w:p>
    <w:p w14:paraId="4F164F9A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第十四章 完整创作流程示例</w:t>
      </w:r>
    </w:p>
    <w:p w14:paraId="527AABBA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以</w:t>
      </w:r>
      <w:r>
        <w:rPr>
          <w:rFonts w:ascii="宋体" w:hAnsi="宋体" w:eastAsia="宋体" w:cs="宋体"/>
          <w:b/>
          <w:bCs/>
          <w:sz w:val="24"/>
          <w:szCs w:val="24"/>
        </w:rPr>
        <w:t>短片样例</w:t>
      </w:r>
      <w:r>
        <w:rPr>
          <w:rFonts w:ascii="宋体" w:hAnsi="宋体" w:eastAsia="宋体" w:cs="宋体"/>
          <w:sz w:val="24"/>
          <w:szCs w:val="24"/>
        </w:rPr>
        <w:t>演示六种节点完整链路（建议使用桌面版跟做）。</w:t>
      </w:r>
    </w:p>
    <w:p w14:paraId="751DA836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准备</w:t>
      </w:r>
    </w:p>
    <w:p w14:paraId="4E4BE130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完成模型配置；新建工程目录。</w:t>
      </w:r>
    </w:p>
    <w:p w14:paraId="055C1823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文本与脚本</w:t>
      </w:r>
    </w:p>
    <w:p w14:paraId="6482F57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+添加→文本，输入创意文案。</w:t>
      </w:r>
    </w:p>
    <w:p w14:paraId="24FDD2C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+添加→脚本，文本→脚本连线。</w:t>
      </w:r>
    </w:p>
    <w:p w14:paraId="33C67B2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底栏生成，全屏表检查≥3个镜头。</w:t>
      </w:r>
    </w:p>
    <w:p w14:paraId="1F16AC2E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图片与视频</w:t>
      </w:r>
    </w:p>
    <w:p w14:paraId="383E31A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+添加→图片，脚本→图片连线，文生图生成各镜。</w:t>
      </w:r>
    </w:p>
    <w:p w14:paraId="18AE64B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+添加→视频，图片→视频连线，图生视频生成。</w:t>
      </w:r>
    </w:p>
    <w:p w14:paraId="312FD753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音频（可选）</w:t>
      </w:r>
    </w:p>
    <w:p w14:paraId="3254B53A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+ 添加→音频，文本→音频，TTS生成旁白。</w:t>
      </w:r>
    </w:p>
    <w:p w14:paraId="7A09A99A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剪辑与导出</w:t>
      </w:r>
    </w:p>
    <w:p w14:paraId="116FCFF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+添加→剪辑，视频→剪辑（音频→剪辑可选）。</w:t>
      </w:r>
    </w:p>
    <w:p w14:paraId="7C5C8F0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单击进入剪辑台；可选「从脚本镜头填充」。</w:t>
      </w:r>
    </w:p>
    <w:p w14:paraId="0E95E02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调整时间线后</w:t>
      </w:r>
      <w:r>
        <w:rPr>
          <w:rFonts w:ascii="宋体" w:hAnsi="宋体" w:eastAsia="宋体" w:cs="宋体"/>
          <w:b/>
          <w:bCs/>
          <w:sz w:val="24"/>
          <w:szCs w:val="24"/>
        </w:rPr>
        <w:t>导出</w:t>
      </w:r>
      <w:r>
        <w:rPr>
          <w:rFonts w:ascii="宋体" w:hAnsi="宋体" w:eastAsia="宋体" w:cs="宋体"/>
          <w:sz w:val="24"/>
          <w:szCs w:val="24"/>
        </w:rPr>
        <w:t>；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S</w:t>
      </w:r>
      <w:r>
        <w:rPr>
          <w:rFonts w:ascii="宋体" w:hAnsi="宋体" w:eastAsia="宋体" w:cs="宋体"/>
          <w:sz w:val="24"/>
          <w:szCs w:val="24"/>
        </w:rPr>
        <w:t>保存工程。</w:t>
      </w:r>
    </w:p>
    <w:p w14:paraId="7A8B0934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14-1】** 完整工作流画布</w:t>
      </w:r>
    </w:p>
    <w:p w14:paraId="73319828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**【截图占位 · 图 14-2】** 导出后剪辑节点预览</w:t>
      </w:r>
    </w:p>
    <w:p w14:paraId="2E69C859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验收清单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8"/>
        <w:gridCol w:w="5638"/>
      </w:tblGrid>
      <w:tr w14:paraId="099FB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066C9966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检查项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30339491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标准</w:t>
            </w:r>
          </w:p>
        </w:tc>
      </w:tr>
      <w:tr w14:paraId="08E98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976D05C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工程文件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EB4DA1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存在配置文件与素材目录</w:t>
            </w:r>
          </w:p>
        </w:tc>
      </w:tr>
      <w:tr w14:paraId="33DE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1D2AC36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六种节点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14DAC1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添加面板与画布标题一致</w:t>
            </w:r>
          </w:p>
        </w:tc>
      </w:tr>
      <w:tr w14:paraId="0C6DA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B4C010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导出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9606F1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剪辑节点有有效成片</w:t>
            </w:r>
          </w:p>
        </w:tc>
      </w:tr>
      <w:tr w14:paraId="73ABB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865FF0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重开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AAD2B4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节点、连线、标签页恢复</w:t>
            </w:r>
          </w:p>
        </w:tc>
      </w:tr>
    </w:tbl>
    <w:p w14:paraId="07B94C17">
      <w:pPr>
        <w:spacing w:after="120"/>
      </w:pPr>
    </w:p>
    <w:p w14:paraId="5F0BA57D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第十五章 快捷键速查</w:t>
      </w:r>
    </w:p>
    <w:p w14:paraId="680FD27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与软件内</w:t>
      </w:r>
      <w:r>
        <w:rPr>
          <w:rFonts w:ascii="宋体" w:hAnsi="宋体" w:eastAsia="宋体" w:cs="宋体"/>
          <w:b w:val="0"/>
          <w:bCs w:val="0"/>
          <w:sz w:val="24"/>
          <w:szCs w:val="24"/>
          <w:shd w:val="clear" w:color="FFFFFF" w:fill="D9D9D9"/>
        </w:rPr>
        <w:t>?</w:t>
      </w:r>
      <w:r>
        <w:rPr>
          <w:rFonts w:ascii="宋体" w:hAnsi="宋体" w:eastAsia="宋体" w:cs="宋体"/>
          <w:sz w:val="24"/>
          <w:szCs w:val="24"/>
        </w:rPr>
        <w:t>浮层一致（创作相关摘录）。</w:t>
      </w:r>
    </w:p>
    <w:p w14:paraId="6647ADDE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创作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0"/>
        <w:gridCol w:w="5156"/>
      </w:tblGrid>
      <w:tr w14:paraId="5DADC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1DD6160C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快捷键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1583B587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功能</w:t>
            </w:r>
          </w:p>
        </w:tc>
      </w:tr>
      <w:tr w14:paraId="3CC97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9CFCE1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Ctrl+G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131B1C0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打组</w:t>
            </w:r>
          </w:p>
        </w:tc>
      </w:tr>
      <w:tr w14:paraId="0DD47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2717CCB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Ctrl+Alt+Shift+G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277A938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解组</w:t>
            </w:r>
          </w:p>
        </w:tc>
      </w:tr>
      <w:tr w14:paraId="0E3A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5EB1CA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Ctrl+Shift+C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82E78A8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复制整组</w:t>
            </w:r>
          </w:p>
        </w:tc>
      </w:tr>
      <w:tr w14:paraId="6E77E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58B8E2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Ctrl+Enter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A33043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生成</w:t>
            </w:r>
          </w:p>
        </w:tc>
      </w:tr>
      <w:tr w14:paraId="7C772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5AB64A6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Tab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FD572A7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打开添加面板</w:t>
            </w:r>
          </w:p>
        </w:tc>
      </w:tr>
      <w:tr w14:paraId="51B0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6C66C1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Ctrl+Shift+G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CF736D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文本/音频：打开对话或TTS面板</w:t>
            </w:r>
          </w:p>
        </w:tc>
      </w:tr>
    </w:tbl>
    <w:p w14:paraId="31B60179">
      <w:pPr>
        <w:spacing w:after="120"/>
      </w:pPr>
    </w:p>
    <w:p w14:paraId="025A01AC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视图与整理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15"/>
        <w:gridCol w:w="4411"/>
      </w:tblGrid>
      <w:tr w14:paraId="17425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BC57EFC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快捷键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8A628B9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功能</w:t>
            </w:r>
          </w:p>
        </w:tc>
      </w:tr>
      <w:tr w14:paraId="5842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5779C10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Ctrl++/-/0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64F0B56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缩放</w:t>
            </w:r>
          </w:p>
        </w:tc>
      </w:tr>
      <w:tr w14:paraId="4F152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239F0F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Z/F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D435A6B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适配全部/聚焦</w:t>
            </w:r>
          </w:p>
        </w:tc>
      </w:tr>
      <w:tr w14:paraId="2ED53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AB45A99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Alt+Shift+F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C75853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整理画布</w:t>
            </w:r>
          </w:p>
        </w:tc>
      </w:tr>
      <w:tr w14:paraId="3D277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C60CDA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Alt+Shift+M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7ECFFA5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小地图</w:t>
            </w:r>
          </w:p>
        </w:tc>
      </w:tr>
      <w:tr w14:paraId="07833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7F2BFE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Alt+Shift+S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4943731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对齐吸附</w:t>
            </w:r>
          </w:p>
        </w:tc>
      </w:tr>
    </w:tbl>
    <w:p w14:paraId="72BE67BD">
      <w:pPr>
        <w:spacing w:after="120"/>
      </w:pPr>
    </w:p>
    <w:p w14:paraId="0348D17A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工程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0"/>
        <w:gridCol w:w="4766"/>
      </w:tblGrid>
      <w:tr w14:paraId="648F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3EE9EA2A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快捷键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882DD5D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功能</w:t>
            </w:r>
          </w:p>
        </w:tc>
      </w:tr>
      <w:tr w14:paraId="7900B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C9CA16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Ctrl+N/O/S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44E06E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新建/打开/保存</w:t>
            </w:r>
          </w:p>
        </w:tc>
      </w:tr>
      <w:tr w14:paraId="4C290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0FA8B57">
            <w:pPr>
              <w:spacing w:line="240" w:lineRule="auto"/>
              <w:ind w:left="0" w:leftChars="0" w:firstLine="420" w:firstLineChars="200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Ctrl+Z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A566956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撤销</w:t>
            </w:r>
          </w:p>
        </w:tc>
      </w:tr>
      <w:tr w14:paraId="6B7C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0225EE9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?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E5BB387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快捷键说明</w:t>
            </w:r>
          </w:p>
        </w:tc>
      </w:tr>
      <w:tr w14:paraId="28EF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4CB5C6B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color w:val="000000"/>
                <w:sz w:val="21"/>
                <w:szCs w:val="21"/>
                <w:lang w:val="en-US" w:eastAsia="zh-CN"/>
              </w:rPr>
              <w:t>或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@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BDE43C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节点内预设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color w:val="000000"/>
                <w:sz w:val="21"/>
                <w:szCs w:val="21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引用</w:t>
            </w:r>
          </w:p>
        </w:tc>
      </w:tr>
    </w:tbl>
    <w:p w14:paraId="2F3D9C12">
      <w:pPr>
        <w:spacing w:after="120"/>
      </w:pPr>
    </w:p>
    <w:p w14:paraId="3FD5B345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第十六章 常见问题与故障排除</w:t>
      </w:r>
    </w:p>
    <w:p w14:paraId="37E4B523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无法新建工程</w:t>
      </w:r>
    </w:p>
    <w:p w14:paraId="3D319FE3">
      <w:pPr>
        <w:spacing w:after="100" w:line="360" w:lineRule="auto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现象：</w:t>
      </w:r>
      <w:r>
        <w:rPr>
          <w:rFonts w:ascii="宋体" w:hAnsi="宋体" w:eastAsia="宋体" w:cs="宋体"/>
          <w:sz w:val="24"/>
          <w:szCs w:val="24"/>
        </w:rPr>
        <w:t>提示需使用桌面版。</w:t>
      </w:r>
    </w:p>
    <w:p w14:paraId="55FB18C4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处理：</w:t>
      </w:r>
      <w:r>
        <w:rPr>
          <w:rFonts w:ascii="宋体" w:hAnsi="宋体" w:eastAsia="宋体" w:cs="宋体"/>
          <w:sz w:val="24"/>
          <w:szCs w:val="24"/>
        </w:rPr>
        <w:t>安装并启动桌面安装包，勿仅用浏览器预览。</w:t>
      </w:r>
    </w:p>
    <w:p w14:paraId="11878DE4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生成无响应</w:t>
      </w:r>
    </w:p>
    <w:p w14:paraId="1CD2397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检查：模型已保存且测试通过；已打开工程目录。</w:t>
      </w:r>
    </w:p>
    <w:p w14:paraId="7A2E3F48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视频任务长时间等待</w:t>
      </w:r>
    </w:p>
    <w:p w14:paraId="5A8F3DEF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视频为异步任务，查看状态轨；可重启应用后继续轮询。</w:t>
      </w:r>
    </w:p>
    <w:p w14:paraId="5A593370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剪辑台无片段</w:t>
      </w:r>
    </w:p>
    <w:p w14:paraId="289901C0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检查：上游视频已生成；已打开工程；在节点底栏尝试刷新入片列表。</w:t>
      </w:r>
    </w:p>
    <w:p w14:paraId="2810B2BA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从脚本填充失败</w:t>
      </w:r>
    </w:p>
    <w:p w14:paraId="67AD1BAF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检查：脚本→视频→剪辑连线完整；分镜表有镜号；视频文件存在。</w:t>
      </w:r>
    </w:p>
    <w:p w14:paraId="2FBA5CBC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API Key安全</w:t>
      </w:r>
    </w:p>
    <w:p w14:paraId="3F64CB5D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密钥仅存本机凭据；截图说明书时须打码。</w:t>
      </w:r>
    </w:p>
    <w:p w14:paraId="0E0BD644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附录</w:t>
      </w:r>
    </w:p>
    <w:p w14:paraId="15233269">
      <w:pPr>
        <w:pStyle w:val="3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附录A 术语说明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6264"/>
      </w:tblGrid>
      <w:tr w14:paraId="3FFD7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275006C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术语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E845C6B">
            <w:pPr>
              <w:spacing w:line="240" w:lineRule="auto"/>
              <w:jc w:val="both"/>
              <w:rPr>
                <w:b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1"/>
                <w:szCs w:val="21"/>
              </w:rPr>
              <w:t>含义</w:t>
            </w:r>
          </w:p>
        </w:tc>
      </w:tr>
      <w:tr w14:paraId="0D25E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487928B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节点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7A66908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画布上表示一种创作或处理步骤的图块</w:t>
            </w:r>
          </w:p>
        </w:tc>
      </w:tr>
      <w:tr w14:paraId="7343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DAE7C1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连线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613892C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节点间数据流向连接</w:t>
            </w:r>
          </w:p>
        </w:tc>
      </w:tr>
      <w:tr w14:paraId="6F98B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C1523B2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工程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CF7549A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本地文件夹，含画布配置与素材</w:t>
            </w:r>
          </w:p>
        </w:tc>
      </w:tr>
      <w:tr w14:paraId="78E8D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32117A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参数底栏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72513CC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选中节点后出现的生成参数面板</w:t>
            </w:r>
          </w:p>
        </w:tc>
      </w:tr>
      <w:tr w14:paraId="380B9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6B018BD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分镜表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C271459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脚本节点中的结构化镜头列表</w:t>
            </w:r>
          </w:p>
        </w:tc>
      </w:tr>
      <w:tr w14:paraId="1CA1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04B9D0E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状态轨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84C55DF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视频节点底栏中的任务进度显示</w:t>
            </w:r>
          </w:p>
        </w:tc>
      </w:tr>
      <w:tr w14:paraId="28FE9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3D6E12B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临时画布</w:t>
            </w:r>
          </w:p>
        </w:tc>
        <w:tc>
          <w:tcPr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D3B1763">
            <w:pPr>
              <w:spacing w:line="240" w:lineRule="auto"/>
              <w:jc w:val="both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未打开工程时的内存编辑状态</w:t>
            </w:r>
          </w:p>
        </w:tc>
      </w:tr>
    </w:tbl>
    <w:p w14:paraId="76748C67">
      <w:pPr>
        <w:spacing w:after="120"/>
      </w:pPr>
    </w:p>
    <w:p w14:paraId="689B61FA">
      <w:pPr>
        <w:spacing w:after="100" w:line="360" w:lineRule="auto"/>
        <w:ind w:left="0" w:leftChars="0" w:firstLine="0" w:firstLineChars="0"/>
        <w:rPr>
          <w:b/>
          <w:bCs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3D7B8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F340C">
    <w:pPr>
      <w:spacing w:after="120"/>
      <w:jc w:val="center"/>
    </w:pPr>
    <w:r>
      <w:rPr>
        <w:rFonts w:ascii="宋体" w:hAnsi="宋体" w:eastAsia="宋体" w:cs="宋体"/>
        <w:sz w:val="18"/>
        <w:szCs w:val="18"/>
      </w:rPr>
      <w:t>CanvasFlow AI Studio V0.5.0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A6B7A57"/>
    <w:rsid w:val="210B3AB7"/>
    <w:rsid w:val="3DF77869"/>
    <w:rsid w:val="71A10D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Calibri" w:hAnsi="Calibri" w:eastAsia="宋体" w:cstheme="minorBidi"/>
      <w:sz w:val="24"/>
      <w:szCs w:val="22"/>
    </w:rPr>
  </w:style>
  <w:style w:type="paragraph" w:styleId="2">
    <w:name w:val="heading 1"/>
    <w:next w:val="1"/>
    <w:link w:val="19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  <w:style w:type="character" w:customStyle="1" w:styleId="19">
    <w:name w:val="标题 1 Char"/>
    <w:link w:val="2"/>
    <w:uiPriority w:val="0"/>
    <w:rPr>
      <w:color w:val="2E74B5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5B0BEE-F18A-47BB-8FCB-E00DA2F2635D-4">
      <extobjdata type="F35B0BEE-F18A-47BB-8FCB-E00DA2F2635D" data="ewoJIkRlc2lnbklkIiA6ICI2NjE4MDU3MC0zMGYyLTRhMWEtYjhhMy0wZTVkMDY3ZGZlZDQ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777</Words>
  <Characters>967</Characters>
  <TotalTime>272</TotalTime>
  <ScaleCrop>false</ScaleCrop>
  <LinksUpToDate>false</LinksUpToDate>
  <CharactersWithSpaces>1026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2026-06-25T07:10:00Z</dcterms:created>
  <dc:creator>Un-named</dc:creator>
  <cp:lastModifiedBy>王天石</cp:lastModifiedBy>
  <dcterms:modified xsi:type="dcterms:W3CDTF">2026-06-29T09:30:13Z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eyJoZGlkIjoiNWVhOTU4MGE3MDUzMWE2ZDVjNGFjY2M5NTQ1Nzc0MjEiLCJ1c2VySWQiOiI0NDk3MjE1ODcifQ==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7B50490FA8A14D3E93B9E6EE6659440F_12</vt:lpwstr>
  </property>
</Properties>
</file>