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44"/>
                <w:szCs w:val="44"/>
              </w:rPr>
              <w:t xml:space="preserve">涂伟富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color w:val="2E75B6"/>
                <w:sz w:val="22"/>
                <w:szCs w:val="22"/>
              </w:rPr>
              <w:t xml:space="preserve">测试组長 / 游戏测试工程师</w:t>
            </w:r>
          </w:p>
        </w:tc>
        <w:tc>
          <w:tcPr>
            <w:tcW w:type="dxa" w:w="4026"/>
            <w:tcMar>
              <w:top w:type="dxa" w:w="100"/>
              <w:left w:type="dxa" w:w="100"/>
              <w:bottom w:type="dxa" w:w="100"/>
              <w:right w:type="dxa" w:w="20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电话: 18379206680</w:t>
            </w:r>
          </w:p>
          <w:p>
            <w:pPr>
              <w:spacing w:after="20"/>
              <w:jc w:val="right"/>
            </w:pPr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邮箱: 1808575283@qq.com</w:t>
            </w:r>
          </w:p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55555"/>
                <w:sz w:val="19"/>
                <w:szCs w:val="19"/>
              </w:rPr>
              <w:t xml:space="preserve">江西 · 南昌 | 男 | 本科</w:t>
            </w:r>
          </w:p>
        </w:tc>
      </w:tr>
    </w:tbl>
    <w:p>
      <w:pPr>
        <w:spacing w:after="80"/>
      </w:pPr>
    </w:p>
    <w:p>
      <w:pPr>
        <w:pBdr>
          <w:bottom w:val="single" w:color="2E75B6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求职意向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88888"/>
                <w:sz w:val="18"/>
                <w:szCs w:val="18"/>
              </w:rPr>
              <w:t xml:space="preserve">期望岗位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
自动化测试工程师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88888"/>
                <w:sz w:val="18"/>
                <w:szCs w:val="18"/>
              </w:rPr>
              <w:t xml:space="preserve">期望薪资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
10,000元/月</w:t>
            </w:r>
          </w:p>
        </w:tc>
        <w:tc>
          <w:tcPr>
            <w:tcW w:type="dxa" w:w="225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88888"/>
                <w:sz w:val="18"/>
                <w:szCs w:val="18"/>
              </w:rPr>
              <w:t xml:space="preserve">期望城市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
广州 / 杭州</w:t>
            </w:r>
          </w:p>
        </w:tc>
        <w:tc>
          <w:tcPr>
            <w:tcW w:type="dxa" w:w="2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88888"/>
                <w:sz w:val="18"/>
                <w:szCs w:val="18"/>
              </w:rPr>
              <w:t xml:space="preserve">工作性质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
全职</w:t>
            </w:r>
          </w:p>
        </w:tc>
      </w:tr>
    </w:tbl>
    <w:p>
      <w:pPr>
        <w:pBdr>
          <w:bottom w:val="single" w:color="2E75B6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教育背景</w:t>
      </w:r>
    </w:p>
    <w:p>
      <w:pPr>
        <w:spacing w:after="60" w:line="36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九江学院  |  软件工程（本科）  |  2019.09 - 2023.06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主修课程：C语言、Java、Python、云计算、Unity、C#、软件测试、大数据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英语水平：CET-4，能够阅读英文技术文档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工作经历</w:t>
      </w:r>
    </w:p>
    <w:p>
      <w:pPr>
        <w:spacing w:after="60" w:line="360"/>
      </w:pPr>
      <w:r>
        <w:rPr>
          <w:rFonts w:ascii="Microsoft YaHei" w:cs="Microsoft YaHei" w:eastAsia="Microsoft YaHei" w:hAnsi="Microsoft YaHei"/>
          <w:b/>
          <w:bCs/>
          <w:color w:val="1F3864"/>
          <w:sz w:val="21"/>
          <w:szCs w:val="21"/>
        </w:rPr>
        <w:t xml:space="preserve">南昌泰游网络科技有限公司  |  测试组长  |  2023.04 - 至今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管理 2 人测试小组，负责游戏功能测试、自动化测试流程搭建与执行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主导恐龙岛、巨兽岛两个项目的测试工作，涵盖功能测试、回归测试、性能测试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引入 Airtest + Selenium 自动化测试框架，将回归测试效率提升 60%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搭建 pytest + Allure 测试报告体系，实现测试结果可视化追踪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项目经验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恐龙岛项目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888888"/>
                <w:sz w:val="19"/>
                <w:szCs w:val="19"/>
              </w:rPr>
              <w:t xml:space="preserve">测试组長  |  团队 30 人  |  日活 5000+</w:t>
            </w:r>
          </w:p>
          <w:p>
            <w:pPr>
              <w:spacing w:after="40" w:line="340"/>
              <w:ind w:left="360"/>
            </w:pPr>
            <w:r>
              <w:rPr>
                <w:rFonts w:ascii="Microsoft YaHei" w:cs="Microsoft YaHei" w:eastAsia="Microsoft YaHei" w:hAnsi="Microsoft YaHei"/>
                <w:color w:val="2E75B6"/>
                <w:sz w:val="21"/>
                <w:szCs w:val="21"/>
              </w:rPr>
              <w:t xml:space="preserve">•  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负责回放功能、领地争夺、自动挂机等核心模块的测试工作</w:t>
            </w:r>
          </w:p>
          <w:p>
            <w:pPr>
              <w:spacing w:after="40" w:line="340"/>
              <w:ind w:left="360"/>
            </w:pPr>
            <w:r>
              <w:rPr>
                <w:rFonts w:ascii="Microsoft YaHei" w:cs="Microsoft YaHei" w:eastAsia="Microsoft YaHei" w:hAnsi="Microsoft YaHei"/>
                <w:color w:val="2E75B6"/>
                <w:sz w:val="21"/>
                <w:szCs w:val="21"/>
              </w:rPr>
              <w:t xml:space="preserve">•  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累计提交有效 Bug 2800+ 个，Bug 关闭率达 95%</w:t>
            </w:r>
          </w:p>
          <w:p>
            <w:pPr>
              <w:spacing w:after="40" w:line="340"/>
              <w:ind w:left="360"/>
            </w:pPr>
            <w:r>
              <w:rPr>
                <w:rFonts w:ascii="Microsoft YaHei" w:cs="Microsoft YaHei" w:eastAsia="Microsoft YaHei" w:hAnsi="Microsoft YaHei"/>
                <w:color w:val="2E75B6"/>
                <w:sz w:val="21"/>
                <w:szCs w:val="21"/>
              </w:rPr>
              <w:t xml:space="preserve">•  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使用 Airtest 编写移动端自动化脚本，覆盖核心玩法回归测试</w:t>
            </w:r>
          </w:p>
          <w:p>
            <w:pPr>
              <w:spacing w:after="40" w:line="340"/>
              <w:ind w:left="360"/>
            </w:pPr>
            <w:r>
              <w:rPr>
                <w:rFonts w:ascii="Microsoft YaHei" w:cs="Microsoft YaHei" w:eastAsia="Microsoft YaHei" w:hAnsi="Microsoft YaHei"/>
                <w:color w:val="2E75B6"/>
                <w:sz w:val="21"/>
                <w:szCs w:val="21"/>
              </w:rPr>
              <w:t xml:space="preserve">•  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设计并执行死亡回放测试用例（30条），覆盖触发机制、内容准确性、多场景等6个维度</w:t>
            </w:r>
          </w:p>
        </w:tc>
      </w:tr>
      <w:tr>
        <w:tc>
          <w:tcPr>
            <w:tcW w:type="dxa" w:w="9026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巨兽岛项目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888888"/>
                <w:sz w:val="19"/>
                <w:szCs w:val="19"/>
              </w:rPr>
              <w:t xml:space="preserve">测试工程师</w:t>
            </w:r>
          </w:p>
          <w:p>
            <w:pPr>
              <w:spacing w:after="40" w:line="340"/>
              <w:ind w:left="360"/>
            </w:pPr>
            <w:r>
              <w:rPr>
                <w:rFonts w:ascii="Microsoft YaHei" w:cs="Microsoft YaHei" w:eastAsia="Microsoft YaHei" w:hAnsi="Microsoft YaHei"/>
                <w:color w:val="2E75B6"/>
                <w:sz w:val="21"/>
                <w:szCs w:val="21"/>
              </w:rPr>
              <w:t xml:space="preserve">•  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参与功能测试与兼容性测试，确保多机型适配质量</w:t>
            </w:r>
          </w:p>
          <w:p>
            <w:pPr>
              <w:spacing w:after="40" w:line="340"/>
              <w:ind w:left="360"/>
            </w:pPr>
            <w:r>
              <w:rPr>
                <w:rFonts w:ascii="Microsoft YaHei" w:cs="Microsoft YaHei" w:eastAsia="Microsoft YaHei" w:hAnsi="Microsoft YaHei"/>
                <w:color w:val="2E75B6"/>
                <w:sz w:val="21"/>
                <w:szCs w:val="21"/>
              </w:rPr>
              <w:t xml:space="preserve">•  </w:t>
            </w:r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配合开发团队进行 Bug 定位与回归验证</w:t>
            </w:r>
          </w:p>
        </w:tc>
      </w:tr>
    </w:tbl>
    <w:p>
      <w:pPr>
        <w:pBdr>
          <w:bottom w:val="single" w:color="2E75B6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技能清单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自动化测试</w:t>
            </w:r>
          </w:p>
        </w:tc>
        <w:tc>
          <w:tcPr>
            <w:tcW w:type="dxa" w:w="7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Selenium（POM模式）、Airtest（移动端）、pytest + Allure 报告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7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Python（主力）、Java（基础）、SQL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数据库</w:t>
            </w:r>
          </w:p>
        </w:tc>
        <w:tc>
          <w:tcPr>
            <w:tcW w:type="dxa" w:w="7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MySQL（CRUD、JOIN、子查询、索引、视图）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Linux（常用命令、文件操作、权限管理）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测试工具</w:t>
            </w:r>
          </w:p>
        </w:tc>
        <w:tc>
          <w:tcPr>
            <w:tcW w:type="dxa" w:w="7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JMeter（接口测试）、PICT（成对测试用例生成）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0"/>
                <w:szCs w:val="20"/>
              </w:rPr>
              <w:t xml:space="preserve">其他</w:t>
            </w:r>
          </w:p>
        </w:tc>
        <w:tc>
          <w:tcPr>
            <w:tcW w:type="dxa" w:w="7026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Git 版本控制、Jenkins CI/CD、Excel 数据驱动测试</w:t>
            </w:r>
          </w:p>
        </w:tc>
      </w:tr>
    </w:tbl>
    <w:p>
      <w:pPr>
        <w:pBdr>
          <w:bottom w:val="single" w:color="2E75B6" w:sz="6" w:space="4"/>
        </w:pBd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自我评价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做事沉稳精炼，具备良好的问题分析与解决能力，善于从测试角度推动产品质量提升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乐于学习新技术，业余持续学习自动化测试、AI测试等前沿方向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善于团队沟通协作，测试组长经验，能够合理分配任务并带领团队达成质量目标</w:t>
      </w:r>
    </w:p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2026-06-12T08:30:41.265Z</dcterms:created>
  <dcterms:modified xsi:type="dcterms:W3CDTF">2026-06-12T08:30:41.265Z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