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08648A">
      <w:pPr>
        <w:rPr>
          <w:rFonts w:hint="eastAsia"/>
        </w:rPr>
      </w:pPr>
      <w:r>
        <w:rPr>
          <w:rFonts w:hint="eastAsia"/>
        </w:rPr>
        <w:t xml:space="preserve">Restrictions on FMMU SettingsThe FMMUs of Beckhoff ESCs are subject to restrictions. </w:t>
      </w:r>
    </w:p>
    <w:p w14:paraId="218B7478">
      <w:pPr>
        <w:rPr>
          <w:rFonts w:hint="eastAsia"/>
        </w:rPr>
      </w:pPr>
      <w:r>
        <w:rPr>
          <w:rFonts w:hint="eastAsia"/>
        </w:rPr>
        <w:t xml:space="preserve">The logical address ranges of two FMMUs of the same direction (read or write) in one ESC must be separated by at least 3 logical bytes not configured by any FMMU of the same type, if one of the FMMUs or both use bit-wise mapping (logical start bit 0, logical stop bit 7, or physical start bit 0). In the above example, the first logical address area after the one shown must have a logical start address of Ox00010017 or higher (the last byte of the example FMMU is Ox00010013, </w:t>
      </w:r>
    </w:p>
    <w:p w14:paraId="3F27582C">
      <w:pPr>
        <w:rPr>
          <w:rFonts w:hint="eastAsia"/>
        </w:rPr>
      </w:pPr>
      <w:r>
        <w:rPr>
          <w:rFonts w:hint="eastAsia"/>
        </w:rPr>
        <w:t>three bytes free Ox00010014-0x00010016).</w:t>
      </w:r>
    </w:p>
    <w:p w14:paraId="290732AD">
      <w:pPr>
        <w:rPr>
          <w:rFonts w:hint="eastAsia"/>
        </w:rPr>
      </w:pPr>
      <w:r>
        <w:rPr>
          <w:rFonts w:hint="eastAsia"/>
        </w:rPr>
        <w:t>If only byte-wise mapping is used (logical start bit = 0, logical stop bit = 7, or physical start bit = 0), the logical address ranges can be adjacent.</w:t>
      </w:r>
    </w:p>
    <w:p w14:paraId="2CCAA491">
      <w:pPr>
        <w:rPr>
          <w:rFonts w:hint="eastAsia"/>
        </w:rPr>
      </w:pPr>
      <w:r>
        <w:rPr>
          <w:rFonts w:hint="eastAsia"/>
        </w:rPr>
        <w:t xml:space="preserve">Bit-wise writing is only supported by the Digital Output register (OxOFO0:OxOFO3). </w:t>
      </w:r>
    </w:p>
    <w:p w14:paraId="0A5B9F5B">
      <w:pPr>
        <w:rPr>
          <w:rFonts w:hint="eastAsia"/>
        </w:rPr>
      </w:pPr>
      <w:r>
        <w:rPr>
          <w:rFonts w:hint="eastAsia"/>
        </w:rPr>
        <w:t xml:space="preserve">All other registers and memories are always written byte-wise. </w:t>
      </w:r>
    </w:p>
    <w:p w14:paraId="6A1E07FE">
      <w:pPr>
        <w:rPr>
          <w:rFonts w:hint="eastAsia"/>
        </w:rPr>
      </w:pPr>
      <w:r>
        <w:rPr>
          <w:rFonts w:hint="eastAsia"/>
        </w:rPr>
        <w:t>If bit-wise mapping is used for writing into these areas, bits without mapping to logical addresses are written with undefined values (e.g., if only physical address bit Ox1000[0] is mapped by a write FMMU, the bits 1-7 are written with undefined values).</w:t>
      </w:r>
    </w:p>
    <w:p w14:paraId="61969FA2">
      <w:pPr>
        <w:rPr>
          <w:rFonts w:hint="eastAsia"/>
        </w:rPr>
      </w:pPr>
      <w:r>
        <w:rPr>
          <w:rFonts w:hint="eastAsia"/>
        </w:rPr>
        <w:t>FMMU设置限制倍福esc的FMMU有限制。</w:t>
      </w:r>
    </w:p>
    <w:p w14:paraId="623E074F">
      <w:pPr>
        <w:rPr>
          <w:rFonts w:hint="eastAsia"/>
        </w:rPr>
      </w:pPr>
      <w:r>
        <w:rPr>
          <w:rFonts w:hint="eastAsia"/>
        </w:rPr>
        <w:t>的逻辑地址范围的两个FMMUs方向相同(读或写)的一个ESC必须由至少3分离逻辑字节没有配置任何FMMU相同类型的,如果其中一个FMMUs或者两者都使用位操作映射(逻辑起始位0,逻辑停止位7,或物理起始位0)。在上面的例子中,第一个逻辑地址区域后,必须有一个合乎逻辑的起始地址显示Ox00010017或更高(Ox00010013 FMMU例子的最后一个字节,</w:t>
      </w:r>
    </w:p>
    <w:p w14:paraId="444709F9">
      <w:pPr>
        <w:rPr>
          <w:rFonts w:hint="eastAsia"/>
        </w:rPr>
      </w:pPr>
      <w:r>
        <w:rPr>
          <w:rFonts w:hint="eastAsia"/>
        </w:rPr>
        <w:t>三个字节空闲Ox00010014-0x00010016)。</w:t>
      </w:r>
    </w:p>
    <w:p w14:paraId="75C800F3">
      <w:pPr>
        <w:rPr>
          <w:rFonts w:hint="eastAsia"/>
        </w:rPr>
      </w:pPr>
      <w:r>
        <w:rPr>
          <w:rFonts w:hint="eastAsia"/>
        </w:rPr>
        <w:t>如果只使用逐字节映射（逻辑起始位= 0、逻辑停止位= 7或物理起始位= 0），则逻辑地址范围可以相邻。</w:t>
      </w:r>
    </w:p>
    <w:p w14:paraId="34BC2526">
      <w:pPr>
        <w:rPr>
          <w:rFonts w:hint="eastAsia"/>
        </w:rPr>
      </w:pPr>
      <w:r>
        <w:rPr>
          <w:rFonts w:hint="eastAsia"/>
        </w:rPr>
        <w:t>逐位写入仅由数字输出寄存器（oxof0:OxOFO3）支持。</w:t>
      </w:r>
    </w:p>
    <w:p w14:paraId="7FDE50F7">
      <w:pPr>
        <w:rPr>
          <w:rFonts w:hint="eastAsia"/>
        </w:rPr>
      </w:pPr>
      <w:r>
        <w:rPr>
          <w:rFonts w:hint="eastAsia"/>
        </w:rPr>
        <w:t>所有其他寄存器和内存总是按字节写的。</w:t>
      </w:r>
    </w:p>
    <w:p w14:paraId="5D3F5AB1">
      <w:pPr>
        <w:rPr>
          <w:rFonts w:hint="eastAsia"/>
        </w:rPr>
      </w:pPr>
      <w:r>
        <w:rPr>
          <w:rFonts w:hint="eastAsia"/>
        </w:rPr>
        <w:t>如果使用逐位映射来写入这些区域，没有映射到逻辑地址的位将以未定义的值写入（例如，如果只有物理地址位Ox1000[0]由写FMMU映射，则1-7位将以未定义的值写入）。</w:t>
      </w:r>
    </w:p>
    <w:p w14:paraId="383CD8C9"/>
    <w:p w14:paraId="70244602"/>
    <w:p w14:paraId="7E7538BC">
      <w:pPr>
        <w:rPr>
          <w:rFonts w:hint="eastAsia"/>
        </w:rPr>
      </w:pPr>
      <w:r>
        <w:rPr>
          <w:rFonts w:hint="eastAsia"/>
        </w:rPr>
        <w:t xml:space="preserve">Additional FMMU CharacteristicsEach logical address byte can at most be mapped either by one FMMU(read) plus one FMMU(write), or by one FMMU(read/write). </w:t>
      </w:r>
    </w:p>
    <w:p w14:paraId="2BF164B1">
      <w:pPr>
        <w:rPr>
          <w:rFonts w:hint="eastAsia"/>
        </w:rPr>
      </w:pPr>
      <w:r>
        <w:rPr>
          <w:rFonts w:hint="eastAsia"/>
        </w:rPr>
        <w:t>If two or more FMMUs (with the same direction - read or write) are configured for the same logical byte, the FMMU with the lower number (lower configuration address space) is used, the other ones are ignored.</w:t>
      </w:r>
    </w:p>
    <w:p w14:paraId="0C571A48">
      <w:pPr>
        <w:rPr>
          <w:rFonts w:hint="eastAsia"/>
        </w:rPr>
      </w:pPr>
      <w:r>
        <w:rPr>
          <w:rFonts w:hint="eastAsia"/>
        </w:rPr>
        <w:t xml:space="preserve">One or more FMMUs may point to the same physical memory, all of them are used. </w:t>
      </w:r>
    </w:p>
    <w:p w14:paraId="25CF5CDE">
      <w:pPr>
        <w:rPr>
          <w:rFonts w:hint="eastAsia"/>
        </w:rPr>
      </w:pPr>
      <w:r>
        <w:rPr>
          <w:rFonts w:hint="eastAsia"/>
        </w:rPr>
        <w:t>Collisions cannot occur.</w:t>
      </w:r>
    </w:p>
    <w:p w14:paraId="2C18D106">
      <w:pPr>
        <w:rPr>
          <w:rFonts w:hint="eastAsia"/>
        </w:rPr>
      </w:pPr>
      <w:r>
        <w:rPr>
          <w:rFonts w:hint="eastAsia"/>
        </w:rPr>
        <w:t>It is the same to use one read/write FMMU or two FMMUs - one read, the other one write - for theA read/write FMMU cannot be used together with SyncManagers, since independent read and write SyncManagers cannot be configured to use the same (or overlapping) physical address range.</w:t>
      </w:r>
    </w:p>
    <w:p w14:paraId="5901B0B9">
      <w:pPr>
        <w:rPr>
          <w:rFonts w:hint="eastAsia"/>
        </w:rPr>
      </w:pPr>
      <w:r>
        <w:rPr>
          <w:rFonts w:hint="eastAsia"/>
        </w:rPr>
        <w:t xml:space="preserve">Bit-wise reading is supported at any address. </w:t>
      </w:r>
    </w:p>
    <w:p w14:paraId="3E7C23A3">
      <w:pPr>
        <w:rPr>
          <w:rFonts w:hint="eastAsia"/>
        </w:rPr>
      </w:pPr>
      <w:r>
        <w:rPr>
          <w:rFonts w:hint="eastAsia"/>
        </w:rPr>
        <w:t xml:space="preserve">Bits which are not mapped to logical addresses are not changed in the EtherCAT datagram. </w:t>
      </w:r>
    </w:p>
    <w:p w14:paraId="32EA0BC4">
      <w:pPr>
        <w:rPr>
          <w:rFonts w:hint="eastAsia"/>
        </w:rPr>
      </w:pPr>
      <w:r>
        <w:rPr>
          <w:rFonts w:hint="eastAsia"/>
        </w:rPr>
        <w:t>E.g., this allows for mapping bits from several ESCs into the same logical byte.</w:t>
      </w:r>
    </w:p>
    <w:p w14:paraId="03AE0250">
      <w:pPr>
        <w:rPr>
          <w:rFonts w:hint="eastAsia"/>
        </w:rPr>
      </w:pPr>
      <w:r>
        <w:rPr>
          <w:rFonts w:hint="eastAsia"/>
        </w:rPr>
        <w:t>A frame/datagram addressing a logical address space which is not configured in the ESC will not change data in the ESC, and no data from the ESC is placed in the frame/datagram.</w:t>
      </w:r>
    </w:p>
    <w:p w14:paraId="15E2CCA6">
      <w:pPr>
        <w:rPr>
          <w:rFonts w:hint="eastAsia"/>
        </w:rPr>
      </w:pPr>
      <w:r>
        <w:rPr>
          <w:rFonts w:hint="eastAsia"/>
        </w:rPr>
        <w:t>额外的FMMU characteristicsearch逻辑地址字节最多可以由一个FMMU（读）加一个FMMU（写）映射，或者由一个FMMU（读/写）映射。</w:t>
      </w:r>
    </w:p>
    <w:p w14:paraId="06C1F7F4">
      <w:pPr>
        <w:rPr>
          <w:rFonts w:hint="eastAsia"/>
        </w:rPr>
      </w:pPr>
      <w:r>
        <w:rPr>
          <w:rFonts w:hint="eastAsia"/>
        </w:rPr>
        <w:t>如果同一个逻辑字节配置了两个或两个以上的FMMU（读或写方向相同），则使用编号较低的FMMU（配置地址空间较小），其他FMMU将被忽略。</w:t>
      </w:r>
    </w:p>
    <w:p w14:paraId="6E09A08E">
      <w:pPr>
        <w:rPr>
          <w:rFonts w:hint="eastAsia"/>
        </w:rPr>
      </w:pPr>
      <w:r>
        <w:rPr>
          <w:rFonts w:hint="eastAsia"/>
        </w:rPr>
        <w:t>一个或多个fmmu可能指向相同的物理内存，它们都被使用。</w:t>
      </w:r>
    </w:p>
    <w:p w14:paraId="4B2C348F">
      <w:pPr>
        <w:rPr>
          <w:rFonts w:hint="eastAsia"/>
        </w:rPr>
      </w:pPr>
      <w:r>
        <w:rPr>
          <w:rFonts w:hint="eastAsia"/>
        </w:rPr>
        <w:t>碰撞不会发生。</w:t>
      </w:r>
    </w:p>
    <w:p w14:paraId="35498EC2">
      <w:pPr>
        <w:rPr>
          <w:rFonts w:hint="eastAsia"/>
        </w:rPr>
      </w:pPr>
      <w:r>
        <w:rPr>
          <w:rFonts w:hint="eastAsia"/>
        </w:rPr>
        <w:t>使用一个读写FMMU或两个FMMU（一个读，另一个写）是一样的，因为读写FMMU不能与同步管理器一起使用，因为独立的读写同步管理器不能配置为使用相同（或重叠）的物理地址范围。</w:t>
      </w:r>
    </w:p>
    <w:p w14:paraId="0DC3C81C">
      <w:pPr>
        <w:rPr>
          <w:rFonts w:hint="eastAsia"/>
        </w:rPr>
      </w:pPr>
      <w:r>
        <w:rPr>
          <w:rFonts w:hint="eastAsia"/>
        </w:rPr>
        <w:t>任何地址都支持逐位读取。</w:t>
      </w:r>
    </w:p>
    <w:p w14:paraId="65A366BE">
      <w:pPr>
        <w:rPr>
          <w:rFonts w:hint="eastAsia"/>
        </w:rPr>
      </w:pPr>
      <w:r>
        <w:rPr>
          <w:rFonts w:hint="eastAsia"/>
        </w:rPr>
        <w:t>没有映射到逻辑地址的比特在EtherCAT数据报中不会被改变。</w:t>
      </w:r>
    </w:p>
    <w:p w14:paraId="418F6006">
      <w:pPr>
        <w:rPr>
          <w:rFonts w:hint="eastAsia"/>
        </w:rPr>
      </w:pPr>
      <w:r>
        <w:rPr>
          <w:rFonts w:hint="eastAsia"/>
        </w:rPr>
        <w:t>例如，这允许将来自多个esc的位映射到相同的逻辑字节。</w:t>
      </w:r>
    </w:p>
    <w:p w14:paraId="10C06D23">
      <w:pPr>
        <w:rPr>
          <w:rFonts w:hint="eastAsia"/>
        </w:rPr>
      </w:pPr>
      <w:r>
        <w:rPr>
          <w:rFonts w:hint="eastAsia"/>
        </w:rPr>
        <w:t>没有在ESC中配置的寻址逻辑地址空间的帧/数据报不会改变ESC中的数据，也不会将来自ESC的数据放在帧/数据报中。</w:t>
      </w:r>
    </w:p>
    <w:p w14:paraId="6ECA1A73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79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2025-04-05T17:51:28Z</dcterms:created>
  <dc:creator>Merry Wang</dc:creator>
  <cp:lastModifiedBy>田桐璋</cp:lastModifiedBy>
  <dcterms:modified xsi:type="dcterms:W3CDTF">2025-04-05T17:57:56Z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eyJoZGlkIjoiNmNjZTM1MDFjMzExNDU2NzczODQ3N2YzYWY2MmYxMWEiLCJ1c2VySWQiOiIxNjE3MjY2NDk3In0=</vt:lpwstr>
  </property>
  <property fmtid="{D5CDD505-2E9C-101B-9397-08002B2CF9AE}" pid="4" name="ICV">
    <vt:lpwstr>880BDC60C3CF4662A9C77871F98998F4_12</vt:lpwstr>
  </property>
</Properties>
</file>