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/>
          <w:noProof w:val="0"/>
          <w:kern w:val="0"/>
          <w:szCs w:val="24"/>
        </w:rPr>
      </w:pPr>
      <w:r>
        <w:rPr>
          <w:rFonts w:ascii="宋体" w:cs="宋体" w:hint="eastAsia"/>
          <w:b/>
          <w:bCs/>
          <w:noProof w:val="0"/>
          <w:color w:val="000000"/>
          <w:kern w:val="0"/>
          <w:sz w:val="40"/>
          <w:szCs w:val="40"/>
        </w:rPr>
        <w:t>参考文献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[1]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0" w:name="_nebC3652372_9BD4_411C_B808_FD660ABE3BBB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第</w:t>
      </w:r>
      <w:r>
        <w:rPr>
          <w:noProof w:val="0"/>
          <w:color w:val="000000"/>
          <w:kern w:val="0"/>
          <w:sz w:val="20"/>
          <w:szCs w:val="20"/>
        </w:rPr>
        <w:t>41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次《中国互联网络发展状况统计报告》发布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中国广播</w:t>
      </w:r>
      <w:r>
        <w:rPr>
          <w:noProof w:val="0"/>
          <w:color w:val="000000"/>
          <w:kern w:val="0"/>
          <w:sz w:val="20"/>
          <w:szCs w:val="20"/>
        </w:rPr>
        <w:t>, 2018(3).</w:t>
      </w:r>
      <w:bookmarkEnd w:id="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" w:name="_neb2F5CF7AD_E898_414F_B845_526EAB9FBF61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俞佳宝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胡爱群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朱长明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等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无线通信设备的射频指纹提取与识别方法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密码学报</w:t>
      </w:r>
      <w:r>
        <w:rPr>
          <w:noProof w:val="0"/>
          <w:color w:val="000000"/>
          <w:kern w:val="0"/>
          <w:sz w:val="20"/>
          <w:szCs w:val="20"/>
        </w:rPr>
        <w:t>, 2016(05):433-446.</w:t>
      </w:r>
      <w:bookmarkEnd w:id="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[3]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2" w:name="_neb3265E3A5_088F_4EA5_8663_BC6C30A4BCF5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袁红林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基于射频指纹的无线网络物理层认证关键技术研究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东南大学</w:t>
      </w:r>
      <w:r>
        <w:rPr>
          <w:noProof w:val="0"/>
          <w:color w:val="000000"/>
          <w:kern w:val="0"/>
          <w:sz w:val="20"/>
          <w:szCs w:val="20"/>
        </w:rPr>
        <w:t>, 2011.</w:t>
      </w:r>
      <w:bookmarkEnd w:id="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3" w:name="_nebB53EE5A0_A721_4EA2_8999_713D4557F0C5"/>
      <w:proofErr w:type="spellStart"/>
      <w:r>
        <w:rPr>
          <w:noProof w:val="0"/>
          <w:color w:val="000000"/>
          <w:kern w:val="0"/>
          <w:sz w:val="20"/>
          <w:szCs w:val="20"/>
        </w:rPr>
        <w:t>Chaabouni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R. Break WEP Faster with Statistical </w:t>
      </w:r>
      <w:proofErr w:type="gramStart"/>
      <w:r>
        <w:rPr>
          <w:noProof w:val="0"/>
          <w:color w:val="000000"/>
          <w:kern w:val="0"/>
          <w:sz w:val="20"/>
          <w:szCs w:val="20"/>
        </w:rPr>
        <w:t>Analysis[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J]. </w:t>
      </w:r>
      <w:proofErr w:type="spellStart"/>
      <w:r>
        <w:rPr>
          <w:noProof w:val="0"/>
          <w:color w:val="000000"/>
          <w:kern w:val="0"/>
          <w:sz w:val="20"/>
          <w:szCs w:val="20"/>
        </w:rPr>
        <w:t>Epfl</w:t>
      </w:r>
      <w:proofErr w:type="spellEnd"/>
      <w:r>
        <w:rPr>
          <w:noProof w:val="0"/>
          <w:color w:val="000000"/>
          <w:kern w:val="0"/>
          <w:sz w:val="20"/>
          <w:szCs w:val="20"/>
        </w:rPr>
        <w:t>, 2006.</w:t>
      </w:r>
      <w:bookmarkEnd w:id="3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[5]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4" w:name="_nebA2D6D2CE_CD25_4B05_B1CE_BDD889FCF6A1"/>
      <w:proofErr w:type="spellStart"/>
      <w:r>
        <w:rPr>
          <w:noProof w:val="0"/>
          <w:color w:val="000000"/>
          <w:kern w:val="0"/>
          <w:sz w:val="20"/>
          <w:szCs w:val="20"/>
        </w:rPr>
        <w:t>Mavridis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I P, </w:t>
      </w:r>
      <w:proofErr w:type="spellStart"/>
      <w:r>
        <w:rPr>
          <w:noProof w:val="0"/>
          <w:color w:val="000000"/>
          <w:kern w:val="0"/>
          <w:sz w:val="20"/>
          <w:szCs w:val="20"/>
        </w:rPr>
        <w:t>Androulakis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A I E, </w:t>
      </w:r>
      <w:proofErr w:type="spellStart"/>
      <w:r>
        <w:rPr>
          <w:noProof w:val="0"/>
          <w:color w:val="000000"/>
          <w:kern w:val="0"/>
          <w:sz w:val="20"/>
          <w:szCs w:val="20"/>
        </w:rPr>
        <w:t>Halkias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A B, et al. Real-Life Paradigms of Wireless Network Security Attacks: Panhellenic Conference on Informatics, 2011[C].</w:t>
      </w:r>
      <w:bookmarkEnd w:id="4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[6]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5" w:name="_nebE49A58AF_AECC_4064_868E_7D0DB7A400DF"/>
      <w:r>
        <w:rPr>
          <w:noProof w:val="0"/>
          <w:color w:val="000000"/>
          <w:kern w:val="0"/>
          <w:sz w:val="20"/>
          <w:szCs w:val="20"/>
        </w:rPr>
        <w:t xml:space="preserve">Ross A, Jain A. Information fusion in </w:t>
      </w:r>
      <w:proofErr w:type="gramStart"/>
      <w:r>
        <w:rPr>
          <w:noProof w:val="0"/>
          <w:color w:val="000000"/>
          <w:kern w:val="0"/>
          <w:sz w:val="20"/>
          <w:szCs w:val="20"/>
        </w:rPr>
        <w:t>biometrics[</w:t>
      </w:r>
      <w:proofErr w:type="gramEnd"/>
      <w:r>
        <w:rPr>
          <w:noProof w:val="0"/>
          <w:color w:val="000000"/>
          <w:kern w:val="0"/>
          <w:sz w:val="20"/>
          <w:szCs w:val="20"/>
        </w:rPr>
        <w:t>J]. Pattern Recognition Letters, 2003</w:t>
      </w:r>
      <w:proofErr w:type="gramStart"/>
      <w:r>
        <w:rPr>
          <w:noProof w:val="0"/>
          <w:color w:val="000000"/>
          <w:kern w:val="0"/>
          <w:sz w:val="20"/>
          <w:szCs w:val="20"/>
        </w:rPr>
        <w:t>,24</w:t>
      </w:r>
      <w:proofErr w:type="gramEnd"/>
      <w:r>
        <w:rPr>
          <w:noProof w:val="0"/>
          <w:color w:val="000000"/>
          <w:kern w:val="0"/>
          <w:sz w:val="20"/>
          <w:szCs w:val="20"/>
        </w:rPr>
        <w:t>(13):2115-2125.</w:t>
      </w:r>
      <w:bookmarkEnd w:id="5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6" w:name="_nebC27D29AD_F580_4016_A82C_4B96F3033077"/>
      <w:proofErr w:type="spellStart"/>
      <w:r>
        <w:rPr>
          <w:noProof w:val="0"/>
          <w:color w:val="000000"/>
          <w:kern w:val="0"/>
          <w:sz w:val="20"/>
          <w:szCs w:val="20"/>
        </w:rPr>
        <w:t>Tuyls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P, </w:t>
      </w:r>
      <w:proofErr w:type="spellStart"/>
      <w:r>
        <w:rPr>
          <w:noProof w:val="0"/>
          <w:color w:val="000000"/>
          <w:kern w:val="0"/>
          <w:sz w:val="20"/>
          <w:szCs w:val="20"/>
        </w:rPr>
        <w:t>Goseling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J. Capacity and Examples of Template-Protecting Biometric Authentication </w:t>
      </w:r>
      <w:proofErr w:type="gramStart"/>
      <w:r>
        <w:rPr>
          <w:noProof w:val="0"/>
          <w:color w:val="000000"/>
          <w:kern w:val="0"/>
          <w:sz w:val="20"/>
          <w:szCs w:val="20"/>
        </w:rPr>
        <w:t>Systems[</w:t>
      </w:r>
      <w:proofErr w:type="gramEnd"/>
      <w:r>
        <w:rPr>
          <w:noProof w:val="0"/>
          <w:color w:val="000000"/>
          <w:kern w:val="0"/>
          <w:sz w:val="20"/>
          <w:szCs w:val="20"/>
        </w:rPr>
        <w:t>M]. Springer Berlin Heidelberg, 2004.</w:t>
      </w:r>
      <w:bookmarkEnd w:id="6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[8]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7" w:name="_nebFB3BDA9A_FF14_423F_8292_43C234C71DEA"/>
      <w:r>
        <w:rPr>
          <w:noProof w:val="0"/>
          <w:color w:val="000000"/>
          <w:kern w:val="0"/>
          <w:sz w:val="20"/>
          <w:szCs w:val="20"/>
        </w:rPr>
        <w:t xml:space="preserve">Talbot K I, </w:t>
      </w:r>
      <w:proofErr w:type="spellStart"/>
      <w:r>
        <w:rPr>
          <w:noProof w:val="0"/>
          <w:color w:val="000000"/>
          <w:kern w:val="0"/>
          <w:sz w:val="20"/>
          <w:szCs w:val="20"/>
        </w:rPr>
        <w:t>Duley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P R, Hyatt M H. Specific emitter identification and </w:t>
      </w:r>
      <w:proofErr w:type="gramStart"/>
      <w:r>
        <w:rPr>
          <w:noProof w:val="0"/>
          <w:color w:val="000000"/>
          <w:kern w:val="0"/>
          <w:sz w:val="20"/>
          <w:szCs w:val="20"/>
        </w:rPr>
        <w:t>verification[</w:t>
      </w:r>
      <w:proofErr w:type="gramEnd"/>
      <w:r>
        <w:rPr>
          <w:noProof w:val="0"/>
          <w:color w:val="000000"/>
          <w:kern w:val="0"/>
          <w:sz w:val="20"/>
          <w:szCs w:val="20"/>
        </w:rPr>
        <w:t>J]. Technology Review, 2003.</w:t>
      </w:r>
      <w:bookmarkEnd w:id="7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8" w:name="_neb12913331_0763_4081_8728_413A83087E92"/>
      <w:proofErr w:type="spellStart"/>
      <w:r>
        <w:rPr>
          <w:noProof w:val="0"/>
          <w:color w:val="000000"/>
          <w:kern w:val="0"/>
          <w:sz w:val="20"/>
          <w:szCs w:val="20"/>
        </w:rPr>
        <w:t>Riezenman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M J. Cellular security: better, but foes still </w:t>
      </w:r>
      <w:proofErr w:type="gramStart"/>
      <w:r>
        <w:rPr>
          <w:noProof w:val="0"/>
          <w:color w:val="000000"/>
          <w:kern w:val="0"/>
          <w:sz w:val="20"/>
          <w:szCs w:val="20"/>
        </w:rPr>
        <w:t>lurk[</w:t>
      </w:r>
      <w:proofErr w:type="gramEnd"/>
      <w:r>
        <w:rPr>
          <w:noProof w:val="0"/>
          <w:color w:val="000000"/>
          <w:kern w:val="0"/>
          <w:sz w:val="20"/>
          <w:szCs w:val="20"/>
        </w:rPr>
        <w:t>J]. Spectrum IEEE, 2000</w:t>
      </w:r>
      <w:proofErr w:type="gramStart"/>
      <w:r>
        <w:rPr>
          <w:noProof w:val="0"/>
          <w:color w:val="000000"/>
          <w:kern w:val="0"/>
          <w:sz w:val="20"/>
          <w:szCs w:val="20"/>
        </w:rPr>
        <w:t>,37</w:t>
      </w:r>
      <w:proofErr w:type="gramEnd"/>
      <w:r>
        <w:rPr>
          <w:noProof w:val="0"/>
          <w:color w:val="000000"/>
          <w:kern w:val="0"/>
          <w:sz w:val="20"/>
          <w:szCs w:val="20"/>
        </w:rPr>
        <w:t>(6):39-42.</w:t>
      </w:r>
      <w:bookmarkEnd w:id="8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[10]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9" w:name="_neb6CE70256_9A26_4FD8_84BF_373C8AD1E4C7"/>
      <w:r>
        <w:rPr>
          <w:noProof w:val="0"/>
          <w:color w:val="000000"/>
          <w:kern w:val="0"/>
          <w:sz w:val="20"/>
          <w:szCs w:val="20"/>
        </w:rPr>
        <w:t xml:space="preserve">Langley L E. Specific emitter identification (SEI) and classical parameter fusion technology: </w:t>
      </w:r>
      <w:proofErr w:type="spellStart"/>
      <w:r>
        <w:rPr>
          <w:noProof w:val="0"/>
          <w:color w:val="000000"/>
          <w:kern w:val="0"/>
          <w:sz w:val="20"/>
          <w:szCs w:val="20"/>
        </w:rPr>
        <w:t>Wescon</w:t>
      </w:r>
      <w:proofErr w:type="spellEnd"/>
      <w:r>
        <w:rPr>
          <w:noProof w:val="0"/>
          <w:color w:val="000000"/>
          <w:kern w:val="0"/>
          <w:sz w:val="20"/>
          <w:szCs w:val="20"/>
        </w:rPr>
        <w:t>/'93. Conference Record, 2002[C].</w:t>
      </w:r>
      <w:bookmarkEnd w:id="9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[11]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Guo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F, </w:t>
      </w:r>
      <w:proofErr w:type="spellStart"/>
      <w:r>
        <w:rPr>
          <w:noProof w:val="0"/>
          <w:color w:val="000000"/>
          <w:kern w:val="0"/>
          <w:sz w:val="20"/>
          <w:szCs w:val="20"/>
        </w:rPr>
        <w:t>Chiueh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T. Sequence Number-Based MAC Address Spoof </w:t>
      </w:r>
      <w:proofErr w:type="gramStart"/>
      <w:r>
        <w:rPr>
          <w:noProof w:val="0"/>
          <w:color w:val="000000"/>
          <w:kern w:val="0"/>
          <w:sz w:val="20"/>
          <w:szCs w:val="20"/>
        </w:rPr>
        <w:t>Detection[</w:t>
      </w:r>
      <w:proofErr w:type="gramEnd"/>
      <w:r>
        <w:rPr>
          <w:noProof w:val="0"/>
          <w:color w:val="000000"/>
          <w:kern w:val="0"/>
          <w:sz w:val="20"/>
          <w:szCs w:val="20"/>
        </w:rPr>
        <w:t>J]. Lecture Notes in Computer Science, 2005</w:t>
      </w:r>
      <w:proofErr w:type="gramStart"/>
      <w:r>
        <w:rPr>
          <w:noProof w:val="0"/>
          <w:color w:val="000000"/>
          <w:kern w:val="0"/>
          <w:sz w:val="20"/>
          <w:szCs w:val="20"/>
        </w:rPr>
        <w:t>,3858:309</w:t>
      </w:r>
      <w:proofErr w:type="gramEnd"/>
      <w:r>
        <w:rPr>
          <w:noProof w:val="0"/>
          <w:color w:val="000000"/>
          <w:kern w:val="0"/>
          <w:sz w:val="20"/>
          <w:szCs w:val="20"/>
        </w:rPr>
        <w:t>-329.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0" w:name="_neb667212F6_6447_4E71_9B42_8B2EE07893D7"/>
      <w:proofErr w:type="gramStart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顾杨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基于无线设备特征指纹的无线钓鱼接入点检测技术研究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南京邮电大学</w:t>
      </w:r>
      <w:r>
        <w:rPr>
          <w:noProof w:val="0"/>
          <w:color w:val="000000"/>
          <w:kern w:val="0"/>
          <w:sz w:val="20"/>
          <w:szCs w:val="20"/>
        </w:rPr>
        <w:t>, 2014.</w:t>
      </w:r>
      <w:bookmarkEnd w:id="1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[13]</w:t>
      </w:r>
      <w:r>
        <w:rPr>
          <w:noProof w:val="0"/>
          <w:color w:val="000000"/>
          <w:kern w:val="0"/>
          <w:sz w:val="20"/>
          <w:szCs w:val="20"/>
        </w:rPr>
        <w:tab/>
        <w:t xml:space="preserve">Desmond L C </w:t>
      </w:r>
      <w:proofErr w:type="spellStart"/>
      <w:r>
        <w:rPr>
          <w:noProof w:val="0"/>
          <w:color w:val="000000"/>
          <w:kern w:val="0"/>
          <w:sz w:val="20"/>
          <w:szCs w:val="20"/>
        </w:rPr>
        <w:t>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Yuan C </w:t>
      </w:r>
      <w:proofErr w:type="spellStart"/>
      <w:r>
        <w:rPr>
          <w:noProof w:val="0"/>
          <w:color w:val="000000"/>
          <w:kern w:val="0"/>
          <w:sz w:val="20"/>
          <w:szCs w:val="20"/>
        </w:rPr>
        <w:t>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Tan C P, et al. Identifying unique devices through wireless fingerprinting: ACM Conference on Wireless Network Security, WISEC 2008, Alexandria, </w:t>
      </w:r>
      <w:proofErr w:type="spellStart"/>
      <w:r>
        <w:rPr>
          <w:noProof w:val="0"/>
          <w:color w:val="000000"/>
          <w:kern w:val="0"/>
          <w:sz w:val="20"/>
          <w:szCs w:val="20"/>
        </w:rPr>
        <w:t>Va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noProof w:val="0"/>
          <w:color w:val="000000"/>
          <w:kern w:val="0"/>
          <w:sz w:val="20"/>
          <w:szCs w:val="20"/>
        </w:rPr>
        <w:t>Usa</w:t>
      </w:r>
      <w:proofErr w:type="spellEnd"/>
      <w:r>
        <w:rPr>
          <w:noProof w:val="0"/>
          <w:color w:val="000000"/>
          <w:kern w:val="0"/>
          <w:sz w:val="20"/>
          <w:szCs w:val="20"/>
        </w:rPr>
        <w:t>, March 31 - April, 2008[C].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1" w:name="_neb991D5C7F_91B6_4720_AD33_C3B5242BE21B"/>
      <w:r>
        <w:rPr>
          <w:noProof w:val="0"/>
          <w:color w:val="000000"/>
          <w:kern w:val="0"/>
          <w:sz w:val="20"/>
          <w:szCs w:val="20"/>
        </w:rPr>
        <w:t xml:space="preserve">Pang J, Greenstein B, </w:t>
      </w:r>
      <w:proofErr w:type="spellStart"/>
      <w:r>
        <w:rPr>
          <w:noProof w:val="0"/>
          <w:color w:val="000000"/>
          <w:kern w:val="0"/>
          <w:sz w:val="20"/>
          <w:szCs w:val="20"/>
        </w:rPr>
        <w:t>Gummadi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R, et al. 802.11 user fingerprinting: Annual ACM international conference on Mobile computing and networking, </w:t>
      </w:r>
      <w:proofErr w:type="gramStart"/>
      <w:r>
        <w:rPr>
          <w:noProof w:val="0"/>
          <w:color w:val="000000"/>
          <w:kern w:val="0"/>
          <w:sz w:val="20"/>
          <w:szCs w:val="20"/>
        </w:rPr>
        <w:t>Montreal(</w:t>
      </w:r>
      <w:proofErr w:type="gramEnd"/>
      <w:r>
        <w:rPr>
          <w:noProof w:val="0"/>
          <w:color w:val="000000"/>
          <w:kern w:val="0"/>
          <w:sz w:val="20"/>
          <w:szCs w:val="20"/>
        </w:rPr>
        <w:t>CA), 2007[C].</w:t>
      </w:r>
      <w:bookmarkEnd w:id="1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[15]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Sieka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B. Active fingerprinting of 802.11 devices by timing analysis: </w:t>
      </w:r>
      <w:proofErr w:type="spellStart"/>
      <w:r>
        <w:rPr>
          <w:noProof w:val="0"/>
          <w:color w:val="000000"/>
          <w:kern w:val="0"/>
          <w:sz w:val="20"/>
          <w:szCs w:val="20"/>
        </w:rPr>
        <w:t>Ccnc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2006. </w:t>
      </w:r>
      <w:proofErr w:type="gramStart"/>
      <w:r>
        <w:rPr>
          <w:noProof w:val="0"/>
          <w:color w:val="000000"/>
          <w:kern w:val="0"/>
          <w:sz w:val="20"/>
          <w:szCs w:val="20"/>
        </w:rPr>
        <w:t>2006  IEEE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Consumer Communications and NETWORKING Conference, 2006[C].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proofErr w:type="gramStart"/>
      <w:r>
        <w:rPr>
          <w:noProof w:val="0"/>
          <w:color w:val="000000"/>
          <w:kern w:val="0"/>
          <w:sz w:val="20"/>
          <w:szCs w:val="20"/>
        </w:rPr>
        <w:t>[16]</w:t>
      </w:r>
      <w:r>
        <w:rPr>
          <w:noProof w:val="0"/>
          <w:color w:val="000000"/>
          <w:kern w:val="0"/>
          <w:sz w:val="20"/>
          <w:szCs w:val="20"/>
        </w:rPr>
        <w:tab/>
        <w:t>Gao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K, Corbett C, </w:t>
      </w:r>
      <w:proofErr w:type="spellStart"/>
      <w:r>
        <w:rPr>
          <w:noProof w:val="0"/>
          <w:color w:val="000000"/>
          <w:kern w:val="0"/>
          <w:sz w:val="20"/>
          <w:szCs w:val="20"/>
        </w:rPr>
        <w:t>Beyah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R. A passive approach to wireless device fingerprinting: </w:t>
      </w:r>
      <w:proofErr w:type="spellStart"/>
      <w:r>
        <w:rPr>
          <w:noProof w:val="0"/>
          <w:color w:val="000000"/>
          <w:kern w:val="0"/>
          <w:sz w:val="20"/>
          <w:szCs w:val="20"/>
        </w:rPr>
        <w:t>Ieee</w:t>
      </w:r>
      <w:proofErr w:type="spellEnd"/>
      <w:r>
        <w:rPr>
          <w:noProof w:val="0"/>
          <w:color w:val="000000"/>
          <w:kern w:val="0"/>
          <w:sz w:val="20"/>
          <w:szCs w:val="20"/>
        </w:rPr>
        <w:t>/</w:t>
      </w:r>
      <w:proofErr w:type="spellStart"/>
      <w:r>
        <w:rPr>
          <w:noProof w:val="0"/>
          <w:color w:val="000000"/>
          <w:kern w:val="0"/>
          <w:sz w:val="20"/>
          <w:szCs w:val="20"/>
        </w:rPr>
        <w:t>ifip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International Conference on Dependable Systems and Networks, 2010[C].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2" w:name="_neb983AB78D_24D0_4428_BAC0_1960ABD70A69"/>
      <w:r>
        <w:rPr>
          <w:noProof w:val="0"/>
          <w:color w:val="000000"/>
          <w:kern w:val="0"/>
          <w:sz w:val="20"/>
          <w:szCs w:val="20"/>
        </w:rPr>
        <w:t xml:space="preserve">Lyon G. </w:t>
      </w:r>
      <w:proofErr w:type="spellStart"/>
      <w:r>
        <w:rPr>
          <w:noProof w:val="0"/>
          <w:color w:val="000000"/>
          <w:kern w:val="0"/>
          <w:sz w:val="20"/>
          <w:szCs w:val="20"/>
        </w:rPr>
        <w:t>Nmap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: a free network mapping and security scanning </w:t>
      </w:r>
      <w:proofErr w:type="gramStart"/>
      <w:r>
        <w:rPr>
          <w:noProof w:val="0"/>
          <w:color w:val="000000"/>
          <w:kern w:val="0"/>
          <w:sz w:val="20"/>
          <w:szCs w:val="20"/>
        </w:rPr>
        <w:t>tool[</w:t>
      </w:r>
      <w:proofErr w:type="gramEnd"/>
      <w:r>
        <w:rPr>
          <w:noProof w:val="0"/>
          <w:color w:val="000000"/>
          <w:kern w:val="0"/>
          <w:sz w:val="20"/>
          <w:szCs w:val="20"/>
        </w:rPr>
        <w:t>EB/OL]. [11-5]. https://nmap.org/.</w:t>
      </w:r>
      <w:bookmarkEnd w:id="1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[18]</w:t>
      </w:r>
      <w:r>
        <w:rPr>
          <w:noProof w:val="0"/>
          <w:color w:val="000000"/>
          <w:kern w:val="0"/>
          <w:sz w:val="20"/>
          <w:szCs w:val="20"/>
        </w:rPr>
        <w:tab/>
      </w:r>
      <w:proofErr w:type="spellStart"/>
      <w:r>
        <w:rPr>
          <w:noProof w:val="0"/>
          <w:color w:val="000000"/>
          <w:kern w:val="0"/>
          <w:sz w:val="20"/>
          <w:szCs w:val="20"/>
        </w:rPr>
        <w:t>Yarochkin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F, </w:t>
      </w:r>
      <w:proofErr w:type="spellStart"/>
      <w:r>
        <w:rPr>
          <w:noProof w:val="0"/>
          <w:color w:val="000000"/>
          <w:kern w:val="0"/>
          <w:sz w:val="20"/>
          <w:szCs w:val="20"/>
        </w:rPr>
        <w:t>Kydyraliev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M, Arkin O. </w:t>
      </w:r>
      <w:proofErr w:type="spellStart"/>
      <w:r>
        <w:rPr>
          <w:noProof w:val="0"/>
          <w:color w:val="000000"/>
          <w:kern w:val="0"/>
          <w:sz w:val="20"/>
          <w:szCs w:val="20"/>
        </w:rPr>
        <w:t>Xprobe</w:t>
      </w:r>
      <w:proofErr w:type="spellEnd"/>
      <w:r>
        <w:rPr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noProof w:val="0"/>
          <w:color w:val="000000"/>
          <w:kern w:val="0"/>
          <w:sz w:val="20"/>
          <w:szCs w:val="20"/>
        </w:rPr>
        <w:t>project[</w:t>
      </w:r>
      <w:proofErr w:type="gramEnd"/>
      <w:r>
        <w:rPr>
          <w:noProof w:val="0"/>
          <w:color w:val="000000"/>
          <w:kern w:val="0"/>
          <w:sz w:val="20"/>
          <w:szCs w:val="20"/>
        </w:rPr>
        <w:t>EB/OL]. http://ofirarkin.wordpress.com/xprobe/.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3" w:name="_neb84972E5A_7E01_400D_8DFC_1F46A55D4CA9"/>
      <w:r>
        <w:rPr>
          <w:noProof w:val="0"/>
          <w:color w:val="000000"/>
          <w:kern w:val="0"/>
          <w:sz w:val="20"/>
          <w:szCs w:val="20"/>
        </w:rPr>
        <w:t>Eckersley P. How Unique Is Your Web Browser? Privacy Enhancing Technologies</w:t>
      </w:r>
      <w:proofErr w:type="gramStart"/>
      <w:r>
        <w:rPr>
          <w:noProof w:val="0"/>
          <w:color w:val="000000"/>
          <w:kern w:val="0"/>
          <w:sz w:val="20"/>
          <w:szCs w:val="20"/>
        </w:rPr>
        <w:t>,  International</w:t>
      </w:r>
      <w:proofErr w:type="gramEnd"/>
      <w:r>
        <w:rPr>
          <w:noProof w:val="0"/>
          <w:color w:val="000000"/>
          <w:kern w:val="0"/>
          <w:sz w:val="20"/>
          <w:szCs w:val="20"/>
        </w:rPr>
        <w:t xml:space="preserve"> Symposium, PETS 2010, Berlin, Germany, July 21-23, 2010. Proceedings, 2010[C].</w:t>
      </w:r>
      <w:bookmarkEnd w:id="13"/>
    </w:p>
    <w:p w:rsidR="00996795" w:rsidRPr="00B01DCA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fldChar w:fldCharType="end"/>
      </w:r>
    </w:p>
    <w:p w:rsidR="00961767" w:rsidRDefault="00961767">
      <w:pPr>
        <w:ind w:firstLine="480"/>
      </w:pPr>
      <w:bookmarkStart w:id="14" w:name="_GoBack"/>
      <w:bookmarkEnd w:id="14"/>
    </w:p>
    <w:sectPr w:rsidR="00961767" w:rsidSect="00996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93" w:rsidRDefault="00F31393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F31393" w:rsidRDefault="00F31393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 w:rsidP="00A16DC4">
    <w:pPr>
      <w:pStyle w:val="a4"/>
      <w:framePr w:wrap="around" w:vAnchor="text" w:hAnchor="margin" w:xAlign="outside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128</w:t>
    </w:r>
    <w:r>
      <w:rPr>
        <w:rStyle w:val="a5"/>
      </w:rPr>
      <w:fldChar w:fldCharType="end"/>
    </w:r>
  </w:p>
  <w:p w:rsidR="00A779E0" w:rsidRDefault="00F31393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93" w:rsidRDefault="00F31393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F31393" w:rsidRDefault="00F31393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>
    <w:pPr>
      <w:pStyle w:val="a3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 w:rsidP="0019233A">
    <w:pPr>
      <w:pStyle w:val="a3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9E0" w:rsidRDefault="00F3139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67BB7"/>
    <w:rsid w:val="000A48A8"/>
    <w:rsid w:val="001601F9"/>
    <w:rsid w:val="0019622C"/>
    <w:rsid w:val="001D0695"/>
    <w:rsid w:val="00217E9C"/>
    <w:rsid w:val="00262002"/>
    <w:rsid w:val="00264FF2"/>
    <w:rsid w:val="0029369C"/>
    <w:rsid w:val="0030479D"/>
    <w:rsid w:val="0030740A"/>
    <w:rsid w:val="00347E6C"/>
    <w:rsid w:val="004258C4"/>
    <w:rsid w:val="004628B7"/>
    <w:rsid w:val="004A5B66"/>
    <w:rsid w:val="00507FE7"/>
    <w:rsid w:val="005247EC"/>
    <w:rsid w:val="00596968"/>
    <w:rsid w:val="005A25A1"/>
    <w:rsid w:val="005D2EE4"/>
    <w:rsid w:val="005D7366"/>
    <w:rsid w:val="005F42E8"/>
    <w:rsid w:val="00622D6F"/>
    <w:rsid w:val="00653CD8"/>
    <w:rsid w:val="00695B9F"/>
    <w:rsid w:val="007432A6"/>
    <w:rsid w:val="00766E33"/>
    <w:rsid w:val="007A74F5"/>
    <w:rsid w:val="007D6B3A"/>
    <w:rsid w:val="00842197"/>
    <w:rsid w:val="00961767"/>
    <w:rsid w:val="00996795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D6316"/>
    <w:rsid w:val="00DF20DD"/>
    <w:rsid w:val="00E30922"/>
    <w:rsid w:val="00E57191"/>
    <w:rsid w:val="00EF270D"/>
    <w:rsid w:val="00F31393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6795"/>
    <w:rPr>
      <w:sz w:val="18"/>
      <w:szCs w:val="18"/>
    </w:rPr>
  </w:style>
  <w:style w:type="paragraph" w:styleId="a4">
    <w:name w:val="footer"/>
    <w:basedOn w:val="a"/>
    <w:link w:val="Char0"/>
    <w:unhideWhenUsed/>
    <w:rsid w:val="0099679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noProof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95"/>
    <w:rPr>
      <w:sz w:val="18"/>
      <w:szCs w:val="18"/>
    </w:rPr>
  </w:style>
  <w:style w:type="character" w:styleId="a5">
    <w:name w:val="page number"/>
    <w:basedOn w:val="a0"/>
    <w:rsid w:val="00996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2</cp:revision>
  <dcterms:created xsi:type="dcterms:W3CDTF">2018-04-27T10:17:00Z</dcterms:created>
  <dcterms:modified xsi:type="dcterms:W3CDTF">2018-04-27T10:18:00Z</dcterms:modified>
</cp:coreProperties>
</file>