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133" w:rsidRDefault="00435133" w:rsidP="00435133">
      <w:pPr>
        <w:pStyle w:val="3"/>
      </w:pPr>
      <w:r>
        <w:rPr>
          <w:rFonts w:hint="eastAsia"/>
        </w:rPr>
        <w:t xml:space="preserve">1 </w:t>
      </w:r>
      <w:r>
        <w:rPr>
          <w:rFonts w:hint="eastAsia"/>
        </w:rPr>
        <w:t>引言</w:t>
      </w:r>
    </w:p>
    <w:p w:rsidR="00435133" w:rsidRDefault="00435133" w:rsidP="00435133">
      <w:pPr>
        <w:pStyle w:val="3"/>
        <w:numPr>
          <w:ilvl w:val="1"/>
          <w:numId w:val="2"/>
        </w:numPr>
      </w:pPr>
      <w:r>
        <w:rPr>
          <w:rFonts w:hint="eastAsia"/>
        </w:rPr>
        <w:t>编写目的</w:t>
      </w:r>
    </w:p>
    <w:p w:rsidR="00797415" w:rsidRPr="00797415" w:rsidRDefault="00797415" w:rsidP="00797415">
      <w:pPr>
        <w:ind w:firstLine="420"/>
      </w:pPr>
      <w:r>
        <w:t>编写</w:t>
      </w:r>
      <w:proofErr w:type="gramStart"/>
      <w:r>
        <w:t>本使用</w:t>
      </w:r>
      <w:proofErr w:type="gramEnd"/>
      <w:r>
        <w:t>说明的目的是充分叙述本软件所能实现的功能及其运行环境</w:t>
      </w:r>
      <w:r>
        <w:rPr>
          <w:rFonts w:hint="eastAsia"/>
        </w:rPr>
        <w:t>，</w:t>
      </w:r>
      <w:r>
        <w:t>以便使用者了解本软件的使用范围和使用方法</w:t>
      </w:r>
      <w:r>
        <w:rPr>
          <w:rFonts w:hint="eastAsia"/>
        </w:rPr>
        <w:t>，</w:t>
      </w:r>
      <w:r>
        <w:t>并为软件的维护和更新提供必要的信息</w:t>
      </w:r>
      <w:r>
        <w:rPr>
          <w:rFonts w:hint="eastAsia"/>
        </w:rPr>
        <w:t>。</w:t>
      </w:r>
    </w:p>
    <w:p w:rsidR="00435133" w:rsidRDefault="00435133" w:rsidP="00435133">
      <w:pPr>
        <w:pStyle w:val="3"/>
        <w:numPr>
          <w:ilvl w:val="1"/>
          <w:numId w:val="2"/>
        </w:numPr>
      </w:pPr>
      <w:r>
        <w:rPr>
          <w:rFonts w:hint="eastAsia"/>
        </w:rPr>
        <w:t>参考资料</w:t>
      </w:r>
    </w:p>
    <w:p w:rsidR="00797415" w:rsidRPr="00797415" w:rsidRDefault="00022CEF" w:rsidP="00797415">
      <w:pPr>
        <w:ind w:left="420"/>
      </w:pPr>
      <w:r>
        <w:rPr>
          <w:rFonts w:hint="eastAsia"/>
        </w:rPr>
        <w:t>《技术项目合作协议</w:t>
      </w:r>
      <w:r>
        <w:rPr>
          <w:rFonts w:hint="eastAsia"/>
        </w:rPr>
        <w:t>.doc</w:t>
      </w:r>
      <w:r>
        <w:rPr>
          <w:rFonts w:hint="eastAsia"/>
        </w:rPr>
        <w:t>》</w:t>
      </w:r>
    </w:p>
    <w:p w:rsidR="00435133" w:rsidRDefault="00435133" w:rsidP="00435133">
      <w:pPr>
        <w:pStyle w:val="3"/>
        <w:numPr>
          <w:ilvl w:val="1"/>
          <w:numId w:val="2"/>
        </w:numPr>
      </w:pPr>
      <w:r>
        <w:t>术语和缩写词</w:t>
      </w:r>
    </w:p>
    <w:p w:rsidR="00797415" w:rsidRPr="00797415" w:rsidRDefault="00797415" w:rsidP="00797415">
      <w:pPr>
        <w:ind w:firstLine="420"/>
      </w:pPr>
      <w:r>
        <w:t>略</w:t>
      </w:r>
    </w:p>
    <w:p w:rsidR="00797415" w:rsidRPr="00797415" w:rsidRDefault="00435133" w:rsidP="00797415">
      <w:pPr>
        <w:pStyle w:val="3"/>
        <w:numPr>
          <w:ilvl w:val="0"/>
          <w:numId w:val="2"/>
        </w:numPr>
      </w:pPr>
      <w:r>
        <w:rPr>
          <w:rFonts w:hint="eastAsia"/>
        </w:rPr>
        <w:t>软件概述</w:t>
      </w:r>
    </w:p>
    <w:p w:rsidR="00797415" w:rsidRDefault="00797415" w:rsidP="00022CEF">
      <w:pPr>
        <w:pStyle w:val="3"/>
        <w:numPr>
          <w:ilvl w:val="1"/>
          <w:numId w:val="2"/>
        </w:numPr>
      </w:pPr>
      <w:r>
        <w:t>软件</w:t>
      </w:r>
      <w:r>
        <w:rPr>
          <w:rFonts w:hint="eastAsia"/>
        </w:rPr>
        <w:t>目标</w:t>
      </w:r>
    </w:p>
    <w:p w:rsidR="00022CEF" w:rsidRPr="00022CEF" w:rsidRDefault="00022CEF" w:rsidP="00022CEF">
      <w:pPr>
        <w:ind w:left="420"/>
      </w:pPr>
      <w:r>
        <w:t>本软件的开发是</w:t>
      </w:r>
    </w:p>
    <w:p w:rsidR="00435133" w:rsidRDefault="00797415" w:rsidP="00022CEF">
      <w:pPr>
        <w:pStyle w:val="3"/>
        <w:numPr>
          <w:ilvl w:val="1"/>
          <w:numId w:val="2"/>
        </w:numPr>
      </w:pPr>
      <w:r>
        <w:t>软件功能</w:t>
      </w:r>
    </w:p>
    <w:p w:rsidR="00022CEF" w:rsidRPr="00C87C73" w:rsidRDefault="00022CEF" w:rsidP="00022CEF">
      <w:pPr>
        <w:numPr>
          <w:ilvl w:val="0"/>
          <w:numId w:val="5"/>
        </w:numPr>
        <w:adjustRightInd w:val="0"/>
        <w:spacing w:line="360" w:lineRule="auto"/>
        <w:jc w:val="left"/>
        <w:rPr>
          <w:rFonts w:ascii="仿宋_GB2312" w:eastAsia="仿宋_GB2312"/>
          <w:color w:val="000000"/>
          <w:sz w:val="24"/>
        </w:rPr>
      </w:pPr>
      <w:r w:rsidRPr="00C87C73">
        <w:rPr>
          <w:rFonts w:ascii="仿宋_GB2312" w:eastAsia="仿宋_GB2312" w:hint="eastAsia"/>
          <w:color w:val="000000"/>
          <w:sz w:val="24"/>
        </w:rPr>
        <w:t>实现基于蛙跳算法的网络结构优化布局；</w:t>
      </w:r>
    </w:p>
    <w:p w:rsidR="00022CEF" w:rsidRPr="00C87C73" w:rsidRDefault="00022CEF" w:rsidP="00022CEF">
      <w:pPr>
        <w:numPr>
          <w:ilvl w:val="0"/>
          <w:numId w:val="5"/>
        </w:numPr>
        <w:adjustRightInd w:val="0"/>
        <w:spacing w:line="360" w:lineRule="auto"/>
        <w:jc w:val="left"/>
        <w:rPr>
          <w:rFonts w:ascii="仿宋_GB2312" w:eastAsia="仿宋_GB2312"/>
          <w:color w:val="000000"/>
          <w:sz w:val="24"/>
        </w:rPr>
      </w:pPr>
      <w:r w:rsidRPr="00C87C73">
        <w:rPr>
          <w:rFonts w:ascii="仿宋_GB2312" w:eastAsia="仿宋_GB2312" w:hint="eastAsia"/>
          <w:color w:val="000000"/>
          <w:sz w:val="24"/>
        </w:rPr>
        <w:t>实现网络布局的可视化展示、保存；</w:t>
      </w:r>
    </w:p>
    <w:p w:rsidR="00022CEF" w:rsidRPr="00C87C73" w:rsidRDefault="00022CEF" w:rsidP="00022CEF">
      <w:pPr>
        <w:numPr>
          <w:ilvl w:val="0"/>
          <w:numId w:val="5"/>
        </w:numPr>
        <w:adjustRightInd w:val="0"/>
        <w:spacing w:line="360" w:lineRule="auto"/>
        <w:jc w:val="left"/>
        <w:rPr>
          <w:rFonts w:ascii="仿宋_GB2312" w:eastAsia="仿宋_GB2312"/>
          <w:color w:val="000000"/>
          <w:sz w:val="24"/>
        </w:rPr>
      </w:pPr>
      <w:r w:rsidRPr="00C87C73">
        <w:rPr>
          <w:rFonts w:ascii="仿宋_GB2312" w:eastAsia="仿宋_GB2312"/>
          <w:color w:val="000000"/>
          <w:sz w:val="24"/>
        </w:rPr>
        <w:t>实现网络属性的统计计算</w:t>
      </w:r>
      <w:r w:rsidRPr="00C87C73">
        <w:rPr>
          <w:rFonts w:ascii="仿宋_GB2312" w:eastAsia="仿宋_GB2312" w:hint="eastAsia"/>
          <w:color w:val="000000"/>
          <w:sz w:val="24"/>
        </w:rPr>
        <w:t>；</w:t>
      </w:r>
    </w:p>
    <w:p w:rsidR="00022CEF" w:rsidRPr="00022CEF" w:rsidRDefault="00022CEF" w:rsidP="00022CEF">
      <w:pPr>
        <w:numPr>
          <w:ilvl w:val="0"/>
          <w:numId w:val="5"/>
        </w:numPr>
        <w:adjustRightInd w:val="0"/>
        <w:spacing w:line="360" w:lineRule="auto"/>
        <w:jc w:val="left"/>
        <w:rPr>
          <w:rFonts w:ascii="仿宋_GB2312" w:eastAsia="仿宋_GB2312"/>
          <w:color w:val="000000"/>
          <w:sz w:val="24"/>
        </w:rPr>
      </w:pPr>
      <w:r w:rsidRPr="00C87C73">
        <w:rPr>
          <w:rFonts w:ascii="仿宋_GB2312" w:eastAsia="仿宋_GB2312"/>
          <w:color w:val="000000"/>
          <w:sz w:val="24"/>
        </w:rPr>
        <w:t>实现</w:t>
      </w:r>
      <w:r w:rsidRPr="00C87C73">
        <w:rPr>
          <w:rFonts w:ascii="仿宋_GB2312" w:eastAsia="仿宋_GB2312" w:hint="eastAsia"/>
          <w:color w:val="000000"/>
          <w:sz w:val="24"/>
        </w:rPr>
        <w:t>多局部、多尺度下</w:t>
      </w:r>
      <w:r w:rsidRPr="00C87C73">
        <w:rPr>
          <w:rFonts w:ascii="仿宋_GB2312" w:eastAsia="仿宋_GB2312"/>
          <w:color w:val="000000"/>
          <w:sz w:val="24"/>
        </w:rPr>
        <w:t>网络结构的可视化展示</w:t>
      </w:r>
      <w:r w:rsidRPr="00C87C73">
        <w:rPr>
          <w:rFonts w:ascii="仿宋_GB2312" w:eastAsia="仿宋_GB2312" w:hint="eastAsia"/>
          <w:color w:val="000000"/>
          <w:sz w:val="24"/>
        </w:rPr>
        <w:t>。</w:t>
      </w:r>
    </w:p>
    <w:p w:rsidR="00797415" w:rsidRDefault="00797415" w:rsidP="00022CEF">
      <w:pPr>
        <w:pStyle w:val="3"/>
        <w:numPr>
          <w:ilvl w:val="1"/>
          <w:numId w:val="2"/>
        </w:numPr>
      </w:pPr>
      <w:r>
        <w:rPr>
          <w:rFonts w:hint="eastAsia"/>
        </w:rPr>
        <w:t>软件性能</w:t>
      </w:r>
    </w:p>
    <w:p w:rsidR="00022CEF" w:rsidRDefault="00022CEF" w:rsidP="00022CEF">
      <w:pPr>
        <w:numPr>
          <w:ilvl w:val="0"/>
          <w:numId w:val="7"/>
        </w:numPr>
        <w:tabs>
          <w:tab w:val="left" w:pos="480"/>
        </w:tabs>
        <w:adjustRightInd w:val="0"/>
        <w:spacing w:line="360" w:lineRule="auto"/>
        <w:jc w:val="left"/>
        <w:rPr>
          <w:rFonts w:ascii="仿宋_GB2312" w:eastAsia="仿宋_GB2312"/>
          <w:bCs/>
          <w:sz w:val="24"/>
          <w:szCs w:val="32"/>
        </w:rPr>
      </w:pPr>
      <w:r w:rsidRPr="006E0BAD">
        <w:rPr>
          <w:rFonts w:ascii="仿宋_GB2312" w:eastAsia="仿宋_GB2312" w:hint="eastAsia"/>
          <w:bCs/>
          <w:sz w:val="24"/>
          <w:szCs w:val="32"/>
        </w:rPr>
        <w:t>实现</w:t>
      </w:r>
      <w:r w:rsidRPr="006E0BAD">
        <w:rPr>
          <w:rFonts w:ascii="仿宋_GB2312" w:eastAsia="仿宋_GB2312"/>
          <w:bCs/>
          <w:sz w:val="24"/>
          <w:szCs w:val="32"/>
        </w:rPr>
        <w:t>网络覆盖率</w:t>
      </w:r>
      <w:r w:rsidRPr="006E0BAD">
        <w:rPr>
          <w:rFonts w:ascii="仿宋_GB2312" w:eastAsia="仿宋_GB2312" w:hint="eastAsia"/>
          <w:bCs/>
          <w:sz w:val="24"/>
          <w:szCs w:val="32"/>
        </w:rPr>
        <w:t>大于80%；</w:t>
      </w:r>
    </w:p>
    <w:p w:rsidR="00022CEF" w:rsidRPr="009B0B12" w:rsidRDefault="00022CEF" w:rsidP="00022CEF">
      <w:pPr>
        <w:numPr>
          <w:ilvl w:val="0"/>
          <w:numId w:val="7"/>
        </w:numPr>
        <w:adjustRightInd w:val="0"/>
        <w:spacing w:line="360" w:lineRule="auto"/>
        <w:jc w:val="left"/>
        <w:rPr>
          <w:rFonts w:ascii="仿宋_GB2312" w:eastAsia="仿宋_GB2312"/>
          <w:color w:val="000000"/>
          <w:sz w:val="24"/>
        </w:rPr>
      </w:pPr>
      <w:r>
        <w:rPr>
          <w:rFonts w:ascii="仿宋_GB2312" w:eastAsia="仿宋_GB2312" w:hint="eastAsia"/>
          <w:color w:val="000000"/>
          <w:sz w:val="24"/>
        </w:rPr>
        <w:t>能够根据包括</w:t>
      </w:r>
      <w:r>
        <w:rPr>
          <w:rFonts w:ascii="仿宋_GB2312" w:eastAsia="仿宋_GB2312"/>
          <w:color w:val="000000"/>
          <w:sz w:val="24"/>
        </w:rPr>
        <w:t>IP网段</w:t>
      </w:r>
      <w:r>
        <w:rPr>
          <w:rFonts w:ascii="仿宋_GB2312" w:eastAsia="仿宋_GB2312" w:hint="eastAsia"/>
          <w:color w:val="000000"/>
          <w:sz w:val="24"/>
        </w:rPr>
        <w:t>在内</w:t>
      </w:r>
      <w:r>
        <w:rPr>
          <w:rFonts w:ascii="仿宋_GB2312" w:eastAsia="仿宋_GB2312"/>
          <w:color w:val="000000"/>
          <w:sz w:val="24"/>
        </w:rPr>
        <w:t>不少于3种属性</w:t>
      </w:r>
      <w:r>
        <w:rPr>
          <w:rFonts w:ascii="仿宋_GB2312" w:eastAsia="仿宋_GB2312" w:hint="eastAsia"/>
          <w:color w:val="000000"/>
          <w:sz w:val="24"/>
        </w:rPr>
        <w:t>进行</w:t>
      </w:r>
      <w:r>
        <w:rPr>
          <w:rFonts w:ascii="仿宋_GB2312" w:eastAsia="仿宋_GB2312"/>
          <w:color w:val="000000"/>
          <w:sz w:val="24"/>
        </w:rPr>
        <w:t>优化布局；</w:t>
      </w:r>
    </w:p>
    <w:p w:rsidR="00022CEF" w:rsidRPr="00022CEF" w:rsidRDefault="00022CEF" w:rsidP="00022CEF">
      <w:pPr>
        <w:numPr>
          <w:ilvl w:val="0"/>
          <w:numId w:val="7"/>
        </w:numPr>
        <w:tabs>
          <w:tab w:val="left" w:pos="480"/>
        </w:tabs>
        <w:adjustRightInd w:val="0"/>
        <w:spacing w:line="360" w:lineRule="auto"/>
        <w:jc w:val="left"/>
        <w:rPr>
          <w:rFonts w:ascii="仿宋_GB2312" w:eastAsia="仿宋_GB2312"/>
          <w:bCs/>
          <w:color w:val="000000"/>
          <w:sz w:val="24"/>
          <w:szCs w:val="32"/>
        </w:rPr>
      </w:pPr>
      <w:r>
        <w:rPr>
          <w:rFonts w:ascii="仿宋_GB2312" w:eastAsia="仿宋_GB2312" w:hint="eastAsia"/>
          <w:bCs/>
          <w:color w:val="000000"/>
          <w:sz w:val="24"/>
          <w:szCs w:val="32"/>
        </w:rPr>
        <w:t>实现单位时间</w:t>
      </w:r>
      <w:r w:rsidRPr="00DF67DF">
        <w:rPr>
          <w:rFonts w:ascii="仿宋_GB2312" w:eastAsia="仿宋_GB2312" w:hint="eastAsia"/>
          <w:bCs/>
          <w:color w:val="000000"/>
          <w:sz w:val="24"/>
          <w:szCs w:val="32"/>
        </w:rPr>
        <w:t>内完成对</w:t>
      </w:r>
      <w:r>
        <w:rPr>
          <w:rFonts w:ascii="仿宋_GB2312" w:eastAsia="仿宋_GB2312" w:hint="eastAsia"/>
          <w:bCs/>
          <w:color w:val="000000"/>
          <w:sz w:val="24"/>
          <w:szCs w:val="32"/>
        </w:rPr>
        <w:t>千级别</w:t>
      </w:r>
      <w:r w:rsidRPr="00DF67DF">
        <w:rPr>
          <w:rFonts w:ascii="仿宋_GB2312" w:eastAsia="仿宋_GB2312" w:hint="eastAsia"/>
          <w:bCs/>
          <w:color w:val="000000"/>
          <w:sz w:val="24"/>
          <w:szCs w:val="32"/>
        </w:rPr>
        <w:t>节点的结构划分</w:t>
      </w:r>
      <w:r>
        <w:rPr>
          <w:rFonts w:ascii="仿宋_GB2312" w:eastAsia="仿宋_GB2312" w:hint="eastAsia"/>
          <w:bCs/>
          <w:color w:val="000000"/>
          <w:sz w:val="24"/>
          <w:szCs w:val="32"/>
        </w:rPr>
        <w:t>。</w:t>
      </w:r>
    </w:p>
    <w:p w:rsidR="00797415" w:rsidRDefault="00797415" w:rsidP="00022CEF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运行环境</w:t>
      </w:r>
    </w:p>
    <w:p w:rsidR="00022CEF" w:rsidRDefault="00022CEF" w:rsidP="00022CEF">
      <w:pPr>
        <w:pStyle w:val="3"/>
        <w:numPr>
          <w:ilvl w:val="1"/>
          <w:numId w:val="2"/>
        </w:numPr>
      </w:pPr>
      <w:r>
        <w:t>硬件环境</w:t>
      </w:r>
    </w:p>
    <w:p w:rsidR="00022CEF" w:rsidRDefault="00022CEF" w:rsidP="00022CEF">
      <w:pPr>
        <w:pStyle w:val="3"/>
        <w:numPr>
          <w:ilvl w:val="1"/>
          <w:numId w:val="2"/>
        </w:numPr>
      </w:pPr>
      <w:r>
        <w:t>软件环境</w:t>
      </w:r>
    </w:p>
    <w:p w:rsidR="00F811F5" w:rsidRPr="00F811F5" w:rsidRDefault="003A027C" w:rsidP="00F811F5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本软件可在Windows</w:t>
      </w:r>
      <w:r>
        <w:rPr>
          <w:rFonts w:ascii="仿宋" w:eastAsia="仿宋" w:hAnsi="仿宋"/>
          <w:sz w:val="28"/>
        </w:rPr>
        <w:t>7</w:t>
      </w:r>
      <w:r>
        <w:rPr>
          <w:rFonts w:ascii="仿宋" w:eastAsia="仿宋" w:hAnsi="仿宋" w:hint="eastAsia"/>
          <w:sz w:val="28"/>
        </w:rPr>
        <w:t>、</w:t>
      </w:r>
      <w:r>
        <w:rPr>
          <w:rFonts w:ascii="仿宋" w:eastAsia="仿宋" w:hAnsi="仿宋"/>
          <w:sz w:val="28"/>
        </w:rPr>
        <w:t>windows10操作系统中运行</w:t>
      </w:r>
      <w:r w:rsidR="0029198F">
        <w:rPr>
          <w:rFonts w:ascii="仿宋" w:eastAsia="仿宋" w:hAnsi="仿宋" w:hint="eastAsia"/>
          <w:sz w:val="28"/>
        </w:rPr>
        <w:t>。</w:t>
      </w:r>
      <w:r w:rsidRPr="00F811F5">
        <w:rPr>
          <w:rFonts w:ascii="仿宋" w:eastAsia="仿宋" w:hAnsi="仿宋" w:hint="eastAsia"/>
          <w:sz w:val="28"/>
        </w:rPr>
        <w:t xml:space="preserve"> </w:t>
      </w:r>
    </w:p>
    <w:p w:rsidR="00435133" w:rsidRPr="00F811F5" w:rsidRDefault="00435133" w:rsidP="00F811F5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8"/>
        </w:rPr>
      </w:pPr>
      <w:r w:rsidRPr="00F811F5">
        <w:rPr>
          <w:rFonts w:ascii="仿宋" w:eastAsia="仿宋" w:hAnsi="仿宋"/>
          <w:sz w:val="28"/>
        </w:rPr>
        <w:t>P</w:t>
      </w:r>
      <w:r w:rsidRPr="00F811F5">
        <w:rPr>
          <w:rFonts w:ascii="仿宋" w:eastAsia="仿宋" w:hAnsi="仿宋" w:hint="eastAsia"/>
          <w:sz w:val="28"/>
        </w:rPr>
        <w:t xml:space="preserve">ython </w:t>
      </w:r>
      <w:r w:rsidRPr="00F811F5">
        <w:rPr>
          <w:rFonts w:ascii="仿宋" w:eastAsia="仿宋" w:hAnsi="仿宋"/>
          <w:sz w:val="28"/>
        </w:rPr>
        <w:t>2.7</w:t>
      </w:r>
    </w:p>
    <w:p w:rsidR="00435133" w:rsidRPr="00435133" w:rsidRDefault="00435133" w:rsidP="00435133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>Django 1.10.6</w:t>
      </w:r>
    </w:p>
    <w:p w:rsidR="00435133" w:rsidRDefault="00435133" w:rsidP="00435133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8"/>
        </w:rPr>
      </w:pPr>
      <w:proofErr w:type="spellStart"/>
      <w:r>
        <w:rPr>
          <w:rFonts w:ascii="仿宋" w:eastAsia="仿宋" w:hAnsi="仿宋"/>
          <w:sz w:val="28"/>
        </w:rPr>
        <w:t>numpy</w:t>
      </w:r>
      <w:proofErr w:type="spellEnd"/>
    </w:p>
    <w:p w:rsidR="00435133" w:rsidRDefault="00435133" w:rsidP="00435133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8"/>
        </w:rPr>
      </w:pPr>
      <w:proofErr w:type="spellStart"/>
      <w:r>
        <w:rPr>
          <w:rFonts w:ascii="仿宋" w:eastAsia="仿宋" w:hAnsi="仿宋"/>
          <w:sz w:val="28"/>
        </w:rPr>
        <w:t>matplot</w:t>
      </w:r>
      <w:proofErr w:type="spellEnd"/>
    </w:p>
    <w:p w:rsidR="00435133" w:rsidRDefault="00435133" w:rsidP="00435133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8"/>
        </w:rPr>
      </w:pPr>
      <w:proofErr w:type="spellStart"/>
      <w:r>
        <w:rPr>
          <w:rFonts w:ascii="仿宋" w:eastAsia="仿宋" w:hAnsi="仿宋"/>
          <w:sz w:val="28"/>
        </w:rPr>
        <w:t>networkx</w:t>
      </w:r>
      <w:proofErr w:type="spellEnd"/>
    </w:p>
    <w:p w:rsidR="00435133" w:rsidRDefault="00435133" w:rsidP="00435133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>socket</w:t>
      </w:r>
    </w:p>
    <w:p w:rsidR="00435133" w:rsidRDefault="00435133" w:rsidP="00435133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8"/>
        </w:rPr>
      </w:pPr>
      <w:proofErr w:type="spellStart"/>
      <w:r>
        <w:rPr>
          <w:rFonts w:ascii="仿宋" w:eastAsia="仿宋" w:hAnsi="仿宋" w:hint="eastAsia"/>
          <w:sz w:val="28"/>
        </w:rPr>
        <w:t>struct</w:t>
      </w:r>
      <w:proofErr w:type="spellEnd"/>
    </w:p>
    <w:p w:rsidR="00435133" w:rsidRDefault="00435133" w:rsidP="00435133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>sqlite3</w:t>
      </w:r>
    </w:p>
    <w:p w:rsidR="00797415" w:rsidRDefault="0029198F" w:rsidP="00F811F5">
      <w:pPr>
        <w:pStyle w:val="3"/>
        <w:numPr>
          <w:ilvl w:val="0"/>
          <w:numId w:val="2"/>
        </w:numPr>
      </w:pPr>
      <w:r>
        <w:rPr>
          <w:rFonts w:hint="eastAsia"/>
        </w:rPr>
        <w:t>操作</w:t>
      </w:r>
      <w:r w:rsidR="00797415">
        <w:rPr>
          <w:rFonts w:hint="eastAsia"/>
        </w:rPr>
        <w:t>说明</w:t>
      </w:r>
    </w:p>
    <w:p w:rsidR="00F811F5" w:rsidRPr="00F811F5" w:rsidRDefault="00F811F5" w:rsidP="00F811F5">
      <w:pPr>
        <w:pStyle w:val="3"/>
        <w:numPr>
          <w:ilvl w:val="1"/>
          <w:numId w:val="2"/>
        </w:numPr>
      </w:pPr>
      <w:r>
        <w:rPr>
          <w:rFonts w:hint="eastAsia"/>
        </w:rPr>
        <w:t>安装</w:t>
      </w:r>
      <w:r w:rsidR="0029198F">
        <w:rPr>
          <w:rFonts w:hint="eastAsia"/>
        </w:rPr>
        <w:t>软件</w:t>
      </w:r>
    </w:p>
    <w:p w:rsidR="0029198F" w:rsidRDefault="0029198F" w:rsidP="00435133">
      <w:pPr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>第一步</w:t>
      </w:r>
      <w:r>
        <w:rPr>
          <w:rFonts w:ascii="仿宋" w:eastAsia="仿宋" w:hAnsi="仿宋" w:hint="eastAsia"/>
          <w:sz w:val="28"/>
        </w:rPr>
        <w:t>：</w:t>
      </w:r>
      <w:r>
        <w:rPr>
          <w:rFonts w:ascii="仿宋" w:eastAsia="仿宋" w:hAnsi="仿宋"/>
          <w:sz w:val="28"/>
        </w:rPr>
        <w:t>在windows</w:t>
      </w:r>
      <w:r>
        <w:rPr>
          <w:rFonts w:ascii="仿宋" w:eastAsia="仿宋" w:hAnsi="仿宋" w:hint="eastAsia"/>
          <w:sz w:val="28"/>
        </w:rPr>
        <w:t>下</w:t>
      </w:r>
      <w:r>
        <w:rPr>
          <w:rFonts w:ascii="仿宋" w:eastAsia="仿宋" w:hAnsi="仿宋"/>
          <w:sz w:val="28"/>
        </w:rPr>
        <w:t>安装Django</w:t>
      </w:r>
    </w:p>
    <w:p w:rsidR="00435133" w:rsidRDefault="0029198F" w:rsidP="00435133">
      <w:pPr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>第二步</w:t>
      </w:r>
      <w:r>
        <w:rPr>
          <w:rFonts w:ascii="仿宋" w:eastAsia="仿宋" w:hAnsi="仿宋" w:hint="eastAsia"/>
          <w:sz w:val="28"/>
        </w:rPr>
        <w:t>：</w:t>
      </w:r>
      <w:r w:rsidR="00435133">
        <w:rPr>
          <w:rFonts w:ascii="仿宋" w:eastAsia="仿宋" w:hAnsi="仿宋"/>
          <w:sz w:val="28"/>
        </w:rPr>
        <w:t>在</w:t>
      </w:r>
      <w:proofErr w:type="spellStart"/>
      <w:r w:rsidR="00435133">
        <w:rPr>
          <w:rFonts w:ascii="仿宋" w:eastAsia="仿宋" w:hAnsi="仿宋"/>
          <w:sz w:val="28"/>
        </w:rPr>
        <w:t>mysite</w:t>
      </w:r>
      <w:proofErr w:type="spellEnd"/>
      <w:r w:rsidR="00435133">
        <w:rPr>
          <w:rFonts w:ascii="仿宋" w:eastAsia="仿宋" w:hAnsi="仿宋"/>
          <w:sz w:val="28"/>
        </w:rPr>
        <w:t>/路径下执行命令</w:t>
      </w:r>
      <w:r w:rsidR="00435133">
        <w:rPr>
          <w:rFonts w:ascii="仿宋" w:eastAsia="仿宋" w:hAnsi="仿宋" w:hint="eastAsia"/>
          <w:sz w:val="28"/>
        </w:rPr>
        <w:t>：</w:t>
      </w:r>
      <w:proofErr w:type="gramStart"/>
      <w:r w:rsidR="00435133">
        <w:rPr>
          <w:rFonts w:ascii="仿宋" w:eastAsia="仿宋" w:hAnsi="仿宋"/>
          <w:sz w:val="28"/>
        </w:rPr>
        <w:t>python</w:t>
      </w:r>
      <w:proofErr w:type="gramEnd"/>
      <w:r w:rsidR="00435133">
        <w:rPr>
          <w:rFonts w:ascii="仿宋" w:eastAsia="仿宋" w:hAnsi="仿宋"/>
          <w:sz w:val="28"/>
        </w:rPr>
        <w:t xml:space="preserve"> manager.py </w:t>
      </w:r>
      <w:proofErr w:type="spellStart"/>
      <w:r w:rsidR="00435133">
        <w:rPr>
          <w:rFonts w:ascii="仿宋" w:eastAsia="仿宋" w:hAnsi="仿宋"/>
          <w:sz w:val="28"/>
        </w:rPr>
        <w:t>runserver</w:t>
      </w:r>
      <w:proofErr w:type="spellEnd"/>
    </w:p>
    <w:p w:rsidR="00435133" w:rsidRDefault="0029198F" w:rsidP="00435133">
      <w:pPr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>第三步</w:t>
      </w:r>
      <w:r>
        <w:rPr>
          <w:rFonts w:ascii="仿宋" w:eastAsia="仿宋" w:hAnsi="仿宋" w:hint="eastAsia"/>
          <w:sz w:val="28"/>
        </w:rPr>
        <w:t>：</w:t>
      </w:r>
      <w:r w:rsidR="00435133">
        <w:rPr>
          <w:rFonts w:ascii="仿宋" w:eastAsia="仿宋" w:hAnsi="仿宋"/>
          <w:sz w:val="28"/>
        </w:rPr>
        <w:t>在本机上用浏览器访问</w:t>
      </w:r>
      <w:hyperlink r:id="rId5" w:history="1">
        <w:r w:rsidR="00435133" w:rsidRPr="00D018C9">
          <w:rPr>
            <w:rStyle w:val="a4"/>
            <w:rFonts w:ascii="仿宋" w:eastAsia="仿宋" w:hAnsi="仿宋"/>
            <w:sz w:val="28"/>
          </w:rPr>
          <w:t>http://127.0.0.1:8000/draw</w:t>
        </w:r>
      </w:hyperlink>
      <w:r w:rsidR="00F811F5">
        <w:rPr>
          <w:rFonts w:ascii="仿宋" w:eastAsia="仿宋" w:hAnsi="仿宋"/>
          <w:sz w:val="28"/>
        </w:rPr>
        <w:t>/</w:t>
      </w:r>
      <w:r w:rsidR="00435133">
        <w:rPr>
          <w:rFonts w:ascii="仿宋" w:eastAsia="仿宋" w:hAnsi="仿宋"/>
          <w:sz w:val="28"/>
        </w:rPr>
        <w:t>home,看到如下页面</w:t>
      </w:r>
      <w:r w:rsidR="00566AE7">
        <w:rPr>
          <w:rFonts w:ascii="仿宋" w:eastAsia="仿宋" w:hAnsi="仿宋"/>
          <w:sz w:val="28"/>
        </w:rPr>
        <w:t>表示安装成功</w:t>
      </w:r>
    </w:p>
    <w:p w:rsidR="00861C74" w:rsidRDefault="003A027C" w:rsidP="00435133">
      <w:pPr>
        <w:rPr>
          <w:rFonts w:ascii="仿宋" w:eastAsia="仿宋" w:hAnsi="仿宋"/>
          <w:sz w:val="28"/>
        </w:rPr>
      </w:pPr>
      <w:r>
        <w:rPr>
          <w:noProof/>
        </w:rPr>
        <w:lastRenderedPageBreak/>
        <w:drawing>
          <wp:inline distT="0" distB="0" distL="0" distR="0" wp14:anchorId="292AD38F" wp14:editId="6C0BB4F4">
            <wp:extent cx="5274310" cy="27743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1F5" w:rsidRDefault="00F811F5" w:rsidP="00F811F5">
      <w:pPr>
        <w:pStyle w:val="3"/>
        <w:numPr>
          <w:ilvl w:val="1"/>
          <w:numId w:val="2"/>
        </w:numPr>
      </w:pPr>
      <w:r w:rsidRPr="00F811F5">
        <w:rPr>
          <w:rFonts w:hint="eastAsia"/>
        </w:rPr>
        <w:t>输入</w:t>
      </w:r>
    </w:p>
    <w:p w:rsidR="00861C74" w:rsidRPr="009B6AF2" w:rsidRDefault="009B6AF2" w:rsidP="00861C74">
      <w:pPr>
        <w:rPr>
          <w:rFonts w:ascii="仿宋" w:eastAsia="仿宋" w:hAnsi="仿宋"/>
          <w:sz w:val="24"/>
        </w:rPr>
      </w:pPr>
      <w:r w:rsidRPr="009B6AF2">
        <w:rPr>
          <w:rFonts w:ascii="仿宋" w:eastAsia="仿宋" w:hAnsi="仿宋" w:hint="eastAsia"/>
          <w:sz w:val="24"/>
        </w:rPr>
        <w:t>本软件的</w:t>
      </w:r>
      <w:r w:rsidR="00566AE7" w:rsidRPr="009B6AF2">
        <w:rPr>
          <w:rFonts w:ascii="仿宋" w:eastAsia="仿宋" w:hAnsi="仿宋" w:hint="eastAsia"/>
          <w:sz w:val="24"/>
        </w:rPr>
        <w:t>输入文件为</w:t>
      </w:r>
      <w:r w:rsidRPr="009B6AF2">
        <w:rPr>
          <w:rFonts w:ascii="仿宋" w:eastAsia="仿宋" w:hAnsi="仿宋" w:hint="eastAsia"/>
          <w:sz w:val="24"/>
        </w:rPr>
        <w:t>标准</w:t>
      </w:r>
      <w:proofErr w:type="spellStart"/>
      <w:r w:rsidR="00566AE7" w:rsidRPr="009B6AF2">
        <w:rPr>
          <w:rFonts w:ascii="仿宋" w:eastAsia="仿宋" w:hAnsi="仿宋" w:hint="eastAsia"/>
          <w:sz w:val="24"/>
        </w:rPr>
        <w:t>gml</w:t>
      </w:r>
      <w:proofErr w:type="spellEnd"/>
      <w:r w:rsidR="00566AE7" w:rsidRPr="009B6AF2">
        <w:rPr>
          <w:rFonts w:ascii="仿宋" w:eastAsia="仿宋" w:hAnsi="仿宋" w:hint="eastAsia"/>
          <w:sz w:val="24"/>
        </w:rPr>
        <w:t>文件</w:t>
      </w:r>
      <w:r w:rsidRPr="009B6AF2">
        <w:rPr>
          <w:rFonts w:ascii="仿宋" w:eastAsia="仿宋" w:hAnsi="仿宋" w:hint="eastAsia"/>
          <w:sz w:val="24"/>
        </w:rPr>
        <w:t>。</w:t>
      </w:r>
    </w:p>
    <w:p w:rsidR="009B6AF2" w:rsidRDefault="009B6AF2" w:rsidP="009B6AF2">
      <w:pPr>
        <w:pStyle w:val="3"/>
        <w:numPr>
          <w:ilvl w:val="1"/>
          <w:numId w:val="2"/>
        </w:numPr>
      </w:pPr>
      <w:r>
        <w:t>上传文件</w:t>
      </w:r>
    </w:p>
    <w:p w:rsidR="009B6AF2" w:rsidRPr="009B6AF2" w:rsidRDefault="009B6AF2" w:rsidP="009B6AF2">
      <w:pPr>
        <w:rPr>
          <w:rFonts w:ascii="仿宋" w:eastAsia="仿宋" w:hAnsi="仿宋"/>
          <w:sz w:val="24"/>
        </w:rPr>
      </w:pPr>
      <w:r w:rsidRPr="009B6AF2">
        <w:rPr>
          <w:rFonts w:ascii="仿宋" w:eastAsia="仿宋" w:hAnsi="仿宋"/>
          <w:sz w:val="24"/>
        </w:rPr>
        <w:t>第一步</w:t>
      </w:r>
      <w:r w:rsidRPr="009B6AF2">
        <w:rPr>
          <w:rFonts w:ascii="仿宋" w:eastAsia="仿宋" w:hAnsi="仿宋" w:hint="eastAsia"/>
          <w:sz w:val="24"/>
        </w:rPr>
        <w:t>：</w:t>
      </w:r>
      <w:r w:rsidRPr="009B6AF2">
        <w:rPr>
          <w:rFonts w:ascii="仿宋" w:eastAsia="仿宋" w:hAnsi="仿宋"/>
          <w:sz w:val="24"/>
        </w:rPr>
        <w:t>点击页面右上角的</w:t>
      </w:r>
      <w:r w:rsidRPr="009B6AF2">
        <w:rPr>
          <w:rFonts w:ascii="仿宋" w:eastAsia="仿宋" w:hAnsi="仿宋" w:hint="eastAsia"/>
          <w:sz w:val="24"/>
        </w:rPr>
        <w:t>“选择文件”</w:t>
      </w:r>
      <w:r>
        <w:rPr>
          <w:rFonts w:ascii="仿宋" w:eastAsia="仿宋" w:hAnsi="仿宋" w:hint="eastAsia"/>
          <w:sz w:val="24"/>
        </w:rPr>
        <w:t>；</w:t>
      </w:r>
    </w:p>
    <w:p w:rsidR="009B6AF2" w:rsidRDefault="00E77438" w:rsidP="009B6AF2">
      <w:r>
        <w:rPr>
          <w:noProof/>
        </w:rPr>
        <w:drawing>
          <wp:inline distT="0" distB="0" distL="0" distR="0" wp14:anchorId="7C04EEF9" wp14:editId="31DB7ED6">
            <wp:extent cx="5274310" cy="28886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F2" w:rsidRDefault="009B6AF2" w:rsidP="009B6AF2">
      <w:pPr>
        <w:jc w:val="center"/>
      </w:pPr>
      <w:r>
        <w:t>图</w:t>
      </w:r>
      <w:r>
        <w:rPr>
          <w:rFonts w:hint="eastAsia"/>
        </w:rPr>
        <w:t>4-</w:t>
      </w:r>
      <w:r>
        <w:t>3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“选择文件”操作图</w:t>
      </w:r>
    </w:p>
    <w:p w:rsidR="009B6AF2" w:rsidRPr="00E77438" w:rsidRDefault="009B6AF2" w:rsidP="009B6AF2">
      <w:pPr>
        <w:rPr>
          <w:rFonts w:ascii="仿宋" w:eastAsia="仿宋" w:hAnsi="仿宋"/>
          <w:sz w:val="24"/>
        </w:rPr>
      </w:pPr>
      <w:r w:rsidRPr="00E77438">
        <w:rPr>
          <w:rFonts w:ascii="仿宋" w:eastAsia="仿宋" w:hAnsi="仿宋" w:hint="eastAsia"/>
          <w:sz w:val="24"/>
        </w:rPr>
        <w:t>第二步：</w:t>
      </w:r>
      <w:r w:rsidR="00E77438" w:rsidRPr="00E77438">
        <w:rPr>
          <w:rFonts w:ascii="仿宋" w:eastAsia="仿宋" w:hAnsi="仿宋" w:hint="eastAsia"/>
          <w:sz w:val="24"/>
        </w:rPr>
        <w:t>在弹出的文件选择界面中，选择要上传的文件，如图4-</w:t>
      </w:r>
      <w:r w:rsidR="00E77438" w:rsidRPr="00E77438">
        <w:rPr>
          <w:rFonts w:ascii="仿宋" w:eastAsia="仿宋" w:hAnsi="仿宋"/>
          <w:sz w:val="24"/>
        </w:rPr>
        <w:t>3</w:t>
      </w:r>
      <w:r w:rsidR="00E77438" w:rsidRPr="00E77438">
        <w:rPr>
          <w:rFonts w:ascii="仿宋" w:eastAsia="仿宋" w:hAnsi="仿宋" w:hint="eastAsia"/>
          <w:sz w:val="24"/>
        </w:rPr>
        <w:t>-</w:t>
      </w:r>
      <w:r w:rsidR="00E77438" w:rsidRPr="00E77438">
        <w:rPr>
          <w:rFonts w:ascii="仿宋" w:eastAsia="仿宋" w:hAnsi="仿宋"/>
          <w:sz w:val="24"/>
        </w:rPr>
        <w:t>2所示</w:t>
      </w:r>
      <w:r w:rsidR="00E77438" w:rsidRPr="00E77438">
        <w:rPr>
          <w:rFonts w:ascii="仿宋" w:eastAsia="仿宋" w:hAnsi="仿宋" w:hint="eastAsia"/>
          <w:sz w:val="24"/>
        </w:rPr>
        <w:t>；</w:t>
      </w:r>
    </w:p>
    <w:p w:rsidR="009B6AF2" w:rsidRDefault="00E77438" w:rsidP="009B6AF2">
      <w:r>
        <w:rPr>
          <w:noProof/>
        </w:rPr>
        <w:drawing>
          <wp:inline distT="0" distB="0" distL="0" distR="0" wp14:anchorId="2AEEE321" wp14:editId="7E7CC6D3">
            <wp:extent cx="5274310" cy="28886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38" w:rsidRDefault="00E77438" w:rsidP="00E77438">
      <w:pPr>
        <w:jc w:val="center"/>
      </w:pPr>
      <w:r>
        <w:t>图</w:t>
      </w:r>
      <w:r>
        <w:rPr>
          <w:rFonts w:hint="eastAsia"/>
        </w:rPr>
        <w:t>4</w:t>
      </w:r>
      <w:r>
        <w:t xml:space="preserve">-3-2 </w:t>
      </w:r>
      <w:r>
        <w:t>文件选择操作图</w:t>
      </w:r>
    </w:p>
    <w:p w:rsidR="00E77438" w:rsidRDefault="00E77438" w:rsidP="009B6AF2">
      <w:pPr>
        <w:rPr>
          <w:rFonts w:ascii="仿宋" w:eastAsia="仿宋" w:hAnsi="仿宋"/>
          <w:sz w:val="24"/>
        </w:rPr>
      </w:pPr>
      <w:r w:rsidRPr="00E77438">
        <w:rPr>
          <w:rFonts w:ascii="仿宋" w:eastAsia="仿宋" w:hAnsi="仿宋"/>
          <w:sz w:val="24"/>
        </w:rPr>
        <w:t>第三步</w:t>
      </w:r>
      <w:r w:rsidRPr="00E77438">
        <w:rPr>
          <w:rFonts w:ascii="仿宋" w:eastAsia="仿宋" w:hAnsi="仿宋" w:hint="eastAsia"/>
          <w:sz w:val="24"/>
        </w:rPr>
        <w:t>：</w:t>
      </w:r>
      <w:r w:rsidRPr="00E77438">
        <w:rPr>
          <w:rFonts w:ascii="仿宋" w:eastAsia="仿宋" w:hAnsi="仿宋"/>
          <w:sz w:val="24"/>
        </w:rPr>
        <w:t>点击页面右上角的</w:t>
      </w:r>
      <w:r w:rsidRPr="00E77438">
        <w:rPr>
          <w:rFonts w:ascii="仿宋" w:eastAsia="仿宋" w:hAnsi="仿宋" w:hint="eastAsia"/>
          <w:sz w:val="24"/>
        </w:rPr>
        <w:t>“上传”按钮，完成文件上传</w:t>
      </w:r>
      <w:r>
        <w:rPr>
          <w:rFonts w:ascii="仿宋" w:eastAsia="仿宋" w:hAnsi="仿宋" w:hint="eastAsia"/>
          <w:sz w:val="24"/>
        </w:rPr>
        <w:t>。</w:t>
      </w:r>
    </w:p>
    <w:p w:rsidR="00E77438" w:rsidRDefault="00E77438" w:rsidP="009B6AF2">
      <w:pPr>
        <w:rPr>
          <w:rFonts w:ascii="仿宋" w:eastAsia="仿宋" w:hAnsi="仿宋"/>
          <w:sz w:val="24"/>
        </w:rPr>
      </w:pPr>
      <w:r>
        <w:rPr>
          <w:noProof/>
        </w:rPr>
        <w:drawing>
          <wp:inline distT="0" distB="0" distL="0" distR="0" wp14:anchorId="455EB980" wp14:editId="2F665553">
            <wp:extent cx="5274310" cy="28886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38" w:rsidRPr="00E77438" w:rsidRDefault="00E77438" w:rsidP="00E77438">
      <w:pPr>
        <w:jc w:val="center"/>
      </w:pPr>
      <w:r w:rsidRPr="00E77438">
        <w:t>图</w:t>
      </w:r>
      <w:r w:rsidRPr="00E77438">
        <w:rPr>
          <w:rFonts w:hint="eastAsia"/>
        </w:rPr>
        <w:t xml:space="preserve"> 4-</w:t>
      </w:r>
      <w:r w:rsidRPr="00E77438">
        <w:t>3</w:t>
      </w:r>
      <w:r w:rsidRPr="00E77438">
        <w:rPr>
          <w:rFonts w:hint="eastAsia"/>
        </w:rPr>
        <w:t>-</w:t>
      </w:r>
      <w:r w:rsidRPr="00E77438">
        <w:t xml:space="preserve">3 </w:t>
      </w:r>
      <w:r w:rsidRPr="00E77438">
        <w:rPr>
          <w:rFonts w:hint="eastAsia"/>
        </w:rPr>
        <w:t>上传文件操作图</w:t>
      </w:r>
    </w:p>
    <w:p w:rsidR="00E77438" w:rsidRDefault="00E77438" w:rsidP="00E77438">
      <w:pPr>
        <w:pStyle w:val="3"/>
        <w:numPr>
          <w:ilvl w:val="1"/>
          <w:numId w:val="2"/>
        </w:numPr>
      </w:pPr>
      <w:r w:rsidRPr="00E77438">
        <w:t>绘制所有节点</w:t>
      </w:r>
    </w:p>
    <w:p w:rsidR="001D4737" w:rsidRDefault="001D4737" w:rsidP="001D4737">
      <w:r>
        <w:rPr>
          <w:rFonts w:hint="eastAsia"/>
        </w:rPr>
        <w:t>文件上传后，点击“绘制所有节点”按钮，可看到按一定规则划分的图形布局，如图</w:t>
      </w:r>
      <w:r>
        <w:rPr>
          <w:rFonts w:hint="eastAsia"/>
        </w:rPr>
        <w:t>4-</w:t>
      </w:r>
      <w:r>
        <w:t>4</w:t>
      </w:r>
      <w:r>
        <w:rPr>
          <w:rFonts w:hint="eastAsia"/>
        </w:rPr>
        <w:t>-</w:t>
      </w:r>
      <w:r>
        <w:t>1</w:t>
      </w:r>
      <w:r>
        <w:t>所示</w:t>
      </w:r>
      <w:r>
        <w:rPr>
          <w:rFonts w:hint="eastAsia"/>
        </w:rPr>
        <w:t>：</w:t>
      </w:r>
    </w:p>
    <w:p w:rsidR="001D4737" w:rsidRDefault="001D4737" w:rsidP="001D4737">
      <w:r>
        <w:rPr>
          <w:noProof/>
        </w:rPr>
        <w:drawing>
          <wp:inline distT="0" distB="0" distL="0" distR="0" wp14:anchorId="1E15BBF1" wp14:editId="4841EBA0">
            <wp:extent cx="5274310" cy="28886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E5" w:rsidRPr="001D4737" w:rsidRDefault="00F82BE5" w:rsidP="001D4737">
      <w:pPr>
        <w:rPr>
          <w:rFonts w:hint="eastAsia"/>
        </w:rPr>
      </w:pPr>
      <w:r>
        <w:lastRenderedPageBreak/>
        <w:t>图中</w:t>
      </w:r>
      <w:r w:rsidR="00865AAD">
        <w:t>被划分为同一类的节点聚集在一起</w:t>
      </w:r>
      <w:r w:rsidR="00865AAD">
        <w:rPr>
          <w:rFonts w:hint="eastAsia"/>
        </w:rPr>
        <w:t>，且有相同的颜色标记。当类别数目大于</w:t>
      </w:r>
      <w:r w:rsidR="00865AAD">
        <w:rPr>
          <w:rFonts w:hint="eastAsia"/>
        </w:rPr>
        <w:t>40</w:t>
      </w:r>
      <w:r w:rsidR="00865AAD">
        <w:rPr>
          <w:rFonts w:hint="eastAsia"/>
        </w:rPr>
        <w:t>种时，所有的节点都被标记成同一种颜色（详见“设置章节”）</w:t>
      </w:r>
      <w:r w:rsidR="00A72E28">
        <w:rPr>
          <w:rFonts w:hint="eastAsia"/>
        </w:rPr>
        <w:t>。</w:t>
      </w:r>
      <w:r w:rsidR="00865AAD">
        <w:t>图中还展示了节点的</w:t>
      </w:r>
      <w:r w:rsidR="00865AAD">
        <w:t>IP</w:t>
      </w:r>
      <w:r w:rsidR="00865AAD">
        <w:t>地址</w:t>
      </w:r>
      <w:r w:rsidR="00865AAD">
        <w:rPr>
          <w:rFonts w:hint="eastAsia"/>
        </w:rPr>
        <w:t>。</w:t>
      </w:r>
    </w:p>
    <w:p w:rsidR="00E77438" w:rsidRDefault="00E77438" w:rsidP="00E77438">
      <w:r>
        <w:rPr>
          <w:rFonts w:hint="eastAsia"/>
        </w:rPr>
        <w:t>4.4.4</w:t>
      </w:r>
      <w:r>
        <w:rPr>
          <w:rFonts w:hint="eastAsia"/>
        </w:rPr>
        <w:t>查看图信息</w:t>
      </w:r>
    </w:p>
    <w:p w:rsidR="001D4737" w:rsidRDefault="00F82BE5" w:rsidP="00E77438">
      <w:r>
        <w:t>在屏幕右侧可以看到图的相关信息</w:t>
      </w:r>
      <w:r>
        <w:rPr>
          <w:rFonts w:hint="eastAsia"/>
        </w:rPr>
        <w:t>，</w:t>
      </w:r>
      <w:r>
        <w:t>包括</w:t>
      </w:r>
      <w:r>
        <w:rPr>
          <w:rFonts w:hint="eastAsia"/>
        </w:rPr>
        <w:t>：</w:t>
      </w:r>
      <w:r>
        <w:t>节点数目</w:t>
      </w:r>
      <w:r>
        <w:rPr>
          <w:rFonts w:hint="eastAsia"/>
        </w:rPr>
        <w:t>、</w:t>
      </w:r>
      <w:r>
        <w:t>边的数目</w:t>
      </w:r>
      <w:r>
        <w:rPr>
          <w:rFonts w:hint="eastAsia"/>
        </w:rPr>
        <w:t>，</w:t>
      </w:r>
      <w:r>
        <w:t>以及在当前社团划分规则下</w:t>
      </w:r>
      <w:r>
        <w:rPr>
          <w:rFonts w:hint="eastAsia"/>
        </w:rPr>
        <w:t>节点的聚类数目。如下图所示：</w:t>
      </w:r>
    </w:p>
    <w:p w:rsidR="00F82BE5" w:rsidRDefault="00F82BE5" w:rsidP="00E77438">
      <w:pPr>
        <w:rPr>
          <w:rFonts w:hint="eastAsia"/>
        </w:rPr>
      </w:pPr>
      <w:r>
        <w:rPr>
          <w:noProof/>
        </w:rPr>
        <w:drawing>
          <wp:inline distT="0" distB="0" distL="0" distR="0" wp14:anchorId="25B04D14" wp14:editId="77DC7984">
            <wp:extent cx="5274310" cy="28886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38" w:rsidRDefault="00E77438" w:rsidP="00E77438">
      <w:r>
        <w:rPr>
          <w:rFonts w:hint="eastAsia"/>
        </w:rPr>
        <w:t>4.4.5</w:t>
      </w:r>
      <w:r>
        <w:t xml:space="preserve"> </w:t>
      </w:r>
      <w:r>
        <w:t>查看点信息</w:t>
      </w:r>
    </w:p>
    <w:p w:rsidR="00F82BE5" w:rsidRDefault="00F82BE5" w:rsidP="00E77438">
      <w:r>
        <w:t>点击图中的某个节点</w:t>
      </w:r>
      <w:r>
        <w:rPr>
          <w:rFonts w:hint="eastAsia"/>
        </w:rPr>
        <w:t>，</w:t>
      </w:r>
      <w:r>
        <w:t>可以看到该节点相关信息</w:t>
      </w:r>
      <w:r>
        <w:rPr>
          <w:rFonts w:hint="eastAsia"/>
        </w:rPr>
        <w:t>，包括：节点</w:t>
      </w:r>
      <w:r>
        <w:rPr>
          <w:rFonts w:hint="eastAsia"/>
        </w:rPr>
        <w:t>IP</w:t>
      </w:r>
      <w:r>
        <w:rPr>
          <w:rFonts w:hint="eastAsia"/>
        </w:rPr>
        <w:t>，该节点所属类别，以及该节点的子节点个数。如下图所示：</w:t>
      </w:r>
    </w:p>
    <w:p w:rsidR="00F82BE5" w:rsidRDefault="00F82BE5" w:rsidP="00E77438">
      <w:r>
        <w:rPr>
          <w:noProof/>
        </w:rPr>
        <w:drawing>
          <wp:inline distT="0" distB="0" distL="0" distR="0" wp14:anchorId="0B8383C5" wp14:editId="5B6F00F0">
            <wp:extent cx="5274310" cy="2888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E5" w:rsidRDefault="00F82BE5" w:rsidP="00E774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36749C" wp14:editId="4C9C3ABD">
            <wp:extent cx="5274310" cy="28886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38" w:rsidRDefault="00E77438" w:rsidP="00E77438">
      <w:r>
        <w:rPr>
          <w:rFonts w:hint="eastAsia"/>
        </w:rPr>
        <w:t xml:space="preserve">4.4.6 </w:t>
      </w:r>
      <w:r>
        <w:rPr>
          <w:rFonts w:hint="eastAsia"/>
        </w:rPr>
        <w:t>查看边信息</w:t>
      </w:r>
    </w:p>
    <w:p w:rsidR="00A86ADB" w:rsidRDefault="00A86ADB" w:rsidP="00E77438">
      <w:r>
        <w:t>点击选中的边</w:t>
      </w:r>
      <w:r>
        <w:rPr>
          <w:rFonts w:hint="eastAsia"/>
        </w:rPr>
        <w:t>，</w:t>
      </w:r>
      <w:r>
        <w:t>可以查看边的相关信息</w:t>
      </w:r>
      <w:r>
        <w:rPr>
          <w:rFonts w:hint="eastAsia"/>
        </w:rPr>
        <w:t>。包括：此边的源节点</w:t>
      </w:r>
      <w:r>
        <w:rPr>
          <w:rFonts w:hint="eastAsia"/>
        </w:rPr>
        <w:t>IP</w:t>
      </w:r>
      <w:r>
        <w:rPr>
          <w:rFonts w:hint="eastAsia"/>
        </w:rPr>
        <w:t>，目的节点</w:t>
      </w:r>
      <w:r>
        <w:rPr>
          <w:rFonts w:hint="eastAsia"/>
        </w:rPr>
        <w:t>IP</w:t>
      </w:r>
      <w:r>
        <w:rPr>
          <w:rFonts w:hint="eastAsia"/>
        </w:rPr>
        <w:t>，和权重。在层次布局图中，边的权重为内部</w:t>
      </w:r>
      <w:proofErr w:type="gramStart"/>
      <w:r>
        <w:rPr>
          <w:rFonts w:hint="eastAsia"/>
        </w:rPr>
        <w:t>所有边</w:t>
      </w:r>
      <w:proofErr w:type="gramEnd"/>
      <w:r>
        <w:rPr>
          <w:rFonts w:hint="eastAsia"/>
        </w:rPr>
        <w:t>的权重之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。如下图所示：</w:t>
      </w:r>
    </w:p>
    <w:p w:rsidR="00A86ADB" w:rsidRDefault="00A86ADB" w:rsidP="00E77438">
      <w:r>
        <w:rPr>
          <w:noProof/>
        </w:rPr>
        <w:drawing>
          <wp:inline distT="0" distB="0" distL="0" distR="0" wp14:anchorId="70E34BFD" wp14:editId="4128C71F">
            <wp:extent cx="5274310" cy="28886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DB" w:rsidRPr="00E77438" w:rsidRDefault="00A86ADB" w:rsidP="00E774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11A1CC" wp14:editId="5BECAA14">
            <wp:extent cx="5274310" cy="28886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7438" w:rsidRDefault="00E77438" w:rsidP="00E77438">
      <w:pPr>
        <w:pStyle w:val="3"/>
        <w:numPr>
          <w:ilvl w:val="1"/>
          <w:numId w:val="2"/>
        </w:numPr>
      </w:pPr>
      <w:r w:rsidRPr="00E77438">
        <w:t>展示层次布局</w:t>
      </w:r>
    </w:p>
    <w:p w:rsidR="00E77438" w:rsidRDefault="00E77438" w:rsidP="00E77438">
      <w:pPr>
        <w:pStyle w:val="3"/>
        <w:numPr>
          <w:ilvl w:val="1"/>
          <w:numId w:val="2"/>
        </w:numPr>
      </w:pPr>
      <w:r>
        <w:t>更改设置</w:t>
      </w:r>
    </w:p>
    <w:p w:rsidR="00E77438" w:rsidRDefault="00E77438" w:rsidP="00E77438">
      <w:pPr>
        <w:pStyle w:val="4"/>
      </w:pPr>
      <w:r>
        <w:rPr>
          <w:rFonts w:hint="eastAsia"/>
        </w:rPr>
        <w:t>4.6.1</w:t>
      </w:r>
      <w:r>
        <w:t>选择</w:t>
      </w:r>
      <w:r>
        <w:t>IP</w:t>
      </w:r>
      <w:r>
        <w:t>段位</w:t>
      </w:r>
    </w:p>
    <w:p w:rsidR="00E77438" w:rsidRDefault="00E77438" w:rsidP="00E77438">
      <w:pPr>
        <w:pStyle w:val="4"/>
      </w:pPr>
      <w:r>
        <w:rPr>
          <w:rFonts w:hint="eastAsia"/>
        </w:rPr>
        <w:t>4.6.2</w:t>
      </w:r>
      <w:r>
        <w:t>选择是否展示邻居节点</w:t>
      </w:r>
    </w:p>
    <w:p w:rsidR="00E77438" w:rsidRDefault="00E77438" w:rsidP="00E13CEF">
      <w:pPr>
        <w:pStyle w:val="3"/>
        <w:numPr>
          <w:ilvl w:val="1"/>
          <w:numId w:val="2"/>
        </w:numPr>
      </w:pPr>
      <w:r>
        <w:rPr>
          <w:rFonts w:hint="eastAsia"/>
        </w:rPr>
        <w:t>查询节点</w:t>
      </w:r>
    </w:p>
    <w:p w:rsidR="00E77438" w:rsidRDefault="00E77438" w:rsidP="00E13CEF">
      <w:pPr>
        <w:pStyle w:val="3"/>
        <w:numPr>
          <w:ilvl w:val="1"/>
          <w:numId w:val="2"/>
        </w:numPr>
      </w:pPr>
      <w:r>
        <w:t>按条件过滤</w:t>
      </w:r>
    </w:p>
    <w:p w:rsidR="00E77438" w:rsidRDefault="00E13CEF" w:rsidP="00E13CEF">
      <w:pPr>
        <w:pStyle w:val="3"/>
        <w:numPr>
          <w:ilvl w:val="1"/>
          <w:numId w:val="2"/>
        </w:numPr>
      </w:pPr>
      <w:r>
        <w:rPr>
          <w:rFonts w:hint="eastAsia"/>
        </w:rPr>
        <w:t>数据操作</w:t>
      </w:r>
    </w:p>
    <w:p w:rsidR="00E13CEF" w:rsidRPr="00E77438" w:rsidRDefault="00E13CEF" w:rsidP="00E13CEF">
      <w:pPr>
        <w:pStyle w:val="3"/>
        <w:numPr>
          <w:ilvl w:val="1"/>
          <w:numId w:val="2"/>
        </w:numPr>
      </w:pPr>
      <w:r>
        <w:t>下载</w:t>
      </w:r>
    </w:p>
    <w:sectPr w:rsidR="00E13CEF" w:rsidRPr="00E774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21859"/>
    <w:multiLevelType w:val="hybridMultilevel"/>
    <w:tmpl w:val="6C8C927E"/>
    <w:lvl w:ilvl="0" w:tplc="04090019">
      <w:start w:val="1"/>
      <w:numFmt w:val="lowerLetter"/>
      <w:lvlText w:val="%1)"/>
      <w:lvlJc w:val="left"/>
      <w:pPr>
        <w:ind w:left="1379" w:hanging="420"/>
      </w:pPr>
    </w:lvl>
    <w:lvl w:ilvl="1" w:tplc="04090019" w:tentative="1">
      <w:start w:val="1"/>
      <w:numFmt w:val="lowerLetter"/>
      <w:lvlText w:val="%2)"/>
      <w:lvlJc w:val="left"/>
      <w:pPr>
        <w:ind w:left="1799" w:hanging="420"/>
      </w:pPr>
    </w:lvl>
    <w:lvl w:ilvl="2" w:tplc="0409001B" w:tentative="1">
      <w:start w:val="1"/>
      <w:numFmt w:val="lowerRoman"/>
      <w:lvlText w:val="%3."/>
      <w:lvlJc w:val="right"/>
      <w:pPr>
        <w:ind w:left="2219" w:hanging="420"/>
      </w:pPr>
    </w:lvl>
    <w:lvl w:ilvl="3" w:tplc="0409000F" w:tentative="1">
      <w:start w:val="1"/>
      <w:numFmt w:val="decimal"/>
      <w:lvlText w:val="%4."/>
      <w:lvlJc w:val="left"/>
      <w:pPr>
        <w:ind w:left="2639" w:hanging="420"/>
      </w:pPr>
    </w:lvl>
    <w:lvl w:ilvl="4" w:tplc="04090019" w:tentative="1">
      <w:start w:val="1"/>
      <w:numFmt w:val="lowerLetter"/>
      <w:lvlText w:val="%5)"/>
      <w:lvlJc w:val="left"/>
      <w:pPr>
        <w:ind w:left="3059" w:hanging="420"/>
      </w:pPr>
    </w:lvl>
    <w:lvl w:ilvl="5" w:tplc="0409001B" w:tentative="1">
      <w:start w:val="1"/>
      <w:numFmt w:val="lowerRoman"/>
      <w:lvlText w:val="%6."/>
      <w:lvlJc w:val="right"/>
      <w:pPr>
        <w:ind w:left="3479" w:hanging="420"/>
      </w:pPr>
    </w:lvl>
    <w:lvl w:ilvl="6" w:tplc="0409000F" w:tentative="1">
      <w:start w:val="1"/>
      <w:numFmt w:val="decimal"/>
      <w:lvlText w:val="%7."/>
      <w:lvlJc w:val="left"/>
      <w:pPr>
        <w:ind w:left="3899" w:hanging="420"/>
      </w:pPr>
    </w:lvl>
    <w:lvl w:ilvl="7" w:tplc="04090019" w:tentative="1">
      <w:start w:val="1"/>
      <w:numFmt w:val="lowerLetter"/>
      <w:lvlText w:val="%8)"/>
      <w:lvlJc w:val="left"/>
      <w:pPr>
        <w:ind w:left="4319" w:hanging="420"/>
      </w:pPr>
    </w:lvl>
    <w:lvl w:ilvl="8" w:tplc="0409001B" w:tentative="1">
      <w:start w:val="1"/>
      <w:numFmt w:val="lowerRoman"/>
      <w:lvlText w:val="%9."/>
      <w:lvlJc w:val="right"/>
      <w:pPr>
        <w:ind w:left="4739" w:hanging="420"/>
      </w:pPr>
    </w:lvl>
  </w:abstractNum>
  <w:abstractNum w:abstractNumId="1" w15:restartNumberingAfterBreak="0">
    <w:nsid w:val="195870AD"/>
    <w:multiLevelType w:val="multilevel"/>
    <w:tmpl w:val="5C42D65A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9FB6C6F"/>
    <w:multiLevelType w:val="multilevel"/>
    <w:tmpl w:val="BF20B528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5E73BAA"/>
    <w:multiLevelType w:val="multilevel"/>
    <w:tmpl w:val="A614F658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D3C0299"/>
    <w:multiLevelType w:val="hybridMultilevel"/>
    <w:tmpl w:val="E0D042CC"/>
    <w:lvl w:ilvl="0" w:tplc="F118C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3218C8"/>
    <w:multiLevelType w:val="multilevel"/>
    <w:tmpl w:val="5C42D65A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7AD34397"/>
    <w:multiLevelType w:val="hybridMultilevel"/>
    <w:tmpl w:val="6C8C927E"/>
    <w:lvl w:ilvl="0" w:tplc="04090019">
      <w:start w:val="1"/>
      <w:numFmt w:val="lowerLetter"/>
      <w:lvlText w:val="%1)"/>
      <w:lvlJc w:val="left"/>
      <w:pPr>
        <w:ind w:left="1379" w:hanging="420"/>
      </w:pPr>
    </w:lvl>
    <w:lvl w:ilvl="1" w:tplc="04090019" w:tentative="1">
      <w:start w:val="1"/>
      <w:numFmt w:val="lowerLetter"/>
      <w:lvlText w:val="%2)"/>
      <w:lvlJc w:val="left"/>
      <w:pPr>
        <w:ind w:left="1799" w:hanging="420"/>
      </w:pPr>
    </w:lvl>
    <w:lvl w:ilvl="2" w:tplc="0409001B" w:tentative="1">
      <w:start w:val="1"/>
      <w:numFmt w:val="lowerRoman"/>
      <w:lvlText w:val="%3."/>
      <w:lvlJc w:val="right"/>
      <w:pPr>
        <w:ind w:left="2219" w:hanging="420"/>
      </w:pPr>
    </w:lvl>
    <w:lvl w:ilvl="3" w:tplc="0409000F" w:tentative="1">
      <w:start w:val="1"/>
      <w:numFmt w:val="decimal"/>
      <w:lvlText w:val="%4."/>
      <w:lvlJc w:val="left"/>
      <w:pPr>
        <w:ind w:left="2639" w:hanging="420"/>
      </w:pPr>
    </w:lvl>
    <w:lvl w:ilvl="4" w:tplc="04090019" w:tentative="1">
      <w:start w:val="1"/>
      <w:numFmt w:val="lowerLetter"/>
      <w:lvlText w:val="%5)"/>
      <w:lvlJc w:val="left"/>
      <w:pPr>
        <w:ind w:left="3059" w:hanging="420"/>
      </w:pPr>
    </w:lvl>
    <w:lvl w:ilvl="5" w:tplc="0409001B" w:tentative="1">
      <w:start w:val="1"/>
      <w:numFmt w:val="lowerRoman"/>
      <w:lvlText w:val="%6."/>
      <w:lvlJc w:val="right"/>
      <w:pPr>
        <w:ind w:left="3479" w:hanging="420"/>
      </w:pPr>
    </w:lvl>
    <w:lvl w:ilvl="6" w:tplc="0409000F" w:tentative="1">
      <w:start w:val="1"/>
      <w:numFmt w:val="decimal"/>
      <w:lvlText w:val="%7."/>
      <w:lvlJc w:val="left"/>
      <w:pPr>
        <w:ind w:left="3899" w:hanging="420"/>
      </w:pPr>
    </w:lvl>
    <w:lvl w:ilvl="7" w:tplc="04090019" w:tentative="1">
      <w:start w:val="1"/>
      <w:numFmt w:val="lowerLetter"/>
      <w:lvlText w:val="%8)"/>
      <w:lvlJc w:val="left"/>
      <w:pPr>
        <w:ind w:left="4319" w:hanging="420"/>
      </w:pPr>
    </w:lvl>
    <w:lvl w:ilvl="8" w:tplc="0409001B" w:tentative="1">
      <w:start w:val="1"/>
      <w:numFmt w:val="lowerRoman"/>
      <w:lvlText w:val="%9."/>
      <w:lvlJc w:val="right"/>
      <w:pPr>
        <w:ind w:left="4739" w:hanging="42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818"/>
    <w:rsid w:val="00022CEF"/>
    <w:rsid w:val="00067BB7"/>
    <w:rsid w:val="000A48A8"/>
    <w:rsid w:val="001601F9"/>
    <w:rsid w:val="001D0695"/>
    <w:rsid w:val="001D4737"/>
    <w:rsid w:val="00217E9C"/>
    <w:rsid w:val="00262002"/>
    <w:rsid w:val="00264FF2"/>
    <w:rsid w:val="0029198F"/>
    <w:rsid w:val="0029369C"/>
    <w:rsid w:val="0030740A"/>
    <w:rsid w:val="00316818"/>
    <w:rsid w:val="00347E6C"/>
    <w:rsid w:val="003A027C"/>
    <w:rsid w:val="00435133"/>
    <w:rsid w:val="004628B7"/>
    <w:rsid w:val="004A5B66"/>
    <w:rsid w:val="00566AE7"/>
    <w:rsid w:val="00596968"/>
    <w:rsid w:val="005A25A1"/>
    <w:rsid w:val="005D2EE4"/>
    <w:rsid w:val="005D7366"/>
    <w:rsid w:val="005F42E8"/>
    <w:rsid w:val="00622D6F"/>
    <w:rsid w:val="00695B9F"/>
    <w:rsid w:val="007432A6"/>
    <w:rsid w:val="00766E33"/>
    <w:rsid w:val="00797415"/>
    <w:rsid w:val="007A74F5"/>
    <w:rsid w:val="00842197"/>
    <w:rsid w:val="00861C74"/>
    <w:rsid w:val="00865AAD"/>
    <w:rsid w:val="00961767"/>
    <w:rsid w:val="009B6AF2"/>
    <w:rsid w:val="00A72E28"/>
    <w:rsid w:val="00A86ADB"/>
    <w:rsid w:val="00AB000B"/>
    <w:rsid w:val="00AE2E49"/>
    <w:rsid w:val="00AF6E92"/>
    <w:rsid w:val="00B40A95"/>
    <w:rsid w:val="00BB5016"/>
    <w:rsid w:val="00BE2C61"/>
    <w:rsid w:val="00CB6BFD"/>
    <w:rsid w:val="00DD6316"/>
    <w:rsid w:val="00DF20DD"/>
    <w:rsid w:val="00E13CEF"/>
    <w:rsid w:val="00E30922"/>
    <w:rsid w:val="00E57191"/>
    <w:rsid w:val="00E77438"/>
    <w:rsid w:val="00EF270D"/>
    <w:rsid w:val="00F811F5"/>
    <w:rsid w:val="00F82BE5"/>
    <w:rsid w:val="00FB222D"/>
    <w:rsid w:val="00FC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85E77F-AF74-462D-B90B-D4AD04C39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51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51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51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774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513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35133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4351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3513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35133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"/>
    <w:uiPriority w:val="99"/>
    <w:semiHidden/>
    <w:unhideWhenUsed/>
    <w:rsid w:val="0043513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3513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774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27.0.0.1:8000/draw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6</Pages>
  <Words>173</Words>
  <Characters>990</Characters>
  <Application>Microsoft Office Word</Application>
  <DocSecurity>0</DocSecurity>
  <Lines>8</Lines>
  <Paragraphs>2</Paragraphs>
  <ScaleCrop>false</ScaleCrop>
  <Company>Hewlett-Packard Company</Company>
  <LinksUpToDate>false</LinksUpToDate>
  <CharactersWithSpaces>1161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yutianwen</dc:creator>
  <cp:keywords/>
  <dc:description/>
  <cp:lastModifiedBy>yutianwen</cp:lastModifiedBy>
  <cp:revision>7</cp:revision>
  <dcterms:created xsi:type="dcterms:W3CDTF">2017-11-27T11:26:00Z</dcterms:created>
  <dcterms:modified xsi:type="dcterms:W3CDTF">2017-11-28T02:33:00Z</dcterms:modified>
</cp:coreProperties>
</file>