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95A6" w14:textId="5BBB8F99" w:rsidR="009A07F8" w:rsidRDefault="00E70236">
      <w:pPr>
        <w:pStyle w:val="1"/>
        <w:numPr>
          <w:ilvl w:val="0"/>
          <w:numId w:val="0"/>
        </w:numPr>
        <w:ind w:firstLineChars="100" w:firstLine="440"/>
      </w:pPr>
      <w:r>
        <w:tab/>
      </w:r>
      <w:r>
        <w:tab/>
      </w:r>
      <w:r>
        <w:tab/>
      </w:r>
      <w:r>
        <w:tab/>
      </w:r>
      <w:r>
        <w:tab/>
      </w:r>
      <w:r>
        <w:tab/>
      </w:r>
      <w:r>
        <w:tab/>
      </w:r>
      <w:r>
        <w:rPr>
          <w:rFonts w:hint="eastAsia"/>
        </w:rPr>
        <w:t>智慧大棚</w:t>
      </w:r>
    </w:p>
    <w:p w14:paraId="4580C091" w14:textId="1F5C1D6F" w:rsidR="00E70236" w:rsidRPr="00E70236" w:rsidRDefault="00E70236" w:rsidP="00E70236">
      <w:pPr>
        <w:pStyle w:val="2"/>
        <w:numPr>
          <w:ilvl w:val="0"/>
          <w:numId w:val="0"/>
        </w:numPr>
        <w:rPr>
          <w:rFonts w:hint="eastAsia"/>
        </w:rPr>
      </w:pPr>
      <w:r>
        <w:rPr>
          <w:rFonts w:hint="eastAsia"/>
        </w:rPr>
        <w:t>1项目背景</w:t>
      </w:r>
    </w:p>
    <w:p w14:paraId="594FED20" w14:textId="77777777" w:rsidR="009A07F8" w:rsidRDefault="00E70236">
      <w:pPr>
        <w:ind w:firstLineChars="200" w:firstLine="480"/>
        <w:rPr>
          <w:shd w:val="clear" w:color="auto" w:fill="FFFFFF"/>
        </w:rPr>
      </w:pPr>
      <w:r>
        <w:rPr>
          <w:rFonts w:hint="eastAsia"/>
          <w:shd w:val="clear" w:color="auto" w:fill="FFFFFF"/>
        </w:rPr>
        <w:t>温室是一个相对封闭的环境，作物在温室内不断进行着二氧化碳的吸收与释放过程，因此，温室内的二氧化碳浓度与外界环境有明显的差异。温室大棚中二氧化碳的含量直接影响作物的生长，二氧化碳过多或者过少都会对作物产生一定的影响，二氧化碳充分的时候能够保证蔬菜的健康生长，使叶绿素含量升高，叶色深绿而且有光泽；使其开花早，落花落果少，叶枝生长健康，果品端正，提早上市，且产量高。</w:t>
      </w:r>
    </w:p>
    <w:p w14:paraId="6A48CD13" w14:textId="2BE1EDB6" w:rsidR="009A07F8" w:rsidRDefault="00E70236">
      <w:pPr>
        <w:ind w:firstLineChars="200" w:firstLine="480"/>
        <w:rPr>
          <w:shd w:val="clear" w:color="auto" w:fill="FFFFFF"/>
        </w:rPr>
      </w:pPr>
      <w:r>
        <w:rPr>
          <w:rFonts w:hint="eastAsia"/>
          <w:shd w:val="clear" w:color="auto" w:fill="FFFFFF"/>
        </w:rPr>
        <w:t>白天温室内绿色植物光合作用旺盛，二氧化碳浓度急剧下降；夜间光合作用停止，作物呼吸作用释放二氧化碳，二氧化碳室内浓度逐渐升高。大棚栽培使作物长期处于相</w:t>
      </w:r>
      <w:r>
        <w:rPr>
          <w:rFonts w:hint="eastAsia"/>
          <w:shd w:val="clear" w:color="auto" w:fill="FFFFFF"/>
        </w:rPr>
        <w:t>对密闭的场所中，棚内二氧化碳浓度一天内变化很大，日出前达到最大值</w:t>
      </w:r>
      <w:r>
        <w:rPr>
          <w:rFonts w:hint="eastAsia"/>
          <w:shd w:val="clear" w:color="auto" w:fill="FFFFFF"/>
        </w:rPr>
        <w:t>1000</w:t>
      </w:r>
      <w:r>
        <w:rPr>
          <w:rFonts w:hint="eastAsia"/>
          <w:shd w:val="clear" w:color="auto" w:fill="FFFFFF"/>
        </w:rPr>
        <w:t>～</w:t>
      </w:r>
      <w:r>
        <w:rPr>
          <w:rFonts w:hint="eastAsia"/>
          <w:shd w:val="clear" w:color="auto" w:fill="FFFFFF"/>
        </w:rPr>
        <w:t>1200ppm</w:t>
      </w:r>
      <w:r>
        <w:rPr>
          <w:rFonts w:hint="eastAsia"/>
          <w:shd w:val="clear" w:color="auto" w:fill="FFFFFF"/>
        </w:rPr>
        <w:t>，日出后</w:t>
      </w:r>
      <w:r>
        <w:rPr>
          <w:rFonts w:hint="eastAsia"/>
          <w:shd w:val="clear" w:color="auto" w:fill="FFFFFF"/>
        </w:rPr>
        <w:t>2.5</w:t>
      </w:r>
      <w:r>
        <w:rPr>
          <w:rFonts w:hint="eastAsia"/>
          <w:shd w:val="clear" w:color="auto" w:fill="FFFFFF"/>
        </w:rPr>
        <w:t>～</w:t>
      </w:r>
      <w:r>
        <w:rPr>
          <w:rFonts w:hint="eastAsia"/>
          <w:shd w:val="clear" w:color="auto" w:fill="FFFFFF"/>
        </w:rPr>
        <w:t>3</w:t>
      </w:r>
      <w:r>
        <w:rPr>
          <w:rFonts w:hint="eastAsia"/>
          <w:shd w:val="clear" w:color="auto" w:fill="FFFFFF"/>
        </w:rPr>
        <w:t>小时降为</w:t>
      </w:r>
      <w:r>
        <w:rPr>
          <w:rFonts w:hint="eastAsia"/>
          <w:shd w:val="clear" w:color="auto" w:fill="FFFFFF"/>
        </w:rPr>
        <w:t>100ppm</w:t>
      </w:r>
      <w:r>
        <w:rPr>
          <w:rFonts w:hint="eastAsia"/>
          <w:shd w:val="clear" w:color="auto" w:fill="FFFFFF"/>
        </w:rPr>
        <w:t>左右，仅为大气浓度的</w:t>
      </w:r>
      <w:r>
        <w:rPr>
          <w:rFonts w:hint="eastAsia"/>
          <w:shd w:val="clear" w:color="auto" w:fill="FFFFFF"/>
        </w:rPr>
        <w:t>30%</w:t>
      </w:r>
      <w:r>
        <w:rPr>
          <w:rFonts w:hint="eastAsia"/>
          <w:shd w:val="clear" w:color="auto" w:fill="FFFFFF"/>
        </w:rPr>
        <w:t>左右，而且一直维持到午后</w:t>
      </w:r>
      <w:r>
        <w:rPr>
          <w:rFonts w:hint="eastAsia"/>
          <w:shd w:val="clear" w:color="auto" w:fill="FFFFFF"/>
        </w:rPr>
        <w:t>2</w:t>
      </w:r>
      <w:r>
        <w:rPr>
          <w:rFonts w:hint="eastAsia"/>
          <w:shd w:val="clear" w:color="auto" w:fill="FFFFFF"/>
        </w:rPr>
        <w:t>小时才开始回升，到下午</w:t>
      </w:r>
      <w:r>
        <w:rPr>
          <w:rFonts w:hint="eastAsia"/>
          <w:shd w:val="clear" w:color="auto" w:fill="FFFFFF"/>
        </w:rPr>
        <w:t>4</w:t>
      </w:r>
      <w:r>
        <w:rPr>
          <w:rFonts w:hint="eastAsia"/>
          <w:shd w:val="clear" w:color="auto" w:fill="FFFFFF"/>
        </w:rPr>
        <w:t>时左右恢复到大气水平。蔬菜需二氧化碳浓度一般</w:t>
      </w:r>
      <w:r>
        <w:rPr>
          <w:rFonts w:hint="eastAsia"/>
          <w:shd w:val="clear" w:color="auto" w:fill="FFFFFF"/>
        </w:rPr>
        <w:t>1000</w:t>
      </w:r>
      <w:r>
        <w:rPr>
          <w:rFonts w:hint="eastAsia"/>
          <w:shd w:val="clear" w:color="auto" w:fill="FFFFFF"/>
        </w:rPr>
        <w:t>～</w:t>
      </w:r>
      <w:r>
        <w:rPr>
          <w:rFonts w:hint="eastAsia"/>
          <w:shd w:val="clear" w:color="auto" w:fill="FFFFFF"/>
        </w:rPr>
        <w:t>1500ppm</w:t>
      </w:r>
      <w:r>
        <w:rPr>
          <w:rFonts w:hint="eastAsia"/>
          <w:shd w:val="clear" w:color="auto" w:fill="FFFFFF"/>
        </w:rPr>
        <w:t>，所以说大棚内二氧化碳亏缺相当严重，成为影响大棚蔬菜产量的重要因素。在大棚中安装二氧化碳传感器可以保证在二氧化碳浓度不足的情况下及时报警，从而使用气肥。</w:t>
      </w:r>
    </w:p>
    <w:p w14:paraId="15693669" w14:textId="74FCEBA4" w:rsidR="00E70236" w:rsidRDefault="00E70236" w:rsidP="00E70236">
      <w:pPr>
        <w:pStyle w:val="2"/>
        <w:numPr>
          <w:ilvl w:val="0"/>
          <w:numId w:val="0"/>
        </w:numPr>
        <w:rPr>
          <w:rFonts w:hint="eastAsia"/>
          <w:shd w:val="clear" w:color="auto" w:fill="FFFFFF"/>
        </w:rPr>
      </w:pPr>
      <w:r>
        <w:rPr>
          <w:rFonts w:hint="eastAsia"/>
          <w:shd w:val="clear" w:color="auto" w:fill="FFFFFF"/>
        </w:rPr>
        <w:t>2使用传感器</w:t>
      </w:r>
    </w:p>
    <w:p w14:paraId="05F033B0" w14:textId="77777777" w:rsidR="009A07F8" w:rsidRPr="00E70236" w:rsidRDefault="00E70236">
      <w:pPr>
        <w:ind w:firstLineChars="200" w:firstLine="480"/>
        <w:rPr>
          <w:shd w:val="clear" w:color="auto" w:fill="FFFFFF"/>
        </w:rPr>
      </w:pPr>
      <w:r w:rsidRPr="00E70236">
        <w:rPr>
          <w:rFonts w:hint="eastAsia"/>
          <w:shd w:val="clear" w:color="auto" w:fill="FFFFFF"/>
        </w:rPr>
        <w:t>二氧化碳传感器</w:t>
      </w:r>
      <w:r w:rsidRPr="00E70236">
        <w:rPr>
          <w:rFonts w:hint="eastAsia"/>
          <w:shd w:val="clear" w:color="auto" w:fill="FFFFFF"/>
        </w:rPr>
        <w:t>+</w:t>
      </w:r>
      <w:r w:rsidRPr="00E70236">
        <w:rPr>
          <w:rFonts w:hint="eastAsia"/>
          <w:shd w:val="clear" w:color="auto" w:fill="FFFFFF"/>
        </w:rPr>
        <w:t>蜂鸣器报警</w:t>
      </w:r>
      <w:r w:rsidRPr="00E70236">
        <w:rPr>
          <w:rFonts w:hint="eastAsia"/>
          <w:shd w:val="clear" w:color="auto" w:fill="FFFFFF"/>
        </w:rPr>
        <w:t>+</w:t>
      </w:r>
      <w:r w:rsidRPr="00E70236">
        <w:rPr>
          <w:rFonts w:hint="eastAsia"/>
          <w:shd w:val="clear" w:color="auto" w:fill="FFFFFF"/>
        </w:rPr>
        <w:t>继电器（控制气肥）</w:t>
      </w:r>
    </w:p>
    <w:p w14:paraId="6AFB9BFC" w14:textId="77777777" w:rsidR="009A07F8" w:rsidRPr="00E70236" w:rsidRDefault="00E70236">
      <w:pPr>
        <w:ind w:firstLine="420"/>
        <w:rPr>
          <w:shd w:val="clear" w:color="auto" w:fill="FFFFFF"/>
        </w:rPr>
      </w:pPr>
      <w:r w:rsidRPr="00E70236">
        <w:rPr>
          <w:rFonts w:hint="eastAsia"/>
          <w:shd w:val="clear" w:color="auto" w:fill="FFFFFF"/>
        </w:rPr>
        <w:t xml:space="preserve"> </w:t>
      </w:r>
      <w:r w:rsidRPr="00E70236">
        <w:rPr>
          <w:rFonts w:hint="eastAsia"/>
          <w:shd w:val="clear" w:color="auto" w:fill="FFFFFF"/>
        </w:rPr>
        <w:t>热释电红外传感器</w:t>
      </w:r>
      <w:r w:rsidRPr="00E70236">
        <w:rPr>
          <w:rFonts w:hint="eastAsia"/>
          <w:shd w:val="clear" w:color="auto" w:fill="FFFFFF"/>
        </w:rPr>
        <w:t>+</w:t>
      </w:r>
      <w:r w:rsidRPr="00E70236">
        <w:rPr>
          <w:rFonts w:hint="eastAsia"/>
          <w:shd w:val="clear" w:color="auto" w:fill="FFFFFF"/>
        </w:rPr>
        <w:t>排风扇（在监测到有人</w:t>
      </w:r>
      <w:r w:rsidRPr="00E70236">
        <w:rPr>
          <w:rFonts w:hint="eastAsia"/>
          <w:shd w:val="clear" w:color="auto" w:fill="FFFFFF"/>
        </w:rPr>
        <w:t>时如果二氧化碳量过高开启排风扇）</w:t>
      </w:r>
    </w:p>
    <w:p w14:paraId="519C0377" w14:textId="71D7D2E9" w:rsidR="009A07F8" w:rsidRDefault="00E70236" w:rsidP="00E70236">
      <w:pPr>
        <w:pStyle w:val="2"/>
        <w:numPr>
          <w:ilvl w:val="0"/>
          <w:numId w:val="0"/>
        </w:numPr>
      </w:pPr>
      <w:r>
        <w:lastRenderedPageBreak/>
        <w:t>3</w:t>
      </w:r>
      <w:r>
        <w:rPr>
          <w:rFonts w:hint="eastAsia"/>
        </w:rPr>
        <w:t>任务分配</w:t>
      </w:r>
    </w:p>
    <w:tbl>
      <w:tblPr>
        <w:tblStyle w:val="a8"/>
        <w:tblW w:w="8642" w:type="dxa"/>
        <w:tblLook w:val="04A0" w:firstRow="1" w:lastRow="0" w:firstColumn="1" w:lastColumn="0" w:noHBand="0" w:noVBand="1"/>
      </w:tblPr>
      <w:tblGrid>
        <w:gridCol w:w="846"/>
        <w:gridCol w:w="4394"/>
        <w:gridCol w:w="3402"/>
      </w:tblGrid>
      <w:tr w:rsidR="009A07F8" w:rsidRPr="00E70236" w14:paraId="6711E7A3" w14:textId="77777777">
        <w:tc>
          <w:tcPr>
            <w:tcW w:w="846" w:type="dxa"/>
          </w:tcPr>
          <w:p w14:paraId="1E9619E1" w14:textId="77777777" w:rsidR="009A07F8" w:rsidRPr="00E70236" w:rsidRDefault="00E70236">
            <w:pPr>
              <w:rPr>
                <w:shd w:val="clear" w:color="auto" w:fill="FFFFFF"/>
              </w:rPr>
            </w:pPr>
            <w:r w:rsidRPr="00E70236">
              <w:rPr>
                <w:rFonts w:hint="eastAsia"/>
                <w:shd w:val="clear" w:color="auto" w:fill="FFFFFF"/>
              </w:rPr>
              <w:t>序号</w:t>
            </w:r>
          </w:p>
        </w:tc>
        <w:tc>
          <w:tcPr>
            <w:tcW w:w="4394" w:type="dxa"/>
          </w:tcPr>
          <w:p w14:paraId="7F6B8E60" w14:textId="77777777" w:rsidR="009A07F8" w:rsidRPr="00E70236" w:rsidRDefault="00E70236">
            <w:pPr>
              <w:jc w:val="center"/>
              <w:rPr>
                <w:shd w:val="clear" w:color="auto" w:fill="FFFFFF"/>
              </w:rPr>
            </w:pPr>
            <w:r w:rsidRPr="00E70236">
              <w:rPr>
                <w:rFonts w:hint="eastAsia"/>
                <w:shd w:val="clear" w:color="auto" w:fill="FFFFFF"/>
              </w:rPr>
              <w:t>任务</w:t>
            </w:r>
          </w:p>
        </w:tc>
        <w:tc>
          <w:tcPr>
            <w:tcW w:w="3402" w:type="dxa"/>
          </w:tcPr>
          <w:p w14:paraId="5C41E598" w14:textId="77777777" w:rsidR="009A07F8" w:rsidRPr="00E70236" w:rsidRDefault="00E70236">
            <w:pPr>
              <w:rPr>
                <w:shd w:val="clear" w:color="auto" w:fill="FFFFFF"/>
              </w:rPr>
            </w:pPr>
            <w:r w:rsidRPr="00E70236">
              <w:rPr>
                <w:rFonts w:hint="eastAsia"/>
                <w:shd w:val="clear" w:color="auto" w:fill="FFFFFF"/>
              </w:rPr>
              <w:t>名字（每个任务最多两人</w:t>
            </w:r>
            <w:r w:rsidRPr="00E70236">
              <w:rPr>
                <w:shd w:val="clear" w:color="auto" w:fill="FFFFFF"/>
              </w:rPr>
              <w:t>）</w:t>
            </w:r>
          </w:p>
        </w:tc>
      </w:tr>
      <w:tr w:rsidR="009A07F8" w:rsidRPr="00E70236" w14:paraId="17B72038" w14:textId="77777777">
        <w:tc>
          <w:tcPr>
            <w:tcW w:w="846" w:type="dxa"/>
          </w:tcPr>
          <w:p w14:paraId="34F035E0" w14:textId="77777777" w:rsidR="009A07F8" w:rsidRPr="00E70236" w:rsidRDefault="00E70236">
            <w:pPr>
              <w:rPr>
                <w:shd w:val="clear" w:color="auto" w:fill="FFFFFF"/>
              </w:rPr>
            </w:pPr>
            <w:r w:rsidRPr="00E70236">
              <w:rPr>
                <w:rFonts w:hint="eastAsia"/>
                <w:shd w:val="clear" w:color="auto" w:fill="FFFFFF"/>
              </w:rPr>
              <w:t>1</w:t>
            </w:r>
          </w:p>
        </w:tc>
        <w:tc>
          <w:tcPr>
            <w:tcW w:w="4394" w:type="dxa"/>
          </w:tcPr>
          <w:p w14:paraId="7E4FAE29" w14:textId="77777777" w:rsidR="009A07F8" w:rsidRPr="00E70236" w:rsidRDefault="00E70236">
            <w:pPr>
              <w:rPr>
                <w:shd w:val="clear" w:color="auto" w:fill="FFFFFF"/>
              </w:rPr>
            </w:pPr>
            <w:r w:rsidRPr="00E70236">
              <w:rPr>
                <w:rFonts w:hint="eastAsia"/>
                <w:shd w:val="clear" w:color="auto" w:fill="FFFFFF"/>
              </w:rPr>
              <w:t>调试上一届的底板</w:t>
            </w:r>
          </w:p>
        </w:tc>
        <w:tc>
          <w:tcPr>
            <w:tcW w:w="3402" w:type="dxa"/>
          </w:tcPr>
          <w:p w14:paraId="51D9484A" w14:textId="77777777" w:rsidR="009A07F8" w:rsidRPr="00E70236" w:rsidRDefault="00E70236">
            <w:pPr>
              <w:rPr>
                <w:shd w:val="clear" w:color="auto" w:fill="FFFFFF"/>
              </w:rPr>
            </w:pPr>
            <w:r w:rsidRPr="00E70236">
              <w:rPr>
                <w:rFonts w:hint="eastAsia"/>
                <w:shd w:val="clear" w:color="auto" w:fill="FFFFFF"/>
              </w:rPr>
              <w:t>李慧敏</w:t>
            </w:r>
          </w:p>
        </w:tc>
      </w:tr>
      <w:tr w:rsidR="009A07F8" w:rsidRPr="00E70236" w14:paraId="0A360DA3" w14:textId="77777777">
        <w:tc>
          <w:tcPr>
            <w:tcW w:w="846" w:type="dxa"/>
          </w:tcPr>
          <w:p w14:paraId="675BB5F2" w14:textId="77777777" w:rsidR="009A07F8" w:rsidRPr="00E70236" w:rsidRDefault="00E70236">
            <w:pPr>
              <w:rPr>
                <w:shd w:val="clear" w:color="auto" w:fill="FFFFFF"/>
              </w:rPr>
            </w:pPr>
            <w:r w:rsidRPr="00E70236">
              <w:rPr>
                <w:rFonts w:hint="eastAsia"/>
                <w:shd w:val="clear" w:color="auto" w:fill="FFFFFF"/>
              </w:rPr>
              <w:t>2</w:t>
            </w:r>
          </w:p>
        </w:tc>
        <w:tc>
          <w:tcPr>
            <w:tcW w:w="4394" w:type="dxa"/>
          </w:tcPr>
          <w:p w14:paraId="445FE832" w14:textId="77777777" w:rsidR="009A07F8" w:rsidRPr="00E70236" w:rsidRDefault="00E70236">
            <w:pPr>
              <w:rPr>
                <w:shd w:val="clear" w:color="auto" w:fill="FFFFFF"/>
              </w:rPr>
            </w:pPr>
            <w:r w:rsidRPr="00E70236">
              <w:rPr>
                <w:rFonts w:hint="eastAsia"/>
                <w:shd w:val="clear" w:color="auto" w:fill="FFFFFF"/>
              </w:rPr>
              <w:t>元器件选型</w:t>
            </w:r>
          </w:p>
        </w:tc>
        <w:tc>
          <w:tcPr>
            <w:tcW w:w="3402" w:type="dxa"/>
          </w:tcPr>
          <w:p w14:paraId="2E5B937E" w14:textId="77777777" w:rsidR="009A07F8" w:rsidRPr="00E70236" w:rsidRDefault="00E70236">
            <w:pPr>
              <w:rPr>
                <w:shd w:val="clear" w:color="auto" w:fill="FFFFFF"/>
              </w:rPr>
            </w:pPr>
            <w:r w:rsidRPr="00E70236">
              <w:rPr>
                <w:rFonts w:hint="eastAsia"/>
                <w:shd w:val="clear" w:color="auto" w:fill="FFFFFF"/>
              </w:rPr>
              <w:t>刘利松</w:t>
            </w:r>
          </w:p>
        </w:tc>
      </w:tr>
      <w:tr w:rsidR="009A07F8" w:rsidRPr="00E70236" w14:paraId="58A82C8E" w14:textId="77777777">
        <w:tc>
          <w:tcPr>
            <w:tcW w:w="846" w:type="dxa"/>
          </w:tcPr>
          <w:p w14:paraId="56B5D6EB" w14:textId="77777777" w:rsidR="009A07F8" w:rsidRPr="00E70236" w:rsidRDefault="00E70236">
            <w:pPr>
              <w:rPr>
                <w:shd w:val="clear" w:color="auto" w:fill="FFFFFF"/>
              </w:rPr>
            </w:pPr>
            <w:r w:rsidRPr="00E70236">
              <w:rPr>
                <w:rFonts w:hint="eastAsia"/>
                <w:shd w:val="clear" w:color="auto" w:fill="FFFFFF"/>
              </w:rPr>
              <w:t>3</w:t>
            </w:r>
          </w:p>
        </w:tc>
        <w:tc>
          <w:tcPr>
            <w:tcW w:w="4394" w:type="dxa"/>
          </w:tcPr>
          <w:p w14:paraId="1902D1C3" w14:textId="77777777" w:rsidR="009A07F8" w:rsidRPr="00E70236" w:rsidRDefault="00E70236">
            <w:pPr>
              <w:rPr>
                <w:shd w:val="clear" w:color="auto" w:fill="FFFFFF"/>
              </w:rPr>
            </w:pPr>
            <w:r w:rsidRPr="00E70236">
              <w:rPr>
                <w:rFonts w:hint="eastAsia"/>
                <w:shd w:val="clear" w:color="auto" w:fill="FFFFFF"/>
              </w:rPr>
              <w:t>画底板原理图及</w:t>
            </w:r>
            <w:r w:rsidRPr="00E70236">
              <w:rPr>
                <w:rFonts w:hint="eastAsia"/>
                <w:shd w:val="clear" w:color="auto" w:fill="FFFFFF"/>
              </w:rPr>
              <w:t>P</w:t>
            </w:r>
            <w:r w:rsidRPr="00E70236">
              <w:rPr>
                <w:shd w:val="clear" w:color="auto" w:fill="FFFFFF"/>
              </w:rPr>
              <w:t>CB</w:t>
            </w:r>
          </w:p>
        </w:tc>
        <w:tc>
          <w:tcPr>
            <w:tcW w:w="3402" w:type="dxa"/>
          </w:tcPr>
          <w:p w14:paraId="1C35D7E5" w14:textId="77777777" w:rsidR="009A07F8" w:rsidRPr="00E70236" w:rsidRDefault="00E70236">
            <w:pPr>
              <w:rPr>
                <w:shd w:val="clear" w:color="auto" w:fill="FFFFFF"/>
              </w:rPr>
            </w:pPr>
            <w:r w:rsidRPr="00E70236">
              <w:rPr>
                <w:rFonts w:hint="eastAsia"/>
                <w:shd w:val="clear" w:color="auto" w:fill="FFFFFF"/>
              </w:rPr>
              <w:t>刘利松</w:t>
            </w:r>
          </w:p>
        </w:tc>
      </w:tr>
      <w:tr w:rsidR="009A07F8" w:rsidRPr="00E70236" w14:paraId="6D44A9C5" w14:textId="77777777">
        <w:tc>
          <w:tcPr>
            <w:tcW w:w="846" w:type="dxa"/>
          </w:tcPr>
          <w:p w14:paraId="46C21E8C" w14:textId="77777777" w:rsidR="009A07F8" w:rsidRPr="00E70236" w:rsidRDefault="00E70236">
            <w:pPr>
              <w:rPr>
                <w:shd w:val="clear" w:color="auto" w:fill="FFFFFF"/>
              </w:rPr>
            </w:pPr>
            <w:r w:rsidRPr="00E70236">
              <w:rPr>
                <w:rFonts w:hint="eastAsia"/>
                <w:shd w:val="clear" w:color="auto" w:fill="FFFFFF"/>
              </w:rPr>
              <w:t>4</w:t>
            </w:r>
          </w:p>
        </w:tc>
        <w:tc>
          <w:tcPr>
            <w:tcW w:w="4394" w:type="dxa"/>
          </w:tcPr>
          <w:p w14:paraId="201ACE55" w14:textId="77777777" w:rsidR="009A07F8" w:rsidRPr="00E70236" w:rsidRDefault="00E70236">
            <w:pPr>
              <w:rPr>
                <w:shd w:val="clear" w:color="auto" w:fill="FFFFFF"/>
              </w:rPr>
            </w:pPr>
            <w:r w:rsidRPr="00E70236">
              <w:rPr>
                <w:rFonts w:hint="eastAsia"/>
                <w:shd w:val="clear" w:color="auto" w:fill="FFFFFF"/>
              </w:rPr>
              <w:t>画传感器板原理图及</w:t>
            </w:r>
            <w:r w:rsidRPr="00E70236">
              <w:rPr>
                <w:shd w:val="clear" w:color="auto" w:fill="FFFFFF"/>
              </w:rPr>
              <w:t>PCB</w:t>
            </w:r>
          </w:p>
        </w:tc>
        <w:tc>
          <w:tcPr>
            <w:tcW w:w="3402" w:type="dxa"/>
          </w:tcPr>
          <w:p w14:paraId="3F6A54D1" w14:textId="77777777" w:rsidR="009A07F8" w:rsidRPr="00E70236" w:rsidRDefault="00E70236">
            <w:pPr>
              <w:rPr>
                <w:shd w:val="clear" w:color="auto" w:fill="FFFFFF"/>
              </w:rPr>
            </w:pPr>
            <w:r w:rsidRPr="00E70236">
              <w:rPr>
                <w:rFonts w:hint="eastAsia"/>
                <w:shd w:val="clear" w:color="auto" w:fill="FFFFFF"/>
              </w:rPr>
              <w:t>刘利松</w:t>
            </w:r>
          </w:p>
        </w:tc>
      </w:tr>
      <w:tr w:rsidR="009A07F8" w:rsidRPr="00E70236" w14:paraId="7CEC0FD8" w14:textId="77777777">
        <w:tc>
          <w:tcPr>
            <w:tcW w:w="846" w:type="dxa"/>
          </w:tcPr>
          <w:p w14:paraId="7E31CE38" w14:textId="77777777" w:rsidR="009A07F8" w:rsidRPr="00E70236" w:rsidRDefault="00E70236">
            <w:pPr>
              <w:rPr>
                <w:shd w:val="clear" w:color="auto" w:fill="FFFFFF"/>
              </w:rPr>
            </w:pPr>
            <w:r w:rsidRPr="00E70236">
              <w:rPr>
                <w:rFonts w:hint="eastAsia"/>
                <w:shd w:val="clear" w:color="auto" w:fill="FFFFFF"/>
              </w:rPr>
              <w:t>5</w:t>
            </w:r>
          </w:p>
        </w:tc>
        <w:tc>
          <w:tcPr>
            <w:tcW w:w="4394" w:type="dxa"/>
          </w:tcPr>
          <w:p w14:paraId="57C12AA9" w14:textId="77777777" w:rsidR="009A07F8" w:rsidRPr="00E70236" w:rsidRDefault="00E70236">
            <w:pPr>
              <w:rPr>
                <w:shd w:val="clear" w:color="auto" w:fill="FFFFFF"/>
              </w:rPr>
            </w:pPr>
            <w:r w:rsidRPr="00E70236">
              <w:rPr>
                <w:rFonts w:hint="eastAsia"/>
                <w:shd w:val="clear" w:color="auto" w:fill="FFFFFF"/>
              </w:rPr>
              <w:t>焊接底板</w:t>
            </w:r>
          </w:p>
        </w:tc>
        <w:tc>
          <w:tcPr>
            <w:tcW w:w="3402" w:type="dxa"/>
          </w:tcPr>
          <w:p w14:paraId="288E7A06" w14:textId="77777777" w:rsidR="009A07F8" w:rsidRPr="00E70236" w:rsidRDefault="00E70236">
            <w:pPr>
              <w:rPr>
                <w:shd w:val="clear" w:color="auto" w:fill="FFFFFF"/>
              </w:rPr>
            </w:pPr>
            <w:r w:rsidRPr="00E70236">
              <w:rPr>
                <w:rFonts w:hint="eastAsia"/>
                <w:shd w:val="clear" w:color="auto" w:fill="FFFFFF"/>
              </w:rPr>
              <w:t>田晓鹏、李慧敏</w:t>
            </w:r>
          </w:p>
        </w:tc>
      </w:tr>
      <w:tr w:rsidR="009A07F8" w:rsidRPr="00E70236" w14:paraId="017D0BF9" w14:textId="77777777">
        <w:tc>
          <w:tcPr>
            <w:tcW w:w="846" w:type="dxa"/>
          </w:tcPr>
          <w:p w14:paraId="0728BF3E" w14:textId="77777777" w:rsidR="009A07F8" w:rsidRPr="00E70236" w:rsidRDefault="00E70236">
            <w:pPr>
              <w:rPr>
                <w:shd w:val="clear" w:color="auto" w:fill="FFFFFF"/>
              </w:rPr>
            </w:pPr>
            <w:r w:rsidRPr="00E70236">
              <w:rPr>
                <w:rFonts w:hint="eastAsia"/>
                <w:shd w:val="clear" w:color="auto" w:fill="FFFFFF"/>
              </w:rPr>
              <w:t>6</w:t>
            </w:r>
          </w:p>
        </w:tc>
        <w:tc>
          <w:tcPr>
            <w:tcW w:w="4394" w:type="dxa"/>
          </w:tcPr>
          <w:p w14:paraId="413D650C" w14:textId="77777777" w:rsidR="009A07F8" w:rsidRPr="00E70236" w:rsidRDefault="00E70236">
            <w:pPr>
              <w:rPr>
                <w:shd w:val="clear" w:color="auto" w:fill="FFFFFF"/>
              </w:rPr>
            </w:pPr>
            <w:r w:rsidRPr="00E70236">
              <w:rPr>
                <w:rFonts w:hint="eastAsia"/>
                <w:shd w:val="clear" w:color="auto" w:fill="FFFFFF"/>
              </w:rPr>
              <w:t>焊接传感器板</w:t>
            </w:r>
          </w:p>
        </w:tc>
        <w:tc>
          <w:tcPr>
            <w:tcW w:w="3402" w:type="dxa"/>
          </w:tcPr>
          <w:p w14:paraId="6B5A47B0" w14:textId="77777777" w:rsidR="009A07F8" w:rsidRPr="00E70236" w:rsidRDefault="00E70236">
            <w:pPr>
              <w:rPr>
                <w:shd w:val="clear" w:color="auto" w:fill="FFFFFF"/>
              </w:rPr>
            </w:pPr>
            <w:r w:rsidRPr="00E70236">
              <w:rPr>
                <w:rFonts w:hint="eastAsia"/>
                <w:shd w:val="clear" w:color="auto" w:fill="FFFFFF"/>
              </w:rPr>
              <w:t>田晓鹏、傅金波</w:t>
            </w:r>
          </w:p>
        </w:tc>
      </w:tr>
      <w:tr w:rsidR="009A07F8" w:rsidRPr="00E70236" w14:paraId="4A0795F0" w14:textId="77777777">
        <w:tc>
          <w:tcPr>
            <w:tcW w:w="846" w:type="dxa"/>
          </w:tcPr>
          <w:p w14:paraId="35410BA0" w14:textId="77777777" w:rsidR="009A07F8" w:rsidRPr="00E70236" w:rsidRDefault="00E70236">
            <w:pPr>
              <w:rPr>
                <w:shd w:val="clear" w:color="auto" w:fill="FFFFFF"/>
              </w:rPr>
            </w:pPr>
            <w:r w:rsidRPr="00E70236">
              <w:rPr>
                <w:shd w:val="clear" w:color="auto" w:fill="FFFFFF"/>
              </w:rPr>
              <w:t>7</w:t>
            </w:r>
          </w:p>
        </w:tc>
        <w:tc>
          <w:tcPr>
            <w:tcW w:w="4394" w:type="dxa"/>
          </w:tcPr>
          <w:p w14:paraId="1B67CD7F" w14:textId="77777777" w:rsidR="009A07F8" w:rsidRPr="00E70236" w:rsidRDefault="00E70236">
            <w:pPr>
              <w:rPr>
                <w:shd w:val="clear" w:color="auto" w:fill="FFFFFF"/>
              </w:rPr>
            </w:pPr>
            <w:r w:rsidRPr="00E70236">
              <w:rPr>
                <w:rFonts w:hint="eastAsia"/>
                <w:shd w:val="clear" w:color="auto" w:fill="FFFFFF"/>
              </w:rPr>
              <w:t>了解二氧化碳传感器及驱动程序编写（</w:t>
            </w:r>
            <w:r w:rsidRPr="00E70236">
              <w:rPr>
                <w:rFonts w:hint="eastAsia"/>
                <w:shd w:val="clear" w:color="auto" w:fill="FFFFFF"/>
              </w:rPr>
              <w:t>.</w:t>
            </w:r>
            <w:r w:rsidRPr="00E70236">
              <w:rPr>
                <w:shd w:val="clear" w:color="auto" w:fill="FFFFFF"/>
              </w:rPr>
              <w:t>c</w:t>
            </w:r>
            <w:r w:rsidRPr="00E70236">
              <w:rPr>
                <w:rFonts w:hint="eastAsia"/>
                <w:shd w:val="clear" w:color="auto" w:fill="FFFFFF"/>
              </w:rPr>
              <w:t>文件</w:t>
            </w:r>
            <w:r w:rsidRPr="00E70236">
              <w:rPr>
                <w:rFonts w:hint="eastAsia"/>
                <w:shd w:val="clear" w:color="auto" w:fill="FFFFFF"/>
              </w:rPr>
              <w:t>.</w:t>
            </w:r>
            <w:r w:rsidRPr="00E70236">
              <w:rPr>
                <w:shd w:val="clear" w:color="auto" w:fill="FFFFFF"/>
              </w:rPr>
              <w:t>h</w:t>
            </w:r>
            <w:r w:rsidRPr="00E70236">
              <w:rPr>
                <w:rFonts w:hint="eastAsia"/>
                <w:shd w:val="clear" w:color="auto" w:fill="FFFFFF"/>
              </w:rPr>
              <w:t>文件）</w:t>
            </w:r>
          </w:p>
        </w:tc>
        <w:tc>
          <w:tcPr>
            <w:tcW w:w="3402" w:type="dxa"/>
          </w:tcPr>
          <w:p w14:paraId="78435457" w14:textId="77777777" w:rsidR="009A07F8" w:rsidRPr="00E70236" w:rsidRDefault="00E70236">
            <w:pPr>
              <w:rPr>
                <w:shd w:val="clear" w:color="auto" w:fill="FFFFFF"/>
              </w:rPr>
            </w:pPr>
            <w:r w:rsidRPr="00E70236">
              <w:rPr>
                <w:rFonts w:hint="eastAsia"/>
                <w:shd w:val="clear" w:color="auto" w:fill="FFFFFF"/>
              </w:rPr>
              <w:t>羊俊华、傅金波</w:t>
            </w:r>
          </w:p>
        </w:tc>
      </w:tr>
      <w:tr w:rsidR="009A07F8" w:rsidRPr="00E70236" w14:paraId="34BECD55" w14:textId="77777777">
        <w:tc>
          <w:tcPr>
            <w:tcW w:w="846" w:type="dxa"/>
          </w:tcPr>
          <w:p w14:paraId="200FF1E1" w14:textId="77777777" w:rsidR="009A07F8" w:rsidRPr="00E70236" w:rsidRDefault="00E70236">
            <w:pPr>
              <w:rPr>
                <w:shd w:val="clear" w:color="auto" w:fill="FFFFFF"/>
              </w:rPr>
            </w:pPr>
            <w:r w:rsidRPr="00E70236">
              <w:rPr>
                <w:shd w:val="clear" w:color="auto" w:fill="FFFFFF"/>
              </w:rPr>
              <w:t>8</w:t>
            </w:r>
          </w:p>
        </w:tc>
        <w:tc>
          <w:tcPr>
            <w:tcW w:w="4394" w:type="dxa"/>
          </w:tcPr>
          <w:p w14:paraId="1EBF087A" w14:textId="77777777" w:rsidR="009A07F8" w:rsidRPr="00E70236" w:rsidRDefault="00E70236">
            <w:pPr>
              <w:rPr>
                <w:shd w:val="clear" w:color="auto" w:fill="FFFFFF"/>
              </w:rPr>
            </w:pPr>
            <w:r w:rsidRPr="00E70236">
              <w:rPr>
                <w:rFonts w:hint="eastAsia"/>
                <w:shd w:val="clear" w:color="auto" w:fill="FFFFFF"/>
              </w:rPr>
              <w:t>了解热释电红外传感器及驱动程序编写（</w:t>
            </w:r>
            <w:r w:rsidRPr="00E70236">
              <w:rPr>
                <w:rFonts w:hint="eastAsia"/>
                <w:shd w:val="clear" w:color="auto" w:fill="FFFFFF"/>
              </w:rPr>
              <w:t>.</w:t>
            </w:r>
            <w:r w:rsidRPr="00E70236">
              <w:rPr>
                <w:shd w:val="clear" w:color="auto" w:fill="FFFFFF"/>
              </w:rPr>
              <w:t>c</w:t>
            </w:r>
            <w:r w:rsidRPr="00E70236">
              <w:rPr>
                <w:rFonts w:hint="eastAsia"/>
                <w:shd w:val="clear" w:color="auto" w:fill="FFFFFF"/>
              </w:rPr>
              <w:t>文件</w:t>
            </w:r>
            <w:r w:rsidRPr="00E70236">
              <w:rPr>
                <w:rFonts w:hint="eastAsia"/>
                <w:shd w:val="clear" w:color="auto" w:fill="FFFFFF"/>
              </w:rPr>
              <w:t>.</w:t>
            </w:r>
            <w:r w:rsidRPr="00E70236">
              <w:rPr>
                <w:shd w:val="clear" w:color="auto" w:fill="FFFFFF"/>
              </w:rPr>
              <w:t>h</w:t>
            </w:r>
            <w:r w:rsidRPr="00E70236">
              <w:rPr>
                <w:rFonts w:hint="eastAsia"/>
                <w:shd w:val="clear" w:color="auto" w:fill="FFFFFF"/>
              </w:rPr>
              <w:t>文件）</w:t>
            </w:r>
          </w:p>
        </w:tc>
        <w:tc>
          <w:tcPr>
            <w:tcW w:w="3402" w:type="dxa"/>
          </w:tcPr>
          <w:p w14:paraId="21B4EB97" w14:textId="77777777" w:rsidR="009A07F8" w:rsidRPr="00E70236" w:rsidRDefault="00E70236">
            <w:pPr>
              <w:rPr>
                <w:shd w:val="clear" w:color="auto" w:fill="FFFFFF"/>
              </w:rPr>
            </w:pPr>
            <w:r w:rsidRPr="00E70236">
              <w:rPr>
                <w:rFonts w:hint="eastAsia"/>
                <w:shd w:val="clear" w:color="auto" w:fill="FFFFFF"/>
              </w:rPr>
              <w:t>羊俊华、傅金波</w:t>
            </w:r>
          </w:p>
        </w:tc>
      </w:tr>
      <w:tr w:rsidR="009A07F8" w:rsidRPr="00E70236" w14:paraId="734FD735" w14:textId="77777777">
        <w:tc>
          <w:tcPr>
            <w:tcW w:w="846" w:type="dxa"/>
          </w:tcPr>
          <w:p w14:paraId="16D808AD" w14:textId="77777777" w:rsidR="009A07F8" w:rsidRPr="00E70236" w:rsidRDefault="00E70236">
            <w:pPr>
              <w:rPr>
                <w:shd w:val="clear" w:color="auto" w:fill="FFFFFF"/>
              </w:rPr>
            </w:pPr>
            <w:r w:rsidRPr="00E70236">
              <w:rPr>
                <w:shd w:val="clear" w:color="auto" w:fill="FFFFFF"/>
              </w:rPr>
              <w:t>9</w:t>
            </w:r>
          </w:p>
        </w:tc>
        <w:tc>
          <w:tcPr>
            <w:tcW w:w="4394" w:type="dxa"/>
          </w:tcPr>
          <w:p w14:paraId="78D1A3AB" w14:textId="77777777" w:rsidR="009A07F8" w:rsidRPr="00E70236" w:rsidRDefault="00E70236">
            <w:pPr>
              <w:rPr>
                <w:shd w:val="clear" w:color="auto" w:fill="FFFFFF"/>
              </w:rPr>
            </w:pPr>
            <w:r w:rsidRPr="00E70236">
              <w:rPr>
                <w:shd w:val="clear" w:color="auto" w:fill="FFFFFF"/>
              </w:rPr>
              <w:t>M</w:t>
            </w:r>
            <w:r w:rsidRPr="00E70236">
              <w:rPr>
                <w:rFonts w:hint="eastAsia"/>
                <w:shd w:val="clear" w:color="auto" w:fill="FFFFFF"/>
              </w:rPr>
              <w:t>ain</w:t>
            </w:r>
            <w:r w:rsidRPr="00E70236">
              <w:rPr>
                <w:rFonts w:hint="eastAsia"/>
                <w:shd w:val="clear" w:color="auto" w:fill="FFFFFF"/>
              </w:rPr>
              <w:t>文件编写（整合各传感器回参并传到</w:t>
            </w:r>
            <w:r w:rsidRPr="00E70236">
              <w:rPr>
                <w:rFonts w:hint="eastAsia"/>
                <w:shd w:val="clear" w:color="auto" w:fill="FFFFFF"/>
              </w:rPr>
              <w:t>esp</w:t>
            </w:r>
            <w:r w:rsidRPr="00E70236">
              <w:rPr>
                <w:shd w:val="clear" w:color="auto" w:fill="FFFFFF"/>
              </w:rPr>
              <w:t>8266</w:t>
            </w:r>
            <w:r w:rsidRPr="00E70236">
              <w:rPr>
                <w:rFonts w:hint="eastAsia"/>
                <w:shd w:val="clear" w:color="auto" w:fill="FFFFFF"/>
              </w:rPr>
              <w:t>）</w:t>
            </w:r>
          </w:p>
        </w:tc>
        <w:tc>
          <w:tcPr>
            <w:tcW w:w="3402" w:type="dxa"/>
          </w:tcPr>
          <w:p w14:paraId="1D80DA9F" w14:textId="77777777" w:rsidR="009A07F8" w:rsidRPr="00E70236" w:rsidRDefault="00E70236">
            <w:pPr>
              <w:rPr>
                <w:shd w:val="clear" w:color="auto" w:fill="FFFFFF"/>
              </w:rPr>
            </w:pPr>
            <w:r w:rsidRPr="00E70236">
              <w:rPr>
                <w:rFonts w:hint="eastAsia"/>
                <w:shd w:val="clear" w:color="auto" w:fill="FFFFFF"/>
              </w:rPr>
              <w:t>田晓鹏、羊俊华</w:t>
            </w:r>
          </w:p>
        </w:tc>
      </w:tr>
      <w:tr w:rsidR="009A07F8" w:rsidRPr="00E70236" w14:paraId="0DEF6C08" w14:textId="77777777">
        <w:tc>
          <w:tcPr>
            <w:tcW w:w="846" w:type="dxa"/>
          </w:tcPr>
          <w:p w14:paraId="58FFF71A" w14:textId="77777777" w:rsidR="009A07F8" w:rsidRPr="00E70236" w:rsidRDefault="00E70236">
            <w:pPr>
              <w:rPr>
                <w:shd w:val="clear" w:color="auto" w:fill="FFFFFF"/>
              </w:rPr>
            </w:pPr>
            <w:r w:rsidRPr="00E70236">
              <w:rPr>
                <w:shd w:val="clear" w:color="auto" w:fill="FFFFFF"/>
              </w:rPr>
              <w:t>10</w:t>
            </w:r>
          </w:p>
        </w:tc>
        <w:tc>
          <w:tcPr>
            <w:tcW w:w="4394" w:type="dxa"/>
          </w:tcPr>
          <w:p w14:paraId="6EB77B2E" w14:textId="77777777" w:rsidR="009A07F8" w:rsidRPr="00E70236" w:rsidRDefault="00E70236">
            <w:pPr>
              <w:rPr>
                <w:shd w:val="clear" w:color="auto" w:fill="FFFFFF"/>
              </w:rPr>
            </w:pPr>
            <w:r w:rsidRPr="00E70236">
              <w:rPr>
                <w:shd w:val="clear" w:color="auto" w:fill="FFFFFF"/>
              </w:rPr>
              <w:t>E</w:t>
            </w:r>
            <w:r w:rsidRPr="00E70236">
              <w:rPr>
                <w:rFonts w:hint="eastAsia"/>
                <w:shd w:val="clear" w:color="auto" w:fill="FFFFFF"/>
              </w:rPr>
              <w:t>sp</w:t>
            </w:r>
            <w:r w:rsidRPr="00E70236">
              <w:rPr>
                <w:shd w:val="clear" w:color="auto" w:fill="FFFFFF"/>
              </w:rPr>
              <w:t>8266</w:t>
            </w:r>
            <w:r w:rsidRPr="00E70236">
              <w:rPr>
                <w:rFonts w:hint="eastAsia"/>
                <w:shd w:val="clear" w:color="auto" w:fill="FFFFFF"/>
              </w:rPr>
              <w:t>程序（将传感器参数上传到阿里云）</w:t>
            </w:r>
          </w:p>
        </w:tc>
        <w:tc>
          <w:tcPr>
            <w:tcW w:w="3402" w:type="dxa"/>
          </w:tcPr>
          <w:p w14:paraId="0FFD92A5" w14:textId="77777777" w:rsidR="009A07F8" w:rsidRPr="00E70236" w:rsidRDefault="00E70236">
            <w:pPr>
              <w:rPr>
                <w:shd w:val="clear" w:color="auto" w:fill="FFFFFF"/>
              </w:rPr>
            </w:pPr>
            <w:r w:rsidRPr="00E70236">
              <w:rPr>
                <w:rFonts w:hint="eastAsia"/>
                <w:shd w:val="clear" w:color="auto" w:fill="FFFFFF"/>
              </w:rPr>
              <w:t>田晓鹏</w:t>
            </w:r>
          </w:p>
        </w:tc>
      </w:tr>
    </w:tbl>
    <w:p w14:paraId="35102934" w14:textId="7FC33B49" w:rsidR="009A07F8" w:rsidRPr="00E70236" w:rsidRDefault="00E70236" w:rsidP="00E70236">
      <w:pPr>
        <w:pStyle w:val="2"/>
        <w:numPr>
          <w:ilvl w:val="0"/>
          <w:numId w:val="0"/>
        </w:numPr>
        <w:rPr>
          <w:shd w:val="clear" w:color="auto" w:fill="FFFFFF"/>
        </w:rPr>
      </w:pPr>
      <w:r w:rsidRPr="00E70236">
        <w:rPr>
          <w:rFonts w:hint="eastAsia"/>
          <w:shd w:val="clear" w:color="auto" w:fill="FFFFFF"/>
        </w:rPr>
        <w:t>4</w:t>
      </w:r>
      <w:r w:rsidRPr="00E70236">
        <w:rPr>
          <w:rFonts w:hint="eastAsia"/>
          <w:shd w:val="clear" w:color="auto" w:fill="FFFFFF"/>
        </w:rPr>
        <w:t>组员对于该项目的优势与劣势：</w:t>
      </w:r>
    </w:p>
    <w:p w14:paraId="48096F81" w14:textId="77777777" w:rsidR="009A07F8" w:rsidRPr="00E70236" w:rsidRDefault="00E70236" w:rsidP="00E70236">
      <w:pPr>
        <w:pStyle w:val="af1"/>
        <w:numPr>
          <w:ilvl w:val="0"/>
          <w:numId w:val="2"/>
        </w:numPr>
        <w:ind w:firstLineChars="0"/>
        <w:rPr>
          <w:shd w:val="clear" w:color="auto" w:fill="FFFFFF"/>
        </w:rPr>
      </w:pPr>
      <w:r w:rsidRPr="00E70236">
        <w:rPr>
          <w:rFonts w:hint="eastAsia"/>
          <w:shd w:val="clear" w:color="auto" w:fill="FFFFFF"/>
        </w:rPr>
        <w:t>傅金波：</w:t>
      </w:r>
    </w:p>
    <w:p w14:paraId="2D0789DF" w14:textId="77777777" w:rsidR="009A07F8" w:rsidRPr="00E70236" w:rsidRDefault="00E70236">
      <w:pPr>
        <w:ind w:firstLineChars="200" w:firstLine="480"/>
        <w:rPr>
          <w:shd w:val="clear" w:color="auto" w:fill="FFFFFF"/>
        </w:rPr>
      </w:pPr>
      <w:r w:rsidRPr="00E70236">
        <w:rPr>
          <w:rFonts w:hint="eastAsia"/>
          <w:shd w:val="clear" w:color="auto" w:fill="FFFFFF"/>
        </w:rPr>
        <w:t>优势：本科阶段有相关课程，焊接过电路板，也编写过实验程序。</w:t>
      </w:r>
    </w:p>
    <w:p w14:paraId="1540F9F8" w14:textId="77777777" w:rsidR="009A07F8" w:rsidRPr="00E70236" w:rsidRDefault="00E70236">
      <w:pPr>
        <w:ind w:firstLineChars="200" w:firstLine="480"/>
        <w:rPr>
          <w:shd w:val="clear" w:color="auto" w:fill="FFFFFF"/>
        </w:rPr>
      </w:pPr>
      <w:r w:rsidRPr="00E70236">
        <w:rPr>
          <w:rFonts w:hint="eastAsia"/>
          <w:shd w:val="clear" w:color="auto" w:fill="FFFFFF"/>
        </w:rPr>
        <w:t>劣势：未学习过</w:t>
      </w:r>
      <w:r w:rsidRPr="00E70236">
        <w:rPr>
          <w:rFonts w:hint="eastAsia"/>
          <w:shd w:val="clear" w:color="auto" w:fill="FFFFFF"/>
        </w:rPr>
        <w:t>PCB</w:t>
      </w:r>
      <w:r w:rsidRPr="00E70236">
        <w:rPr>
          <w:rFonts w:hint="eastAsia"/>
          <w:shd w:val="clear" w:color="auto" w:fill="FFFFFF"/>
        </w:rPr>
        <w:t>板的绘制，对画原理图不熟悉。</w:t>
      </w:r>
    </w:p>
    <w:p w14:paraId="78C25D48" w14:textId="77777777" w:rsidR="009A07F8" w:rsidRPr="00E70236" w:rsidRDefault="00E70236" w:rsidP="00E70236">
      <w:pPr>
        <w:pStyle w:val="af1"/>
        <w:numPr>
          <w:ilvl w:val="0"/>
          <w:numId w:val="2"/>
        </w:numPr>
        <w:ind w:firstLineChars="0"/>
        <w:rPr>
          <w:shd w:val="clear" w:color="auto" w:fill="FFFFFF"/>
        </w:rPr>
      </w:pPr>
      <w:r w:rsidRPr="00E70236">
        <w:rPr>
          <w:rFonts w:hint="eastAsia"/>
          <w:shd w:val="clear" w:color="auto" w:fill="FFFFFF"/>
        </w:rPr>
        <w:t>田晓鹏：</w:t>
      </w:r>
    </w:p>
    <w:p w14:paraId="53818A37" w14:textId="77777777" w:rsidR="009A07F8" w:rsidRPr="00E70236" w:rsidRDefault="00E70236">
      <w:pPr>
        <w:ind w:firstLineChars="200" w:firstLine="480"/>
        <w:rPr>
          <w:shd w:val="clear" w:color="auto" w:fill="FFFFFF"/>
        </w:rPr>
      </w:pPr>
      <w:r w:rsidRPr="00E70236">
        <w:rPr>
          <w:rFonts w:hint="eastAsia"/>
          <w:shd w:val="clear" w:color="auto" w:fill="FFFFFF"/>
        </w:rPr>
        <w:lastRenderedPageBreak/>
        <w:t>优势：平时也会焊一些板子，刚完成了嵌入式作业（</w:t>
      </w:r>
      <w:r w:rsidRPr="00E70236">
        <w:rPr>
          <w:rFonts w:hint="eastAsia"/>
          <w:shd w:val="clear" w:color="auto" w:fill="FFFFFF"/>
        </w:rPr>
        <w:t>stm</w:t>
      </w:r>
      <w:r w:rsidRPr="00E70236">
        <w:rPr>
          <w:shd w:val="clear" w:color="auto" w:fill="FFFFFF"/>
        </w:rPr>
        <w:t>32+</w:t>
      </w:r>
      <w:r w:rsidRPr="00E70236">
        <w:rPr>
          <w:rFonts w:hint="eastAsia"/>
          <w:shd w:val="clear" w:color="auto" w:fill="FFFFFF"/>
        </w:rPr>
        <w:t>网卡</w:t>
      </w:r>
      <w:r w:rsidRPr="00E70236">
        <w:rPr>
          <w:rFonts w:hint="eastAsia"/>
          <w:shd w:val="clear" w:color="auto" w:fill="FFFFFF"/>
        </w:rPr>
        <w:t>+</w:t>
      </w:r>
      <w:r w:rsidRPr="00E70236">
        <w:rPr>
          <w:rFonts w:hint="eastAsia"/>
          <w:shd w:val="clear" w:color="auto" w:fill="FFFFFF"/>
        </w:rPr>
        <w:t>阿里云）</w:t>
      </w:r>
    </w:p>
    <w:p w14:paraId="2BA051F3" w14:textId="77777777" w:rsidR="009A07F8" w:rsidRPr="00E70236" w:rsidRDefault="00E70236">
      <w:pPr>
        <w:ind w:firstLineChars="200" w:firstLine="480"/>
        <w:rPr>
          <w:shd w:val="clear" w:color="auto" w:fill="FFFFFF"/>
        </w:rPr>
      </w:pPr>
      <w:r w:rsidRPr="00E70236">
        <w:rPr>
          <w:rFonts w:hint="eastAsia"/>
          <w:shd w:val="clear" w:color="auto" w:fill="FFFFFF"/>
        </w:rPr>
        <w:t>劣势：不熟悉</w:t>
      </w:r>
      <w:r w:rsidRPr="00E70236">
        <w:rPr>
          <w:rFonts w:hint="eastAsia"/>
          <w:shd w:val="clear" w:color="auto" w:fill="FFFFFF"/>
        </w:rPr>
        <w:t>A</w:t>
      </w:r>
      <w:r w:rsidRPr="00E70236">
        <w:rPr>
          <w:shd w:val="clear" w:color="auto" w:fill="FFFFFF"/>
        </w:rPr>
        <w:t>D</w:t>
      </w:r>
      <w:r w:rsidRPr="00E70236">
        <w:rPr>
          <w:rFonts w:hint="eastAsia"/>
          <w:shd w:val="clear" w:color="auto" w:fill="FFFFFF"/>
        </w:rPr>
        <w:t>的使用，平时用嘉立创</w:t>
      </w:r>
    </w:p>
    <w:p w14:paraId="40749551" w14:textId="77777777" w:rsidR="009A07F8" w:rsidRPr="00E70236" w:rsidRDefault="00E70236" w:rsidP="00E70236">
      <w:pPr>
        <w:pStyle w:val="af1"/>
        <w:numPr>
          <w:ilvl w:val="0"/>
          <w:numId w:val="2"/>
        </w:numPr>
        <w:ind w:firstLineChars="0"/>
        <w:rPr>
          <w:shd w:val="clear" w:color="auto" w:fill="FFFFFF"/>
        </w:rPr>
      </w:pPr>
      <w:r w:rsidRPr="00E70236">
        <w:rPr>
          <w:rFonts w:hint="eastAsia"/>
          <w:shd w:val="clear" w:color="auto" w:fill="FFFFFF"/>
        </w:rPr>
        <w:t>李慧敏：</w:t>
      </w:r>
    </w:p>
    <w:p w14:paraId="53912D8D" w14:textId="77777777" w:rsidR="009A07F8" w:rsidRPr="00E70236" w:rsidRDefault="00E70236">
      <w:pPr>
        <w:ind w:firstLineChars="200" w:firstLine="480"/>
        <w:rPr>
          <w:shd w:val="clear" w:color="auto" w:fill="FFFFFF"/>
        </w:rPr>
      </w:pPr>
      <w:r w:rsidRPr="00E70236">
        <w:rPr>
          <w:rFonts w:hint="eastAsia"/>
          <w:shd w:val="clear" w:color="auto" w:fill="FFFFFF"/>
        </w:rPr>
        <w:t>优势：本科期间有过焊接板子的经验，有学习过</w:t>
      </w:r>
      <w:r w:rsidRPr="00E70236">
        <w:rPr>
          <w:rFonts w:hint="eastAsia"/>
          <w:shd w:val="clear" w:color="auto" w:fill="FFFFFF"/>
        </w:rPr>
        <w:t>AD</w:t>
      </w:r>
      <w:r w:rsidRPr="00E70236">
        <w:rPr>
          <w:rFonts w:hint="eastAsia"/>
          <w:shd w:val="clear" w:color="auto" w:fill="FFFFFF"/>
        </w:rPr>
        <w:t>软件课程，用</w:t>
      </w:r>
      <w:r w:rsidRPr="00E70236">
        <w:rPr>
          <w:rFonts w:hint="eastAsia"/>
          <w:shd w:val="clear" w:color="auto" w:fill="FFFFFF"/>
        </w:rPr>
        <w:t>AD</w:t>
      </w:r>
      <w:r w:rsidRPr="00E70236">
        <w:rPr>
          <w:rFonts w:hint="eastAsia"/>
          <w:shd w:val="clear" w:color="auto" w:fill="FFFFFF"/>
        </w:rPr>
        <w:t>画过原理图和</w:t>
      </w:r>
      <w:r w:rsidRPr="00E70236">
        <w:rPr>
          <w:rFonts w:hint="eastAsia"/>
          <w:shd w:val="clear" w:color="auto" w:fill="FFFFFF"/>
        </w:rPr>
        <w:t>PCB</w:t>
      </w:r>
      <w:r w:rsidRPr="00E70236">
        <w:rPr>
          <w:rFonts w:hint="eastAsia"/>
          <w:shd w:val="clear" w:color="auto" w:fill="FFFFFF"/>
        </w:rPr>
        <w:t>板</w:t>
      </w:r>
    </w:p>
    <w:p w14:paraId="038D4DFF" w14:textId="77777777" w:rsidR="009A07F8" w:rsidRPr="00E70236" w:rsidRDefault="00E70236">
      <w:pPr>
        <w:ind w:firstLineChars="200" w:firstLine="480"/>
        <w:rPr>
          <w:shd w:val="clear" w:color="auto" w:fill="FFFFFF"/>
        </w:rPr>
      </w:pPr>
      <w:r w:rsidRPr="00E70236">
        <w:rPr>
          <w:rFonts w:hint="eastAsia"/>
          <w:shd w:val="clear" w:color="auto" w:fill="FFFFFF"/>
        </w:rPr>
        <w:t>劣势：没</w:t>
      </w:r>
      <w:r w:rsidRPr="00E70236">
        <w:rPr>
          <w:rFonts w:hint="eastAsia"/>
          <w:shd w:val="clear" w:color="auto" w:fill="FFFFFF"/>
        </w:rPr>
        <w:t>有调试板子的经验，程序阅读能力和编写能力差</w:t>
      </w:r>
    </w:p>
    <w:p w14:paraId="5EF5E5F5" w14:textId="77777777" w:rsidR="009A07F8" w:rsidRPr="00E70236" w:rsidRDefault="00E70236" w:rsidP="00E70236">
      <w:pPr>
        <w:pStyle w:val="af1"/>
        <w:numPr>
          <w:ilvl w:val="0"/>
          <w:numId w:val="2"/>
        </w:numPr>
        <w:ind w:firstLineChars="0"/>
        <w:rPr>
          <w:shd w:val="clear" w:color="auto" w:fill="FFFFFF"/>
        </w:rPr>
      </w:pPr>
      <w:r w:rsidRPr="00E70236">
        <w:rPr>
          <w:rFonts w:hint="eastAsia"/>
          <w:shd w:val="clear" w:color="auto" w:fill="FFFFFF"/>
        </w:rPr>
        <w:t>刘利松：</w:t>
      </w:r>
    </w:p>
    <w:p w14:paraId="1A83DC4C" w14:textId="77777777" w:rsidR="009A07F8" w:rsidRPr="00E70236" w:rsidRDefault="00E70236">
      <w:pPr>
        <w:ind w:firstLineChars="200" w:firstLine="480"/>
        <w:rPr>
          <w:shd w:val="clear" w:color="auto" w:fill="FFFFFF"/>
        </w:rPr>
      </w:pPr>
      <w:r w:rsidRPr="00E70236">
        <w:rPr>
          <w:rFonts w:hint="eastAsia"/>
          <w:shd w:val="clear" w:color="auto" w:fill="FFFFFF"/>
        </w:rPr>
        <w:t>优势：本科阶段学过硬件设计，原理图和</w:t>
      </w:r>
      <w:r w:rsidRPr="00E70236">
        <w:rPr>
          <w:rFonts w:hint="eastAsia"/>
          <w:shd w:val="clear" w:color="auto" w:fill="FFFFFF"/>
        </w:rPr>
        <w:t>PCB</w:t>
      </w:r>
      <w:r w:rsidRPr="00E70236">
        <w:rPr>
          <w:rFonts w:hint="eastAsia"/>
          <w:shd w:val="clear" w:color="auto" w:fill="FFFFFF"/>
        </w:rPr>
        <w:t>绘制</w:t>
      </w:r>
    </w:p>
    <w:p w14:paraId="4FA6FF7D" w14:textId="77777777" w:rsidR="009A07F8" w:rsidRPr="00E70236" w:rsidRDefault="00E70236">
      <w:pPr>
        <w:ind w:firstLineChars="200" w:firstLine="480"/>
        <w:rPr>
          <w:shd w:val="clear" w:color="auto" w:fill="FFFFFF"/>
        </w:rPr>
      </w:pPr>
      <w:r w:rsidRPr="00E70236">
        <w:rPr>
          <w:rFonts w:hint="eastAsia"/>
          <w:shd w:val="clear" w:color="auto" w:fill="FFFFFF"/>
        </w:rPr>
        <w:t>劣势：不熟悉搭建物联网平台</w:t>
      </w:r>
    </w:p>
    <w:p w14:paraId="54A43ADF" w14:textId="77777777" w:rsidR="009A07F8" w:rsidRPr="00E70236" w:rsidRDefault="00E70236" w:rsidP="00E70236">
      <w:pPr>
        <w:pStyle w:val="af1"/>
        <w:numPr>
          <w:ilvl w:val="0"/>
          <w:numId w:val="2"/>
        </w:numPr>
        <w:ind w:firstLineChars="0"/>
        <w:rPr>
          <w:shd w:val="clear" w:color="auto" w:fill="FFFFFF"/>
        </w:rPr>
      </w:pPr>
      <w:r w:rsidRPr="00E70236">
        <w:rPr>
          <w:rFonts w:hint="eastAsia"/>
          <w:shd w:val="clear" w:color="auto" w:fill="FFFFFF"/>
        </w:rPr>
        <w:t>羊俊华：</w:t>
      </w:r>
    </w:p>
    <w:p w14:paraId="3B735C65" w14:textId="77777777" w:rsidR="009A07F8" w:rsidRPr="00E70236" w:rsidRDefault="00E70236">
      <w:pPr>
        <w:ind w:firstLineChars="200" w:firstLine="480"/>
        <w:rPr>
          <w:shd w:val="clear" w:color="auto" w:fill="FFFFFF"/>
        </w:rPr>
      </w:pPr>
      <w:r w:rsidRPr="00E70236">
        <w:rPr>
          <w:rFonts w:hint="eastAsia"/>
          <w:shd w:val="clear" w:color="auto" w:fill="FFFFFF"/>
        </w:rPr>
        <w:t>优势：现在正在使用传感器激光雷达雷达，有焊接板子经验</w:t>
      </w:r>
    </w:p>
    <w:p w14:paraId="53AC714C" w14:textId="77777777" w:rsidR="009A07F8" w:rsidRPr="00E70236" w:rsidRDefault="00E70236">
      <w:pPr>
        <w:ind w:firstLineChars="200" w:firstLine="480"/>
        <w:rPr>
          <w:shd w:val="clear" w:color="auto" w:fill="FFFFFF"/>
        </w:rPr>
      </w:pPr>
      <w:r w:rsidRPr="00E70236">
        <w:rPr>
          <w:rFonts w:hint="eastAsia"/>
          <w:shd w:val="clear" w:color="auto" w:fill="FFFFFF"/>
        </w:rPr>
        <w:t>劣势：不熟悉单片机使用</w:t>
      </w:r>
    </w:p>
    <w:p w14:paraId="19834BF3" w14:textId="77777777" w:rsidR="009A07F8" w:rsidRPr="00E70236" w:rsidRDefault="009A07F8">
      <w:pPr>
        <w:ind w:firstLineChars="200" w:firstLine="480"/>
        <w:rPr>
          <w:shd w:val="clear" w:color="auto" w:fill="FFFFFF"/>
        </w:rPr>
      </w:pPr>
    </w:p>
    <w:sectPr w:rsidR="009A07F8" w:rsidRPr="00E70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76D56"/>
    <w:multiLevelType w:val="multilevel"/>
    <w:tmpl w:val="52676D5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3A03C52"/>
    <w:multiLevelType w:val="hybridMultilevel"/>
    <w:tmpl w:val="B09E14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B6C"/>
    <w:rsid w:val="000003E3"/>
    <w:rsid w:val="00044531"/>
    <w:rsid w:val="00111A38"/>
    <w:rsid w:val="001346B8"/>
    <w:rsid w:val="001F3F68"/>
    <w:rsid w:val="003555D3"/>
    <w:rsid w:val="003F3A5F"/>
    <w:rsid w:val="005F305B"/>
    <w:rsid w:val="00660723"/>
    <w:rsid w:val="006A2763"/>
    <w:rsid w:val="007158AE"/>
    <w:rsid w:val="00825989"/>
    <w:rsid w:val="00985E2A"/>
    <w:rsid w:val="009A07F8"/>
    <w:rsid w:val="009A7BC2"/>
    <w:rsid w:val="00A54835"/>
    <w:rsid w:val="00AC4D3E"/>
    <w:rsid w:val="00AC7968"/>
    <w:rsid w:val="00B163B9"/>
    <w:rsid w:val="00B37B6C"/>
    <w:rsid w:val="00C06377"/>
    <w:rsid w:val="00D04AA3"/>
    <w:rsid w:val="00D7714B"/>
    <w:rsid w:val="00D9161C"/>
    <w:rsid w:val="00E13577"/>
    <w:rsid w:val="00E70236"/>
    <w:rsid w:val="00E8070C"/>
    <w:rsid w:val="00F34D0A"/>
    <w:rsid w:val="11CD0056"/>
    <w:rsid w:val="683B7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E2DFB"/>
  <w15:docId w15:val="{5EEDE33D-A82C-42E3-AC40-C82AA690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4"/>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8">
    <w:name w:val="Table Grid"/>
    <w:basedOn w:val="a1"/>
    <w:uiPriority w:val="39"/>
    <w:qFormat/>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aa">
    <w:name w:val="表"/>
    <w:next w:val="a"/>
    <w:link w:val="Char"/>
    <w:qFormat/>
    <w:rPr>
      <w:kern w:val="2"/>
      <w:sz w:val="21"/>
      <w:szCs w:val="22"/>
    </w:rPr>
  </w:style>
  <w:style w:type="character" w:customStyle="1" w:styleId="Char">
    <w:name w:val="表 Char"/>
    <w:basedOn w:val="a0"/>
    <w:link w:val="aa"/>
    <w:rPr>
      <w:sz w:val="21"/>
      <w:szCs w:val="22"/>
    </w:rPr>
  </w:style>
  <w:style w:type="paragraph" w:customStyle="1" w:styleId="ab">
    <w:name w:val="表名"/>
    <w:next w:val="aa"/>
    <w:link w:val="Char0"/>
    <w:qFormat/>
    <w:pPr>
      <w:keepNext/>
      <w:jc w:val="center"/>
    </w:pPr>
    <w:rPr>
      <w:rFonts w:asciiTheme="majorHAnsi" w:eastAsia="黑体" w:hAnsiTheme="majorHAnsi" w:cstheme="majorBidi"/>
      <w:kern w:val="2"/>
    </w:rPr>
  </w:style>
  <w:style w:type="character" w:customStyle="1" w:styleId="Char0">
    <w:name w:val="表名 Char"/>
    <w:basedOn w:val="a0"/>
    <w:link w:val="ab"/>
    <w:qFormat/>
    <w:rPr>
      <w:rFonts w:asciiTheme="majorHAnsi" w:eastAsia="黑体" w:hAnsiTheme="majorHAnsi" w:cstheme="majorBidi"/>
      <w:sz w:val="20"/>
      <w:szCs w:val="20"/>
    </w:rPr>
  </w:style>
  <w:style w:type="paragraph" w:customStyle="1" w:styleId="ac">
    <w:name w:val="公式"/>
    <w:next w:val="a"/>
    <w:link w:val="Char1"/>
    <w:qFormat/>
    <w:pPr>
      <w:tabs>
        <w:tab w:val="center" w:pos="4253"/>
        <w:tab w:val="right" w:pos="8222"/>
      </w:tabs>
    </w:pPr>
    <w:rPr>
      <w:rFonts w:ascii="Cambria Math" w:eastAsia="Cambria Math" w:hAnsi="Cambria Math" w:cstheme="majorBidi"/>
      <w:kern w:val="2"/>
      <w:sz w:val="21"/>
      <w:szCs w:val="22"/>
    </w:rPr>
  </w:style>
  <w:style w:type="character" w:customStyle="1" w:styleId="Char1">
    <w:name w:val="公式 Char"/>
    <w:basedOn w:val="Char0"/>
    <w:link w:val="ac"/>
    <w:qFormat/>
    <w:rPr>
      <w:rFonts w:ascii="Cambria Math" w:eastAsia="Cambria Math" w:hAnsi="Cambria Math" w:cstheme="majorBidi"/>
      <w:sz w:val="21"/>
      <w:szCs w:val="22"/>
    </w:rPr>
  </w:style>
  <w:style w:type="paragraph" w:customStyle="1" w:styleId="ad">
    <w:name w:val="公式名"/>
    <w:link w:val="Char2"/>
    <w:qFormat/>
    <w:rPr>
      <w:rFonts w:ascii="Cambria Math" w:eastAsia="Cambria Math" w:hAnsi="Cambria Math" w:cstheme="majorBidi"/>
      <w:kern w:val="2"/>
      <w:sz w:val="21"/>
      <w:szCs w:val="22"/>
    </w:rPr>
  </w:style>
  <w:style w:type="character" w:customStyle="1" w:styleId="Char2">
    <w:name w:val="公式名 Char"/>
    <w:basedOn w:val="Char1"/>
    <w:link w:val="ad"/>
    <w:rPr>
      <w:rFonts w:ascii="Cambria Math" w:eastAsia="Cambria Math" w:hAnsi="Cambria Math" w:cstheme="majorBidi"/>
      <w:sz w:val="21"/>
      <w:szCs w:val="22"/>
    </w:rPr>
  </w:style>
  <w:style w:type="paragraph" w:customStyle="1" w:styleId="ae">
    <w:name w:val="图"/>
    <w:link w:val="Char3"/>
    <w:qFormat/>
    <w:pPr>
      <w:keepNext/>
      <w:jc w:val="center"/>
    </w:pPr>
    <w:rPr>
      <w:kern w:val="2"/>
      <w:sz w:val="21"/>
      <w:szCs w:val="22"/>
    </w:rPr>
  </w:style>
  <w:style w:type="character" w:customStyle="1" w:styleId="Char3">
    <w:name w:val="图 Char"/>
    <w:basedOn w:val="a0"/>
    <w:link w:val="ae"/>
    <w:rPr>
      <w:sz w:val="21"/>
      <w:szCs w:val="22"/>
    </w:rPr>
  </w:style>
  <w:style w:type="paragraph" w:customStyle="1" w:styleId="af">
    <w:name w:val="图名"/>
    <w:basedOn w:val="a3"/>
    <w:next w:val="a"/>
    <w:link w:val="Char4"/>
    <w:qFormat/>
    <w:pPr>
      <w:jc w:val="center"/>
    </w:pPr>
  </w:style>
  <w:style w:type="character" w:customStyle="1" w:styleId="Char4">
    <w:name w:val="图名 Char"/>
    <w:basedOn w:val="Char"/>
    <w:link w:val="af"/>
    <w:rPr>
      <w:rFonts w:asciiTheme="majorHAnsi" w:eastAsia="黑体" w:hAnsiTheme="majorHAnsi" w:cstheme="majorBidi"/>
      <w:sz w:val="20"/>
      <w:szCs w:val="20"/>
    </w:rPr>
  </w:style>
  <w:style w:type="character" w:customStyle="1" w:styleId="a5">
    <w:name w:val="页脚 字符"/>
    <w:basedOn w:val="a0"/>
    <w:link w:val="a4"/>
    <w:uiPriority w:val="99"/>
    <w:rPr>
      <w:sz w:val="18"/>
      <w:szCs w:val="18"/>
    </w:rPr>
  </w:style>
  <w:style w:type="character" w:customStyle="1" w:styleId="a7">
    <w:name w:val="页眉 字符"/>
    <w:basedOn w:val="a0"/>
    <w:link w:val="a6"/>
    <w:uiPriority w:val="99"/>
    <w:rPr>
      <w:sz w:val="18"/>
      <w:szCs w:val="18"/>
    </w:rPr>
  </w:style>
  <w:style w:type="character" w:styleId="af0">
    <w:name w:val="Placeholder Text"/>
    <w:basedOn w:val="a0"/>
    <w:uiPriority w:val="99"/>
    <w:semiHidden/>
    <w:rPr>
      <w:color w:val="808080"/>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f1">
    <w:name w:val="List Paragraph"/>
    <w:basedOn w:val="a"/>
    <w:uiPriority w:val="99"/>
    <w:rsid w:val="00E702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168</Words>
  <Characters>960</Characters>
  <Application>Microsoft Office Word</Application>
  <DocSecurity>0</DocSecurity>
  <Lines>8</Lines>
  <Paragraphs>2</Paragraphs>
  <ScaleCrop>false</ScaleCrop>
  <Company>Microsoft</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txp666</dc:creator>
  <cp:lastModifiedBy>txp666</cp:lastModifiedBy>
  <cp:revision>3</cp:revision>
  <dcterms:created xsi:type="dcterms:W3CDTF">2021-04-20T13:13:00Z</dcterms:created>
  <dcterms:modified xsi:type="dcterms:W3CDTF">2021-04-22T10:28:00Z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5AEABB87899943AC93F91B8BE2818176</vt:lpwstr>
  </property>
</Properties>
</file>