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1D4" w:rsidRDefault="00541466" w:rsidP="00541466">
      <w:pPr>
        <w:jc w:val="center"/>
        <w:rPr>
          <w:rFonts w:ascii="仿宋" w:eastAsia="仿宋" w:hAnsi="仿宋"/>
          <w:b/>
          <w:sz w:val="32"/>
        </w:rPr>
      </w:pPr>
      <w:r>
        <w:rPr>
          <w:rFonts w:ascii="仿宋" w:eastAsia="仿宋" w:hAnsi="仿宋" w:hint="eastAsia"/>
          <w:b/>
          <w:sz w:val="32"/>
        </w:rPr>
        <w:t>中国时代远望科技有限</w:t>
      </w:r>
      <w:r w:rsidRPr="00541466">
        <w:rPr>
          <w:rFonts w:ascii="仿宋" w:eastAsia="仿宋" w:hAnsi="仿宋" w:hint="eastAsia"/>
          <w:b/>
          <w:sz w:val="32"/>
        </w:rPr>
        <w:t>公司情况</w:t>
      </w:r>
      <w:r>
        <w:rPr>
          <w:rFonts w:ascii="仿宋" w:eastAsia="仿宋" w:hAnsi="仿宋" w:hint="eastAsia"/>
          <w:b/>
          <w:sz w:val="32"/>
        </w:rPr>
        <w:t>汇报</w:t>
      </w:r>
    </w:p>
    <w:p w:rsidR="009E2BC4" w:rsidRPr="00541466" w:rsidRDefault="009E2BC4" w:rsidP="00541466">
      <w:pPr>
        <w:jc w:val="center"/>
        <w:rPr>
          <w:rFonts w:ascii="仿宋" w:eastAsia="仿宋" w:hAnsi="仿宋"/>
          <w:b/>
          <w:sz w:val="32"/>
        </w:rPr>
      </w:pPr>
    </w:p>
    <w:p w:rsidR="00907AFE" w:rsidRPr="00541466" w:rsidRDefault="006A21D4" w:rsidP="006A21D4">
      <w:pPr>
        <w:pStyle w:val="a3"/>
        <w:numPr>
          <w:ilvl w:val="0"/>
          <w:numId w:val="1"/>
        </w:numPr>
        <w:ind w:firstLineChars="0"/>
        <w:rPr>
          <w:rFonts w:ascii="仿宋" w:eastAsia="仿宋" w:hAnsi="仿宋"/>
          <w:sz w:val="28"/>
          <w:szCs w:val="28"/>
        </w:rPr>
      </w:pPr>
      <w:r w:rsidRPr="00541466">
        <w:rPr>
          <w:rFonts w:ascii="仿宋" w:eastAsia="仿宋" w:hAnsi="仿宋" w:hint="eastAsia"/>
          <w:sz w:val="28"/>
          <w:szCs w:val="28"/>
        </w:rPr>
        <w:t>公司概况</w:t>
      </w:r>
      <w:r w:rsidR="00A96035">
        <w:rPr>
          <w:rFonts w:ascii="仿宋" w:eastAsia="仿宋" w:hAnsi="仿宋" w:hint="eastAsia"/>
          <w:sz w:val="28"/>
          <w:szCs w:val="28"/>
        </w:rPr>
        <w:t>及历史沿革</w:t>
      </w:r>
    </w:p>
    <w:p w:rsidR="006A21D4" w:rsidRPr="00541466" w:rsidRDefault="006A21D4" w:rsidP="006A21D4">
      <w:pPr>
        <w:pStyle w:val="a3"/>
        <w:ind w:firstLine="560"/>
        <w:rPr>
          <w:rFonts w:ascii="仿宋" w:eastAsia="仿宋" w:hAnsi="仿宋"/>
          <w:sz w:val="28"/>
          <w:szCs w:val="28"/>
        </w:rPr>
      </w:pPr>
      <w:r w:rsidRPr="00541466">
        <w:rPr>
          <w:rFonts w:ascii="仿宋" w:eastAsia="仿宋" w:hAnsi="仿宋"/>
          <w:sz w:val="28"/>
          <w:szCs w:val="28"/>
        </w:rPr>
        <w:t>2003年6月，中国航天时代电子公司（简称时代电子公司）成立，为整合系统资源、增强民用产品市场竞争力，将航天一院的远望集团公司及所属企业、200厂的民品公司及所属公司</w:t>
      </w:r>
      <w:r w:rsidR="00A37D32">
        <w:rPr>
          <w:rFonts w:ascii="仿宋" w:eastAsia="仿宋" w:hAnsi="仿宋" w:hint="eastAsia"/>
          <w:sz w:val="28"/>
          <w:szCs w:val="28"/>
        </w:rPr>
        <w:t>、</w:t>
      </w:r>
      <w:r w:rsidRPr="00541466">
        <w:rPr>
          <w:rFonts w:ascii="仿宋" w:eastAsia="仿宋" w:hAnsi="仿宋"/>
          <w:sz w:val="28"/>
          <w:szCs w:val="28"/>
        </w:rPr>
        <w:t>航天九院及772所的民品公司及所属公司</w:t>
      </w:r>
      <w:r w:rsidR="00A37D32">
        <w:rPr>
          <w:rFonts w:ascii="仿宋" w:eastAsia="仿宋" w:hAnsi="仿宋" w:hint="eastAsia"/>
          <w:sz w:val="28"/>
          <w:szCs w:val="28"/>
        </w:rPr>
        <w:t>和</w:t>
      </w:r>
      <w:r w:rsidRPr="00541466">
        <w:rPr>
          <w:rFonts w:ascii="仿宋" w:eastAsia="仿宋" w:hAnsi="仿宋"/>
          <w:sz w:val="28"/>
          <w:szCs w:val="28"/>
        </w:rPr>
        <w:t>航天十院的民品公司及所属公司，以资产或人员划转等方式</w:t>
      </w:r>
      <w:r w:rsidR="00A37D32">
        <w:rPr>
          <w:rFonts w:ascii="仿宋" w:eastAsia="仿宋" w:hAnsi="仿宋"/>
          <w:sz w:val="28"/>
          <w:szCs w:val="28"/>
        </w:rPr>
        <w:t>重组</w:t>
      </w:r>
      <w:r w:rsidR="00A37D32">
        <w:rPr>
          <w:rFonts w:ascii="仿宋" w:eastAsia="仿宋" w:hAnsi="仿宋" w:hint="eastAsia"/>
          <w:sz w:val="28"/>
          <w:szCs w:val="28"/>
        </w:rPr>
        <w:t>，</w:t>
      </w:r>
      <w:r w:rsidRPr="00541466">
        <w:rPr>
          <w:rFonts w:ascii="仿宋" w:eastAsia="仿宋" w:hAnsi="仿宋"/>
          <w:sz w:val="28"/>
          <w:szCs w:val="28"/>
        </w:rPr>
        <w:t>成立时代电子公司的民品控股公司，即中国时代远望科技有限公司（简称时代远望公司）。时代远望公司2003年11月13日成立，成立时注册资本为5000万元，其中时代电子公司出资4000万元，占股80%；北京市普利门机电高技术公司（时代电子公司全资子公司，简称</w:t>
      </w:r>
      <w:r w:rsidRPr="00541466">
        <w:rPr>
          <w:rFonts w:ascii="仿宋" w:eastAsia="仿宋" w:hAnsi="仿宋" w:hint="eastAsia"/>
          <w:sz w:val="28"/>
          <w:szCs w:val="28"/>
        </w:rPr>
        <w:t>普利门公司）出资</w:t>
      </w:r>
      <w:r w:rsidRPr="00541466">
        <w:rPr>
          <w:rFonts w:ascii="仿宋" w:eastAsia="仿宋" w:hAnsi="仿宋"/>
          <w:sz w:val="28"/>
          <w:szCs w:val="28"/>
        </w:rPr>
        <w:t>1000万元，占股20%；法人代表王宗银。</w:t>
      </w:r>
    </w:p>
    <w:p w:rsidR="006A21D4" w:rsidRPr="00541466" w:rsidRDefault="006A21D4" w:rsidP="006A21D4">
      <w:pPr>
        <w:pStyle w:val="a3"/>
        <w:ind w:firstLine="560"/>
        <w:rPr>
          <w:rFonts w:ascii="仿宋" w:eastAsia="仿宋" w:hAnsi="仿宋"/>
          <w:sz w:val="28"/>
          <w:szCs w:val="28"/>
        </w:rPr>
      </w:pPr>
      <w:r w:rsidRPr="00541466">
        <w:rPr>
          <w:rFonts w:ascii="仿宋" w:eastAsia="仿宋" w:hAnsi="仿宋"/>
          <w:sz w:val="28"/>
          <w:szCs w:val="28"/>
        </w:rPr>
        <w:t>2007年10月</w:t>
      </w:r>
      <w:r w:rsidR="00A37D32">
        <w:rPr>
          <w:rFonts w:ascii="仿宋" w:eastAsia="仿宋" w:hAnsi="仿宋" w:hint="eastAsia"/>
          <w:sz w:val="28"/>
          <w:szCs w:val="28"/>
        </w:rPr>
        <w:t>，</w:t>
      </w:r>
      <w:r w:rsidRPr="00541466">
        <w:rPr>
          <w:rFonts w:ascii="仿宋" w:eastAsia="仿宋" w:hAnsi="仿宋"/>
          <w:sz w:val="28"/>
          <w:szCs w:val="28"/>
        </w:rPr>
        <w:t>时代电子公司经研究决定对时代远望公司增资4000万元，时代远望公司注册资本增至9000万元，其中时代电子公司出资8000万元，占股88.89%；普利门公司出资1000万元，占股11.11%；法人代表王宗银。</w:t>
      </w:r>
    </w:p>
    <w:p w:rsidR="006A21D4" w:rsidRPr="00541466" w:rsidRDefault="006A21D4" w:rsidP="006A21D4">
      <w:pPr>
        <w:pStyle w:val="a3"/>
        <w:ind w:firstLine="560"/>
        <w:rPr>
          <w:rFonts w:ascii="仿宋" w:eastAsia="仿宋" w:hAnsi="仿宋"/>
          <w:sz w:val="28"/>
          <w:szCs w:val="28"/>
        </w:rPr>
      </w:pPr>
      <w:r w:rsidRPr="00541466">
        <w:rPr>
          <w:rFonts w:ascii="仿宋" w:eastAsia="仿宋" w:hAnsi="仿宋"/>
          <w:sz w:val="28"/>
          <w:szCs w:val="28"/>
        </w:rPr>
        <w:t>2009年6月，按照集团公司缩短投资链条</w:t>
      </w:r>
      <w:r w:rsidR="00A37D32">
        <w:rPr>
          <w:rFonts w:ascii="仿宋" w:eastAsia="仿宋" w:hAnsi="仿宋"/>
          <w:sz w:val="28"/>
          <w:szCs w:val="28"/>
        </w:rPr>
        <w:t>的有关指示</w:t>
      </w:r>
      <w:r w:rsidRPr="00541466">
        <w:rPr>
          <w:rFonts w:ascii="仿宋" w:eastAsia="仿宋" w:hAnsi="仿宋"/>
          <w:sz w:val="28"/>
          <w:szCs w:val="28"/>
        </w:rPr>
        <w:t>精神，为进一步理顺产权关系，更好实现国有资产的增值保值，时代远望公司减资1000万元，注册资本变更为8000万元，普利门公司退出，时代电子公司成为唯一股东，占股100%；法人代表王亚文。2010年7月，时代远望公司持有的航天置业公司2000万元股权无偿划转至时代电</w:t>
      </w:r>
      <w:r w:rsidRPr="00541466">
        <w:rPr>
          <w:rFonts w:ascii="仿宋" w:eastAsia="仿宋" w:hAnsi="仿宋"/>
          <w:sz w:val="28"/>
          <w:szCs w:val="28"/>
        </w:rPr>
        <w:lastRenderedPageBreak/>
        <w:t>子公司，由此时代远望公司再度进行减资，注册资本由8000万元变更为6000万元，时代电子公司持股100%；法人代表王亚文。</w:t>
      </w:r>
    </w:p>
    <w:p w:rsidR="00331148" w:rsidRDefault="006A21D4" w:rsidP="00A917FE">
      <w:pPr>
        <w:pStyle w:val="a3"/>
        <w:ind w:firstLine="560"/>
        <w:rPr>
          <w:rFonts w:ascii="仿宋" w:eastAsia="仿宋" w:hAnsi="仿宋"/>
          <w:sz w:val="28"/>
          <w:szCs w:val="28"/>
        </w:rPr>
      </w:pPr>
      <w:r w:rsidRPr="00541466">
        <w:rPr>
          <w:rFonts w:ascii="仿宋" w:eastAsia="仿宋" w:hAnsi="仿宋"/>
          <w:sz w:val="28"/>
          <w:szCs w:val="28"/>
        </w:rPr>
        <w:t>2014年底，为实现航天内部资源优化配置，促进民品市场加速发展，提升企业竞争实力和价值创造力，时代远望公司将辖属天德公司无偿划转至四川航天工业集团公司（简称川航集团），随后川航集团于2015年6月对时代远望公司增资2700万元，时代远望公司注册资本增加至6688.07万元，川航集团持有时代远望公司10.29%股权，时代电子公司持有股权89.71%。2015年8月，川航集团将所持时代远望股权无偿划转至时代电子公司，至此时代远望公司注册资本维持6688.07万元不变，时代电子公司持股100%；法人代表王亚文</w:t>
      </w:r>
      <w:r w:rsidRPr="00541466">
        <w:rPr>
          <w:rFonts w:ascii="仿宋" w:eastAsia="仿宋" w:hAnsi="仿宋" w:hint="eastAsia"/>
          <w:sz w:val="28"/>
          <w:szCs w:val="28"/>
        </w:rPr>
        <w:t>。</w:t>
      </w:r>
      <w:r w:rsidR="00CF24A0">
        <w:rPr>
          <w:rFonts w:ascii="仿宋" w:eastAsia="仿宋" w:hAnsi="仿宋" w:hint="eastAsia"/>
          <w:sz w:val="28"/>
          <w:szCs w:val="28"/>
        </w:rPr>
        <w:t>截止2</w:t>
      </w:r>
      <w:r w:rsidR="00CF24A0">
        <w:rPr>
          <w:rFonts w:ascii="仿宋" w:eastAsia="仿宋" w:hAnsi="仿宋"/>
          <w:sz w:val="28"/>
          <w:szCs w:val="28"/>
        </w:rPr>
        <w:t>016</w:t>
      </w:r>
      <w:r w:rsidR="00CF24A0">
        <w:rPr>
          <w:rFonts w:ascii="仿宋" w:eastAsia="仿宋" w:hAnsi="仿宋" w:hint="eastAsia"/>
          <w:sz w:val="28"/>
          <w:szCs w:val="28"/>
        </w:rPr>
        <w:t>年底，</w:t>
      </w:r>
      <w:r w:rsidR="00A96035" w:rsidRPr="00541466">
        <w:rPr>
          <w:rFonts w:ascii="仿宋" w:eastAsia="仿宋" w:hAnsi="仿宋" w:hint="eastAsia"/>
          <w:sz w:val="28"/>
          <w:szCs w:val="28"/>
        </w:rPr>
        <w:t>时代远望公司</w:t>
      </w:r>
      <w:r w:rsidR="00CF24A0">
        <w:rPr>
          <w:rFonts w:ascii="仿宋" w:eastAsia="仿宋" w:hAnsi="仿宋" w:hint="eastAsia"/>
          <w:sz w:val="28"/>
          <w:szCs w:val="28"/>
        </w:rPr>
        <w:t>总资产达到6</w:t>
      </w:r>
      <w:r w:rsidR="00CF24A0">
        <w:rPr>
          <w:rFonts w:ascii="仿宋" w:eastAsia="仿宋" w:hAnsi="仿宋"/>
          <w:sz w:val="28"/>
          <w:szCs w:val="28"/>
        </w:rPr>
        <w:t>5639</w:t>
      </w:r>
      <w:r w:rsidR="00CF24A0">
        <w:rPr>
          <w:rFonts w:ascii="仿宋" w:eastAsia="仿宋" w:hAnsi="仿宋" w:hint="eastAsia"/>
          <w:sz w:val="28"/>
          <w:szCs w:val="28"/>
        </w:rPr>
        <w:t>万元，净资产实现</w:t>
      </w:r>
      <w:r w:rsidR="00B568DA">
        <w:rPr>
          <w:rFonts w:ascii="仿宋" w:eastAsia="仿宋" w:hAnsi="仿宋" w:hint="eastAsia"/>
          <w:sz w:val="28"/>
          <w:szCs w:val="28"/>
        </w:rPr>
        <w:t>2</w:t>
      </w:r>
      <w:r w:rsidR="00B568DA">
        <w:rPr>
          <w:rFonts w:ascii="仿宋" w:eastAsia="仿宋" w:hAnsi="仿宋"/>
          <w:sz w:val="28"/>
          <w:szCs w:val="28"/>
        </w:rPr>
        <w:t>4295</w:t>
      </w:r>
      <w:r w:rsidR="00CF24A0">
        <w:rPr>
          <w:rFonts w:ascii="仿宋" w:eastAsia="仿宋" w:hAnsi="仿宋" w:hint="eastAsia"/>
          <w:sz w:val="28"/>
          <w:szCs w:val="28"/>
        </w:rPr>
        <w:t>万元</w:t>
      </w:r>
      <w:r w:rsidR="00331148">
        <w:rPr>
          <w:rFonts w:ascii="仿宋" w:eastAsia="仿宋" w:hAnsi="仿宋" w:hint="eastAsia"/>
          <w:sz w:val="28"/>
          <w:szCs w:val="28"/>
        </w:rPr>
        <w:t>。</w:t>
      </w:r>
    </w:p>
    <w:p w:rsidR="00A96035" w:rsidRDefault="00331148" w:rsidP="00A917FE">
      <w:pPr>
        <w:pStyle w:val="a3"/>
        <w:ind w:firstLine="560"/>
        <w:rPr>
          <w:rFonts w:ascii="仿宋" w:eastAsia="仿宋" w:hAnsi="仿宋"/>
          <w:sz w:val="28"/>
          <w:szCs w:val="28"/>
        </w:rPr>
      </w:pPr>
      <w:r>
        <w:rPr>
          <w:rFonts w:ascii="仿宋" w:eastAsia="仿宋" w:hAnsi="仿宋" w:hint="eastAsia"/>
          <w:sz w:val="28"/>
          <w:szCs w:val="28"/>
        </w:rPr>
        <w:t>时代远望公司</w:t>
      </w:r>
      <w:r w:rsidR="00CF24A0">
        <w:rPr>
          <w:rFonts w:ascii="仿宋" w:eastAsia="仿宋" w:hAnsi="仿宋" w:hint="eastAsia"/>
          <w:sz w:val="28"/>
          <w:szCs w:val="28"/>
        </w:rPr>
        <w:t>共</w:t>
      </w:r>
      <w:r w:rsidR="00A96035" w:rsidRPr="00541466">
        <w:rPr>
          <w:rFonts w:ascii="仿宋" w:eastAsia="仿宋" w:hAnsi="仿宋"/>
          <w:sz w:val="28"/>
          <w:szCs w:val="28"/>
        </w:rPr>
        <w:t>辖属5家全资子公司</w:t>
      </w:r>
      <w:r w:rsidR="00B568DA">
        <w:rPr>
          <w:rFonts w:ascii="仿宋" w:eastAsia="仿宋" w:hAnsi="仿宋" w:hint="eastAsia"/>
          <w:sz w:val="28"/>
          <w:szCs w:val="28"/>
        </w:rPr>
        <w:t>、</w:t>
      </w:r>
      <w:r w:rsidR="00A96035" w:rsidRPr="00541466">
        <w:rPr>
          <w:rFonts w:ascii="仿宋" w:eastAsia="仿宋" w:hAnsi="仿宋"/>
          <w:sz w:val="28"/>
          <w:szCs w:val="28"/>
        </w:rPr>
        <w:t>参控股公司</w:t>
      </w:r>
      <w:r w:rsidR="00B568DA">
        <w:rPr>
          <w:rFonts w:ascii="仿宋" w:eastAsia="仿宋" w:hAnsi="仿宋" w:hint="eastAsia"/>
          <w:sz w:val="28"/>
          <w:szCs w:val="28"/>
        </w:rPr>
        <w:t>及2家分公司。</w:t>
      </w:r>
      <w:r w:rsidR="00CF24A0">
        <w:rPr>
          <w:rFonts w:ascii="仿宋" w:eastAsia="仿宋" w:hAnsi="仿宋" w:hint="eastAsia"/>
          <w:sz w:val="28"/>
          <w:szCs w:val="28"/>
        </w:rPr>
        <w:t>分别为</w:t>
      </w:r>
      <w:r w:rsidR="00A37D32">
        <w:rPr>
          <w:rFonts w:ascii="仿宋" w:eastAsia="仿宋" w:hAnsi="仿宋" w:hint="eastAsia"/>
          <w:sz w:val="28"/>
          <w:szCs w:val="28"/>
        </w:rPr>
        <w:t>全资公司：北京玲珑花园物业发展有限公司</w:t>
      </w:r>
      <w:r w:rsidR="00A87658">
        <w:rPr>
          <w:rFonts w:ascii="仿宋" w:eastAsia="仿宋" w:hAnsi="仿宋" w:hint="eastAsia"/>
          <w:sz w:val="28"/>
          <w:szCs w:val="28"/>
        </w:rPr>
        <w:t>（简称玲珑公司）</w:t>
      </w:r>
      <w:r w:rsidR="00A37D32">
        <w:rPr>
          <w:rFonts w:ascii="仿宋" w:eastAsia="仿宋" w:hAnsi="仿宋" w:hint="eastAsia"/>
          <w:sz w:val="28"/>
          <w:szCs w:val="28"/>
        </w:rPr>
        <w:t>；</w:t>
      </w:r>
      <w:r w:rsidR="00CF24A0">
        <w:rPr>
          <w:rFonts w:ascii="仿宋" w:eastAsia="仿宋" w:hAnsi="仿宋" w:hint="eastAsia"/>
          <w:sz w:val="28"/>
          <w:szCs w:val="28"/>
        </w:rPr>
        <w:t>控股公司</w:t>
      </w:r>
      <w:r w:rsidR="00B568DA">
        <w:rPr>
          <w:rFonts w:ascii="仿宋" w:eastAsia="仿宋" w:hAnsi="仿宋" w:hint="eastAsia"/>
          <w:sz w:val="28"/>
          <w:szCs w:val="28"/>
        </w:rPr>
        <w:t>：</w:t>
      </w:r>
      <w:r w:rsidR="00CF24A0">
        <w:rPr>
          <w:rFonts w:ascii="仿宋" w:eastAsia="仿宋" w:hAnsi="仿宋" w:hint="eastAsia"/>
          <w:sz w:val="28"/>
          <w:szCs w:val="28"/>
        </w:rPr>
        <w:t>北京航天赛德科技发展有限公司</w:t>
      </w:r>
      <w:r w:rsidR="00A87658" w:rsidRPr="00541466">
        <w:rPr>
          <w:rFonts w:ascii="仿宋" w:eastAsia="仿宋" w:hAnsi="仿宋" w:hint="eastAsia"/>
          <w:sz w:val="28"/>
          <w:szCs w:val="28"/>
        </w:rPr>
        <w:t>（简称赛德公司）</w:t>
      </w:r>
      <w:r w:rsidR="00CF24A0">
        <w:rPr>
          <w:rFonts w:ascii="仿宋" w:eastAsia="仿宋" w:hAnsi="仿宋" w:hint="eastAsia"/>
          <w:sz w:val="28"/>
          <w:szCs w:val="28"/>
        </w:rPr>
        <w:t>；参股公司</w:t>
      </w:r>
      <w:r w:rsidR="00B568DA">
        <w:rPr>
          <w:rFonts w:ascii="仿宋" w:eastAsia="仿宋" w:hAnsi="仿宋" w:hint="eastAsia"/>
          <w:sz w:val="28"/>
          <w:szCs w:val="28"/>
        </w:rPr>
        <w:t>：</w:t>
      </w:r>
      <w:r w:rsidR="00CF24A0">
        <w:rPr>
          <w:rFonts w:ascii="仿宋" w:eastAsia="仿宋" w:hAnsi="仿宋" w:hint="eastAsia"/>
          <w:sz w:val="28"/>
          <w:szCs w:val="28"/>
        </w:rPr>
        <w:t>北京华峰测控技术有限公司</w:t>
      </w:r>
      <w:r w:rsidR="00A87658">
        <w:rPr>
          <w:rFonts w:ascii="仿宋" w:eastAsia="仿宋" w:hAnsi="仿宋" w:hint="eastAsia"/>
          <w:sz w:val="28"/>
          <w:szCs w:val="28"/>
        </w:rPr>
        <w:t>（简称华峰公司）</w:t>
      </w:r>
      <w:r w:rsidR="00CF24A0">
        <w:rPr>
          <w:rFonts w:ascii="仿宋" w:eastAsia="仿宋" w:hAnsi="仿宋" w:hint="eastAsia"/>
          <w:sz w:val="28"/>
          <w:szCs w:val="28"/>
        </w:rPr>
        <w:t>、</w:t>
      </w:r>
      <w:r w:rsidR="00CF24A0" w:rsidRPr="00CF24A0">
        <w:rPr>
          <w:rFonts w:ascii="仿宋" w:eastAsia="仿宋" w:hAnsi="仿宋" w:hint="eastAsia"/>
          <w:sz w:val="28"/>
          <w:szCs w:val="28"/>
        </w:rPr>
        <w:t>澳门卫视股份有限公司</w:t>
      </w:r>
      <w:r w:rsidR="00A87658">
        <w:rPr>
          <w:rFonts w:ascii="仿宋" w:eastAsia="仿宋" w:hAnsi="仿宋" w:hint="eastAsia"/>
          <w:sz w:val="28"/>
          <w:szCs w:val="28"/>
        </w:rPr>
        <w:t>（简称澳门卫视公司）</w:t>
      </w:r>
      <w:r w:rsidR="00CF24A0">
        <w:rPr>
          <w:rFonts w:ascii="仿宋" w:eastAsia="仿宋" w:hAnsi="仿宋" w:hint="eastAsia"/>
          <w:sz w:val="28"/>
          <w:szCs w:val="28"/>
        </w:rPr>
        <w:t>及</w:t>
      </w:r>
      <w:r w:rsidR="00CF24A0" w:rsidRPr="00CF24A0">
        <w:rPr>
          <w:rFonts w:ascii="仿宋" w:eastAsia="仿宋" w:hAnsi="仿宋"/>
          <w:sz w:val="28"/>
          <w:szCs w:val="28"/>
        </w:rPr>
        <w:t>宇宙卫星通信服务股份有限公司</w:t>
      </w:r>
      <w:r w:rsidR="00A87658">
        <w:rPr>
          <w:rFonts w:ascii="仿宋" w:eastAsia="仿宋" w:hAnsi="仿宋" w:hint="eastAsia"/>
          <w:sz w:val="28"/>
          <w:szCs w:val="28"/>
        </w:rPr>
        <w:t>（简称卫星通信公司）</w:t>
      </w:r>
      <w:r w:rsidR="00B568DA">
        <w:rPr>
          <w:rFonts w:ascii="仿宋" w:eastAsia="仿宋" w:hAnsi="仿宋" w:hint="eastAsia"/>
          <w:sz w:val="28"/>
          <w:szCs w:val="28"/>
        </w:rPr>
        <w:t>；分公司：</w:t>
      </w:r>
      <w:r w:rsidR="00A37D32">
        <w:rPr>
          <w:rFonts w:ascii="仿宋" w:eastAsia="仿宋" w:hAnsi="仿宋" w:hint="eastAsia"/>
          <w:sz w:val="28"/>
          <w:szCs w:val="28"/>
        </w:rPr>
        <w:t>中国</w:t>
      </w:r>
      <w:r w:rsidR="00B568DA" w:rsidRPr="00B568DA">
        <w:rPr>
          <w:rFonts w:ascii="仿宋" w:eastAsia="仿宋" w:hAnsi="仿宋" w:hint="eastAsia"/>
          <w:sz w:val="28"/>
          <w:szCs w:val="28"/>
        </w:rPr>
        <w:t>时代远望科技有限公司深圳分公司</w:t>
      </w:r>
      <w:r w:rsidR="00B568DA">
        <w:rPr>
          <w:rFonts w:ascii="仿宋" w:eastAsia="仿宋" w:hAnsi="仿宋" w:hint="eastAsia"/>
          <w:sz w:val="28"/>
          <w:szCs w:val="28"/>
        </w:rPr>
        <w:t>、</w:t>
      </w:r>
      <w:r w:rsidR="00A37D32">
        <w:rPr>
          <w:rFonts w:ascii="仿宋" w:eastAsia="仿宋" w:hAnsi="仿宋" w:hint="eastAsia"/>
          <w:sz w:val="28"/>
          <w:szCs w:val="28"/>
        </w:rPr>
        <w:t>中国</w:t>
      </w:r>
      <w:r w:rsidR="00B568DA">
        <w:rPr>
          <w:rFonts w:ascii="仿宋" w:eastAsia="仿宋" w:hAnsi="仿宋" w:hint="eastAsia"/>
          <w:sz w:val="28"/>
          <w:szCs w:val="28"/>
        </w:rPr>
        <w:t>时代远望</w:t>
      </w:r>
      <w:r w:rsidR="00B568DA" w:rsidRPr="00B568DA">
        <w:rPr>
          <w:rFonts w:ascii="仿宋" w:eastAsia="仿宋" w:hAnsi="仿宋" w:hint="eastAsia"/>
          <w:sz w:val="28"/>
          <w:szCs w:val="28"/>
        </w:rPr>
        <w:t>科技有限公司</w:t>
      </w:r>
      <w:r w:rsidR="00B568DA">
        <w:rPr>
          <w:rFonts w:ascii="仿宋" w:eastAsia="仿宋" w:hAnsi="仿宋" w:hint="eastAsia"/>
          <w:sz w:val="28"/>
          <w:szCs w:val="28"/>
        </w:rPr>
        <w:t>唐山</w:t>
      </w:r>
      <w:r w:rsidR="00B568DA" w:rsidRPr="00B568DA">
        <w:rPr>
          <w:rFonts w:ascii="仿宋" w:eastAsia="仿宋" w:hAnsi="仿宋" w:hint="eastAsia"/>
          <w:sz w:val="28"/>
          <w:szCs w:val="28"/>
        </w:rPr>
        <w:t>分公司</w:t>
      </w:r>
      <w:r w:rsidR="00CF24A0">
        <w:rPr>
          <w:rFonts w:ascii="仿宋" w:eastAsia="仿宋" w:hAnsi="仿宋" w:hint="eastAsia"/>
          <w:sz w:val="28"/>
          <w:szCs w:val="28"/>
        </w:rPr>
        <w:t>。</w:t>
      </w:r>
      <w:r w:rsidR="00A96035" w:rsidRPr="00541466">
        <w:rPr>
          <w:rFonts w:ascii="仿宋" w:eastAsia="仿宋" w:hAnsi="仿宋" w:hint="eastAsia"/>
          <w:sz w:val="28"/>
          <w:szCs w:val="28"/>
        </w:rPr>
        <w:t>主要业务涉及超微细二氧化硅、</w:t>
      </w:r>
      <w:r w:rsidR="00CF24A0">
        <w:rPr>
          <w:rFonts w:ascii="仿宋" w:eastAsia="仿宋" w:hAnsi="仿宋" w:hint="eastAsia"/>
          <w:sz w:val="28"/>
          <w:szCs w:val="28"/>
        </w:rPr>
        <w:t>电子元器件测试设备、</w:t>
      </w:r>
      <w:r w:rsidR="00A96035" w:rsidRPr="00541466">
        <w:rPr>
          <w:rFonts w:ascii="仿宋" w:eastAsia="仿宋" w:hAnsi="仿宋" w:hint="eastAsia"/>
          <w:sz w:val="28"/>
          <w:szCs w:val="28"/>
        </w:rPr>
        <w:t>进出口代理服务业务、重金属吸附剂</w:t>
      </w:r>
      <w:r w:rsidR="00CF24A0">
        <w:rPr>
          <w:rFonts w:ascii="仿宋" w:eastAsia="仿宋" w:hAnsi="仿宋" w:hint="eastAsia"/>
          <w:sz w:val="28"/>
          <w:szCs w:val="28"/>
        </w:rPr>
        <w:t>、电视卫星通讯业务</w:t>
      </w:r>
      <w:r w:rsidR="00A96035" w:rsidRPr="00541466">
        <w:rPr>
          <w:rFonts w:ascii="仿宋" w:eastAsia="仿宋" w:hAnsi="仿宋" w:hint="eastAsia"/>
          <w:sz w:val="28"/>
          <w:szCs w:val="28"/>
        </w:rPr>
        <w:t>及物业</w:t>
      </w:r>
      <w:r w:rsidR="00CF24A0">
        <w:rPr>
          <w:rFonts w:ascii="仿宋" w:eastAsia="仿宋" w:hAnsi="仿宋" w:hint="eastAsia"/>
          <w:sz w:val="28"/>
          <w:szCs w:val="28"/>
        </w:rPr>
        <w:t>资产</w:t>
      </w:r>
      <w:r w:rsidR="00A96035" w:rsidRPr="00541466">
        <w:rPr>
          <w:rFonts w:ascii="仿宋" w:eastAsia="仿宋" w:hAnsi="仿宋" w:hint="eastAsia"/>
          <w:sz w:val="28"/>
          <w:szCs w:val="28"/>
        </w:rPr>
        <w:t>管理服务等。</w:t>
      </w:r>
    </w:p>
    <w:p w:rsidR="009E2BC4" w:rsidRDefault="009E2BC4" w:rsidP="00A917FE">
      <w:pPr>
        <w:pStyle w:val="a3"/>
        <w:ind w:firstLine="560"/>
        <w:rPr>
          <w:rFonts w:ascii="仿宋" w:eastAsia="仿宋" w:hAnsi="仿宋"/>
          <w:sz w:val="28"/>
          <w:szCs w:val="28"/>
        </w:rPr>
      </w:pPr>
    </w:p>
    <w:p w:rsidR="006A21D4" w:rsidRPr="00541466" w:rsidRDefault="00A917FE" w:rsidP="006A21D4">
      <w:pPr>
        <w:pStyle w:val="a3"/>
        <w:numPr>
          <w:ilvl w:val="0"/>
          <w:numId w:val="1"/>
        </w:numPr>
        <w:ind w:firstLineChars="0"/>
        <w:rPr>
          <w:rFonts w:ascii="仿宋" w:eastAsia="仿宋" w:hAnsi="仿宋"/>
          <w:sz w:val="28"/>
          <w:szCs w:val="28"/>
        </w:rPr>
      </w:pPr>
      <w:r w:rsidRPr="00541466">
        <w:rPr>
          <w:rFonts w:ascii="仿宋" w:eastAsia="仿宋" w:hAnsi="仿宋" w:hint="eastAsia"/>
          <w:sz w:val="28"/>
          <w:szCs w:val="28"/>
        </w:rPr>
        <w:lastRenderedPageBreak/>
        <w:t>业务</w:t>
      </w:r>
      <w:r w:rsidR="00A96035">
        <w:rPr>
          <w:rFonts w:ascii="仿宋" w:eastAsia="仿宋" w:hAnsi="仿宋" w:hint="eastAsia"/>
          <w:sz w:val="28"/>
          <w:szCs w:val="28"/>
        </w:rPr>
        <w:t>板块</w:t>
      </w:r>
      <w:r w:rsidRPr="00541466">
        <w:rPr>
          <w:rFonts w:ascii="仿宋" w:eastAsia="仿宋" w:hAnsi="仿宋" w:hint="eastAsia"/>
          <w:sz w:val="28"/>
          <w:szCs w:val="28"/>
        </w:rPr>
        <w:t>介绍</w:t>
      </w:r>
    </w:p>
    <w:p w:rsidR="00A917FE" w:rsidRPr="00541466" w:rsidRDefault="00A917FE" w:rsidP="00A917FE">
      <w:pPr>
        <w:pStyle w:val="a3"/>
        <w:numPr>
          <w:ilvl w:val="0"/>
          <w:numId w:val="3"/>
        </w:numPr>
        <w:ind w:firstLineChars="0"/>
        <w:rPr>
          <w:rFonts w:ascii="仿宋" w:eastAsia="仿宋" w:hAnsi="仿宋"/>
          <w:sz w:val="28"/>
          <w:szCs w:val="28"/>
        </w:rPr>
      </w:pPr>
      <w:r w:rsidRPr="00541466">
        <w:rPr>
          <w:rFonts w:ascii="仿宋" w:eastAsia="仿宋" w:hAnsi="仿宋" w:hint="eastAsia"/>
          <w:sz w:val="28"/>
          <w:szCs w:val="28"/>
        </w:rPr>
        <w:t>超微细二氧化硅业务</w:t>
      </w:r>
    </w:p>
    <w:p w:rsidR="00A917FE" w:rsidRPr="00541466" w:rsidRDefault="00A917FE" w:rsidP="00A917FE">
      <w:pPr>
        <w:ind w:firstLineChars="202" w:firstLine="566"/>
        <w:rPr>
          <w:rFonts w:ascii="仿宋" w:eastAsia="仿宋" w:hAnsi="仿宋"/>
          <w:sz w:val="28"/>
          <w:szCs w:val="28"/>
        </w:rPr>
      </w:pPr>
      <w:r w:rsidRPr="00541466">
        <w:rPr>
          <w:rFonts w:ascii="仿宋" w:eastAsia="仿宋" w:hAnsi="仿宋" w:hint="eastAsia"/>
          <w:sz w:val="28"/>
          <w:szCs w:val="28"/>
        </w:rPr>
        <w:t>赛德公司</w:t>
      </w:r>
      <w:r w:rsidR="00A87658">
        <w:rPr>
          <w:rFonts w:ascii="仿宋" w:eastAsia="仿宋" w:hAnsi="仿宋" w:hint="eastAsia"/>
          <w:sz w:val="28"/>
          <w:szCs w:val="28"/>
        </w:rPr>
        <w:t>是</w:t>
      </w:r>
      <w:r w:rsidRPr="00541466">
        <w:rPr>
          <w:rFonts w:ascii="仿宋" w:eastAsia="仿宋" w:hAnsi="仿宋" w:hint="eastAsia"/>
          <w:sz w:val="28"/>
          <w:szCs w:val="28"/>
        </w:rPr>
        <w:t>时代远望、航天101所及自然人共同出资成立的高科技公司，成立于</w:t>
      </w:r>
      <w:smartTag w:uri="urn:schemas-microsoft-com:office:smarttags" w:element="chsdate">
        <w:smartTagPr>
          <w:attr w:name="Year" w:val="2004"/>
          <w:attr w:name="Month" w:val="9"/>
          <w:attr w:name="Day" w:val="24"/>
          <w:attr w:name="IsLunarDate" w:val="False"/>
          <w:attr w:name="IsROCDate" w:val="False"/>
        </w:smartTagPr>
        <w:r w:rsidRPr="00541466">
          <w:rPr>
            <w:rFonts w:ascii="仿宋" w:eastAsia="仿宋" w:hAnsi="仿宋" w:hint="eastAsia"/>
            <w:sz w:val="28"/>
            <w:szCs w:val="28"/>
          </w:rPr>
          <w:t>2004年9月24日</w:t>
        </w:r>
      </w:smartTag>
      <w:r w:rsidRPr="00541466">
        <w:rPr>
          <w:rFonts w:ascii="仿宋" w:eastAsia="仿宋" w:hAnsi="仿宋" w:hint="eastAsia"/>
          <w:sz w:val="28"/>
          <w:szCs w:val="28"/>
        </w:rPr>
        <w:t>，</w:t>
      </w:r>
      <w:proofErr w:type="gramStart"/>
      <w:r w:rsidRPr="00541466">
        <w:rPr>
          <w:rFonts w:ascii="仿宋" w:eastAsia="仿宋" w:hAnsi="仿宋" w:hint="eastAsia"/>
          <w:sz w:val="28"/>
          <w:szCs w:val="28"/>
        </w:rPr>
        <w:t>现注册</w:t>
      </w:r>
      <w:proofErr w:type="gramEnd"/>
      <w:r w:rsidRPr="00541466">
        <w:rPr>
          <w:rFonts w:ascii="仿宋" w:eastAsia="仿宋" w:hAnsi="仿宋" w:hint="eastAsia"/>
          <w:sz w:val="28"/>
          <w:szCs w:val="28"/>
        </w:rPr>
        <w:t>资本</w:t>
      </w:r>
      <w:r w:rsidRPr="00541466">
        <w:rPr>
          <w:rFonts w:ascii="仿宋" w:eastAsia="仿宋" w:hAnsi="仿宋"/>
          <w:sz w:val="28"/>
          <w:szCs w:val="28"/>
        </w:rPr>
        <w:t>1805</w:t>
      </w:r>
      <w:r w:rsidRPr="00541466">
        <w:rPr>
          <w:rFonts w:ascii="仿宋" w:eastAsia="仿宋" w:hAnsi="仿宋" w:hint="eastAsia"/>
          <w:sz w:val="28"/>
          <w:szCs w:val="28"/>
        </w:rPr>
        <w:t>万，其中时代远望出资740万元，占股比</w:t>
      </w:r>
      <w:r w:rsidR="00472D39" w:rsidRPr="00541466">
        <w:rPr>
          <w:rFonts w:ascii="仿宋" w:eastAsia="仿宋" w:hAnsi="仿宋"/>
          <w:sz w:val="28"/>
          <w:szCs w:val="28"/>
        </w:rPr>
        <w:t>41.01</w:t>
      </w:r>
      <w:r w:rsidRPr="00541466">
        <w:rPr>
          <w:rFonts w:ascii="仿宋" w:eastAsia="仿宋" w:hAnsi="仿宋" w:hint="eastAsia"/>
          <w:sz w:val="28"/>
          <w:szCs w:val="28"/>
        </w:rPr>
        <w:t>%；航天101所出资670万元，占股比</w:t>
      </w:r>
      <w:r w:rsidR="00472D39" w:rsidRPr="00541466">
        <w:rPr>
          <w:rFonts w:ascii="仿宋" w:eastAsia="仿宋" w:hAnsi="仿宋"/>
          <w:sz w:val="28"/>
          <w:szCs w:val="28"/>
        </w:rPr>
        <w:t>37.13</w:t>
      </w:r>
      <w:r w:rsidRPr="00541466">
        <w:rPr>
          <w:rFonts w:ascii="仿宋" w:eastAsia="仿宋" w:hAnsi="仿宋" w:hint="eastAsia"/>
          <w:sz w:val="28"/>
          <w:szCs w:val="28"/>
        </w:rPr>
        <w:t>%；自然人出资</w:t>
      </w:r>
      <w:r w:rsidR="00472D39" w:rsidRPr="00541466">
        <w:rPr>
          <w:rFonts w:ascii="仿宋" w:eastAsia="仿宋" w:hAnsi="仿宋"/>
          <w:sz w:val="28"/>
          <w:szCs w:val="28"/>
        </w:rPr>
        <w:t>394.5</w:t>
      </w:r>
      <w:r w:rsidRPr="00541466">
        <w:rPr>
          <w:rFonts w:ascii="仿宋" w:eastAsia="仿宋" w:hAnsi="仿宋" w:hint="eastAsia"/>
          <w:sz w:val="28"/>
          <w:szCs w:val="28"/>
        </w:rPr>
        <w:t>万元，占股比</w:t>
      </w:r>
      <w:r w:rsidR="00472D39" w:rsidRPr="00541466">
        <w:rPr>
          <w:rFonts w:ascii="仿宋" w:eastAsia="仿宋" w:hAnsi="仿宋"/>
          <w:sz w:val="28"/>
          <w:szCs w:val="28"/>
        </w:rPr>
        <w:t>21.86</w:t>
      </w:r>
      <w:r w:rsidRPr="00541466">
        <w:rPr>
          <w:rFonts w:ascii="仿宋" w:eastAsia="仿宋" w:hAnsi="仿宋" w:hint="eastAsia"/>
          <w:sz w:val="28"/>
          <w:szCs w:val="28"/>
        </w:rPr>
        <w:t>%。</w:t>
      </w:r>
    </w:p>
    <w:p w:rsidR="00A917FE" w:rsidRPr="00541466" w:rsidRDefault="00116282" w:rsidP="00A917FE">
      <w:pPr>
        <w:pStyle w:val="a3"/>
        <w:ind w:firstLineChars="202" w:firstLine="566"/>
        <w:rPr>
          <w:rFonts w:ascii="仿宋" w:eastAsia="仿宋" w:hAnsi="仿宋"/>
          <w:sz w:val="28"/>
          <w:szCs w:val="28"/>
        </w:rPr>
      </w:pPr>
      <w:r>
        <w:rPr>
          <w:rFonts w:ascii="仿宋" w:eastAsia="仿宋" w:hAnsi="仿宋" w:hint="eastAsia"/>
          <w:sz w:val="28"/>
          <w:szCs w:val="28"/>
        </w:rPr>
        <w:t>赛德</w:t>
      </w:r>
      <w:r w:rsidR="00A917FE" w:rsidRPr="00541466">
        <w:rPr>
          <w:rFonts w:ascii="仿宋" w:eastAsia="仿宋" w:hAnsi="仿宋" w:hint="eastAsia"/>
          <w:sz w:val="28"/>
          <w:szCs w:val="28"/>
        </w:rPr>
        <w:t>公司致力于超细二氧化硅</w:t>
      </w:r>
      <w:r w:rsidR="00472D39" w:rsidRPr="00541466">
        <w:rPr>
          <w:rFonts w:ascii="仿宋" w:eastAsia="仿宋" w:hAnsi="仿宋" w:hint="eastAsia"/>
          <w:sz w:val="28"/>
          <w:szCs w:val="28"/>
        </w:rPr>
        <w:t>、硅溶胶产品</w:t>
      </w:r>
      <w:r w:rsidR="00A917FE" w:rsidRPr="00541466">
        <w:rPr>
          <w:rFonts w:ascii="仿宋" w:eastAsia="仿宋" w:hAnsi="仿宋" w:hint="eastAsia"/>
          <w:sz w:val="28"/>
          <w:szCs w:val="28"/>
        </w:rPr>
        <w:t>的研发和生产，</w:t>
      </w:r>
      <w:r w:rsidR="00472D39" w:rsidRPr="00541466">
        <w:rPr>
          <w:rFonts w:ascii="仿宋" w:eastAsia="仿宋" w:hAnsi="仿宋" w:hint="eastAsia"/>
          <w:sz w:val="28"/>
          <w:szCs w:val="28"/>
        </w:rPr>
        <w:t>产品应用于高档涂料消光剂、数码喷绘介质涂布</w:t>
      </w:r>
      <w:r w:rsidR="009E02E6" w:rsidRPr="00541466">
        <w:rPr>
          <w:rFonts w:ascii="仿宋" w:eastAsia="仿宋" w:hAnsi="仿宋" w:hint="eastAsia"/>
          <w:sz w:val="28"/>
          <w:szCs w:val="28"/>
        </w:rPr>
        <w:t>、</w:t>
      </w:r>
      <w:r w:rsidR="004B0230" w:rsidRPr="00541466">
        <w:rPr>
          <w:rFonts w:ascii="仿宋" w:eastAsia="仿宋" w:hAnsi="仿宋" w:hint="eastAsia"/>
          <w:sz w:val="28"/>
          <w:szCs w:val="28"/>
        </w:rPr>
        <w:t>蓝宝石衬底</w:t>
      </w:r>
      <w:r w:rsidR="00472D39" w:rsidRPr="00541466">
        <w:rPr>
          <w:rFonts w:ascii="仿宋" w:eastAsia="仿宋" w:hAnsi="仿宋" w:hint="eastAsia"/>
          <w:sz w:val="28"/>
          <w:szCs w:val="28"/>
        </w:rPr>
        <w:t>等市场</w:t>
      </w:r>
      <w:r w:rsidR="00A917FE" w:rsidRPr="00541466">
        <w:rPr>
          <w:rFonts w:ascii="仿宋" w:eastAsia="仿宋" w:hAnsi="仿宋" w:hint="eastAsia"/>
          <w:sz w:val="28"/>
          <w:szCs w:val="28"/>
        </w:rPr>
        <w:t>。拥有涂料行业知名企业立邦、</w:t>
      </w:r>
      <w:r w:rsidR="004B0230" w:rsidRPr="00541466">
        <w:rPr>
          <w:rFonts w:ascii="仿宋" w:eastAsia="仿宋" w:hAnsi="仿宋" w:hint="eastAsia"/>
          <w:sz w:val="28"/>
          <w:szCs w:val="28"/>
        </w:rPr>
        <w:t>阿克苏、</w:t>
      </w:r>
      <w:r w:rsidR="00A917FE" w:rsidRPr="00541466">
        <w:rPr>
          <w:rFonts w:ascii="仿宋" w:eastAsia="仿宋" w:hAnsi="仿宋" w:hint="eastAsia"/>
          <w:sz w:val="28"/>
          <w:szCs w:val="28"/>
        </w:rPr>
        <w:t>中华制漆、美国威士伯、美国贝格、台湾永记造漆以及数码喷绘、食品添加剂等领域</w:t>
      </w:r>
      <w:r w:rsidR="000D516E">
        <w:rPr>
          <w:rFonts w:ascii="仿宋" w:eastAsia="仿宋" w:hAnsi="仿宋" w:hint="eastAsia"/>
          <w:sz w:val="28"/>
          <w:szCs w:val="28"/>
        </w:rPr>
        <w:t>的</w:t>
      </w:r>
      <w:r w:rsidR="004B0230" w:rsidRPr="00541466">
        <w:rPr>
          <w:rFonts w:ascii="仿宋" w:eastAsia="仿宋" w:hAnsi="仿宋" w:hint="eastAsia"/>
          <w:sz w:val="28"/>
          <w:szCs w:val="28"/>
        </w:rPr>
        <w:t>多家</w:t>
      </w:r>
      <w:r w:rsidR="00A917FE" w:rsidRPr="00541466">
        <w:rPr>
          <w:rFonts w:ascii="仿宋" w:eastAsia="仿宋" w:hAnsi="仿宋" w:hint="eastAsia"/>
          <w:sz w:val="28"/>
          <w:szCs w:val="28"/>
        </w:rPr>
        <w:t>客户。</w:t>
      </w:r>
      <w:r w:rsidR="007A5C7E">
        <w:rPr>
          <w:rFonts w:ascii="仿宋" w:eastAsia="仿宋" w:hAnsi="仿宋" w:hint="eastAsia"/>
          <w:sz w:val="28"/>
          <w:szCs w:val="28"/>
        </w:rPr>
        <w:t>经过</w:t>
      </w:r>
      <w:r w:rsidR="006C5ADA">
        <w:rPr>
          <w:rFonts w:ascii="仿宋" w:eastAsia="仿宋" w:hAnsi="仿宋" w:hint="eastAsia"/>
          <w:sz w:val="28"/>
          <w:szCs w:val="28"/>
        </w:rPr>
        <w:t>多年发展，</w:t>
      </w:r>
      <w:r>
        <w:rPr>
          <w:rFonts w:ascii="仿宋" w:eastAsia="仿宋" w:hAnsi="仿宋" w:hint="eastAsia"/>
          <w:sz w:val="28"/>
          <w:szCs w:val="28"/>
        </w:rPr>
        <w:t>赛德</w:t>
      </w:r>
      <w:r w:rsidR="007A5C7E">
        <w:rPr>
          <w:rFonts w:ascii="仿宋" w:eastAsia="仿宋" w:hAnsi="仿宋" w:hint="eastAsia"/>
          <w:sz w:val="28"/>
          <w:szCs w:val="28"/>
        </w:rPr>
        <w:t>公司超微细二氧化硅产品及溶胶产品在国内二氧化硅高端市场领域</w:t>
      </w:r>
      <w:r w:rsidR="006C5ADA">
        <w:rPr>
          <w:rFonts w:ascii="仿宋" w:eastAsia="仿宋" w:hAnsi="仿宋" w:hint="eastAsia"/>
          <w:sz w:val="28"/>
          <w:szCs w:val="28"/>
        </w:rPr>
        <w:t>具有较高客户满意度，</w:t>
      </w:r>
      <w:r w:rsidR="007A5C7E">
        <w:rPr>
          <w:rFonts w:ascii="仿宋" w:eastAsia="仿宋" w:hAnsi="仿宋" w:hint="eastAsia"/>
          <w:sz w:val="28"/>
          <w:szCs w:val="28"/>
        </w:rPr>
        <w:t>市场占有率达1</w:t>
      </w:r>
      <w:r w:rsidR="007A5C7E">
        <w:rPr>
          <w:rFonts w:ascii="仿宋" w:eastAsia="仿宋" w:hAnsi="仿宋"/>
          <w:sz w:val="28"/>
          <w:szCs w:val="28"/>
        </w:rPr>
        <w:t>0</w:t>
      </w:r>
      <w:r w:rsidR="007A5C7E">
        <w:rPr>
          <w:rFonts w:ascii="仿宋" w:eastAsia="仿宋" w:hAnsi="仿宋" w:hint="eastAsia"/>
          <w:sz w:val="28"/>
          <w:szCs w:val="28"/>
        </w:rPr>
        <w:t>%。</w:t>
      </w:r>
    </w:p>
    <w:p w:rsidR="006C5ADA" w:rsidRDefault="006C5ADA" w:rsidP="0011269D">
      <w:pPr>
        <w:pStyle w:val="a3"/>
        <w:numPr>
          <w:ilvl w:val="0"/>
          <w:numId w:val="3"/>
        </w:numPr>
        <w:ind w:firstLineChars="0"/>
        <w:rPr>
          <w:rFonts w:ascii="仿宋" w:eastAsia="仿宋" w:hAnsi="仿宋"/>
          <w:sz w:val="28"/>
          <w:szCs w:val="28"/>
        </w:rPr>
      </w:pPr>
      <w:r>
        <w:rPr>
          <w:rFonts w:ascii="仿宋" w:eastAsia="仿宋" w:hAnsi="仿宋" w:hint="eastAsia"/>
          <w:sz w:val="28"/>
          <w:szCs w:val="28"/>
        </w:rPr>
        <w:t>电子元器件测试设备业务</w:t>
      </w:r>
    </w:p>
    <w:p w:rsidR="006C5ADA" w:rsidRDefault="006C5ADA" w:rsidP="006C5ADA">
      <w:pPr>
        <w:ind w:firstLineChars="202" w:firstLine="566"/>
        <w:rPr>
          <w:rFonts w:ascii="仿宋" w:eastAsia="仿宋" w:hAnsi="仿宋"/>
          <w:sz w:val="28"/>
          <w:szCs w:val="28"/>
        </w:rPr>
      </w:pPr>
      <w:r>
        <w:rPr>
          <w:rFonts w:ascii="仿宋" w:eastAsia="仿宋" w:hAnsi="仿宋" w:hint="eastAsia"/>
          <w:sz w:val="28"/>
          <w:szCs w:val="28"/>
        </w:rPr>
        <w:t>华峰公司</w:t>
      </w:r>
      <w:r w:rsidRPr="006C5ADA">
        <w:rPr>
          <w:rFonts w:ascii="仿宋" w:eastAsia="仿宋" w:hAnsi="仿宋" w:hint="eastAsia"/>
          <w:sz w:val="28"/>
          <w:szCs w:val="28"/>
        </w:rPr>
        <w:t>是国家级高新技术企业</w:t>
      </w:r>
      <w:r>
        <w:rPr>
          <w:rFonts w:ascii="仿宋" w:eastAsia="仿宋" w:hAnsi="仿宋" w:hint="eastAsia"/>
          <w:sz w:val="28"/>
          <w:szCs w:val="28"/>
        </w:rPr>
        <w:t>。</w:t>
      </w:r>
      <w:r w:rsidR="000D516E">
        <w:rPr>
          <w:rFonts w:ascii="仿宋" w:eastAsia="仿宋" w:hAnsi="仿宋" w:hint="eastAsia"/>
          <w:sz w:val="28"/>
          <w:szCs w:val="28"/>
        </w:rPr>
        <w:t>华峰</w:t>
      </w:r>
      <w:r w:rsidRPr="006C5ADA">
        <w:rPr>
          <w:rFonts w:ascii="仿宋" w:eastAsia="仿宋" w:hAnsi="仿宋" w:hint="eastAsia"/>
          <w:sz w:val="28"/>
          <w:szCs w:val="28"/>
        </w:rPr>
        <w:t>公司自</w:t>
      </w:r>
      <w:r w:rsidRPr="006C5ADA">
        <w:rPr>
          <w:rFonts w:ascii="仿宋" w:eastAsia="仿宋" w:hAnsi="仿宋"/>
          <w:sz w:val="28"/>
          <w:szCs w:val="28"/>
        </w:rPr>
        <w:t>1993年成立，多年来一直专注于半导体元器件测试机和专用智能化测试系统的研制、生产、销售和技术服务，</w:t>
      </w:r>
      <w:r w:rsidR="000D516E">
        <w:rPr>
          <w:rFonts w:ascii="仿宋" w:eastAsia="仿宋" w:hAnsi="仿宋" w:hint="eastAsia"/>
          <w:sz w:val="28"/>
          <w:szCs w:val="28"/>
        </w:rPr>
        <w:t>其</w:t>
      </w:r>
      <w:r w:rsidRPr="006C5ADA">
        <w:rPr>
          <w:rFonts w:ascii="仿宋" w:eastAsia="仿宋" w:hAnsi="仿宋" w:hint="eastAsia"/>
          <w:sz w:val="28"/>
          <w:szCs w:val="28"/>
        </w:rPr>
        <w:t>测试机产品广泛应用于航天、航空、兵器、电子、核工业等国防、军工领域</w:t>
      </w:r>
      <w:r>
        <w:rPr>
          <w:rFonts w:ascii="仿宋" w:eastAsia="仿宋" w:hAnsi="仿宋" w:hint="eastAsia"/>
          <w:sz w:val="28"/>
          <w:szCs w:val="28"/>
        </w:rPr>
        <w:t>及</w:t>
      </w:r>
      <w:r w:rsidRPr="006C5ADA">
        <w:rPr>
          <w:rFonts w:ascii="仿宋" w:eastAsia="仿宋" w:hAnsi="仿宋" w:hint="eastAsia"/>
          <w:sz w:val="28"/>
          <w:szCs w:val="28"/>
        </w:rPr>
        <w:t>民用集成电路制造领域</w:t>
      </w:r>
      <w:r>
        <w:rPr>
          <w:rFonts w:ascii="仿宋" w:eastAsia="仿宋" w:hAnsi="仿宋" w:hint="eastAsia"/>
          <w:sz w:val="28"/>
          <w:szCs w:val="28"/>
        </w:rPr>
        <w:t>。</w:t>
      </w:r>
    </w:p>
    <w:p w:rsidR="006C5ADA" w:rsidRDefault="000D516E" w:rsidP="006C5ADA">
      <w:pPr>
        <w:ind w:firstLineChars="202" w:firstLine="566"/>
        <w:rPr>
          <w:rFonts w:ascii="仿宋" w:eastAsia="仿宋" w:hAnsi="仿宋"/>
          <w:sz w:val="28"/>
          <w:szCs w:val="28"/>
        </w:rPr>
      </w:pPr>
      <w:r>
        <w:rPr>
          <w:rFonts w:ascii="仿宋" w:eastAsia="仿宋" w:hAnsi="仿宋" w:hint="eastAsia"/>
          <w:sz w:val="28"/>
          <w:szCs w:val="28"/>
        </w:rPr>
        <w:t>华峰</w:t>
      </w:r>
      <w:r w:rsidR="006C5ADA">
        <w:rPr>
          <w:rFonts w:ascii="仿宋" w:eastAsia="仿宋" w:hAnsi="仿宋" w:hint="eastAsia"/>
          <w:sz w:val="28"/>
          <w:szCs w:val="28"/>
        </w:rPr>
        <w:t>公司测试机</w:t>
      </w:r>
      <w:r w:rsidR="006C5ADA" w:rsidRPr="006C5ADA">
        <w:rPr>
          <w:rFonts w:ascii="仿宋" w:eastAsia="仿宋" w:hAnsi="仿宋" w:hint="eastAsia"/>
          <w:sz w:val="28"/>
          <w:szCs w:val="28"/>
        </w:rPr>
        <w:t>占国内同类产品市场份额的</w:t>
      </w:r>
      <w:r w:rsidR="006C5ADA" w:rsidRPr="006C5ADA">
        <w:rPr>
          <w:rFonts w:ascii="仿宋" w:eastAsia="仿宋" w:hAnsi="仿宋"/>
          <w:sz w:val="28"/>
          <w:szCs w:val="28"/>
        </w:rPr>
        <w:t>50%以上，</w:t>
      </w:r>
      <w:r w:rsidR="00331148">
        <w:rPr>
          <w:rFonts w:ascii="仿宋" w:eastAsia="仿宋" w:hAnsi="仿宋" w:hint="eastAsia"/>
          <w:sz w:val="28"/>
          <w:szCs w:val="28"/>
        </w:rPr>
        <w:t>通过</w:t>
      </w:r>
      <w:r w:rsidR="006C5ADA" w:rsidRPr="006C5ADA">
        <w:rPr>
          <w:rFonts w:ascii="仿宋" w:eastAsia="仿宋" w:hAnsi="仿宋"/>
          <w:sz w:val="28"/>
          <w:szCs w:val="28"/>
        </w:rPr>
        <w:t>国外知名IC厂商如TI，STM，Fairchild</w:t>
      </w:r>
      <w:r w:rsidR="00331148">
        <w:rPr>
          <w:rFonts w:ascii="仿宋" w:eastAsia="仿宋" w:hAnsi="仿宋"/>
          <w:sz w:val="28"/>
          <w:szCs w:val="28"/>
        </w:rPr>
        <w:t>等</w:t>
      </w:r>
      <w:r w:rsidR="00331148" w:rsidRPr="009E2BC4">
        <w:rPr>
          <w:rFonts w:ascii="仿宋" w:eastAsia="仿宋" w:hAnsi="仿宋"/>
          <w:sz w:val="28"/>
          <w:szCs w:val="28"/>
        </w:rPr>
        <w:t>考核</w:t>
      </w:r>
      <w:r w:rsidR="006C5ADA" w:rsidRPr="006C5ADA">
        <w:rPr>
          <w:rFonts w:ascii="仿宋" w:eastAsia="仿宋" w:hAnsi="仿宋"/>
          <w:sz w:val="28"/>
          <w:szCs w:val="28"/>
        </w:rPr>
        <w:t>，</w:t>
      </w:r>
      <w:r w:rsidR="006C5ADA" w:rsidRPr="006C5ADA">
        <w:rPr>
          <w:rFonts w:ascii="仿宋" w:eastAsia="仿宋" w:hAnsi="仿宋" w:hint="eastAsia"/>
          <w:sz w:val="28"/>
          <w:szCs w:val="28"/>
        </w:rPr>
        <w:t>拥有长电科技、通富微电、天水华天等主要客户，是国内排名第一的电子元器件测试系统的专业研制和供应商</w:t>
      </w:r>
      <w:r w:rsidR="006C5ADA">
        <w:rPr>
          <w:rFonts w:ascii="仿宋" w:eastAsia="仿宋" w:hAnsi="仿宋" w:hint="eastAsia"/>
          <w:sz w:val="28"/>
          <w:szCs w:val="28"/>
        </w:rPr>
        <w:t>。</w:t>
      </w:r>
    </w:p>
    <w:p w:rsidR="006C5ADA" w:rsidRPr="006C5ADA" w:rsidRDefault="000D516E" w:rsidP="00927F55">
      <w:pPr>
        <w:ind w:firstLineChars="202" w:firstLine="566"/>
        <w:rPr>
          <w:rFonts w:ascii="仿宋" w:eastAsia="仿宋" w:hAnsi="仿宋"/>
          <w:sz w:val="28"/>
          <w:szCs w:val="28"/>
        </w:rPr>
      </w:pPr>
      <w:r>
        <w:rPr>
          <w:rFonts w:ascii="仿宋" w:eastAsia="仿宋" w:hAnsi="仿宋" w:hint="eastAsia"/>
          <w:sz w:val="28"/>
          <w:szCs w:val="28"/>
        </w:rPr>
        <w:t>华峰</w:t>
      </w:r>
      <w:r w:rsidR="006C5ADA" w:rsidRPr="006C5ADA">
        <w:rPr>
          <w:rFonts w:ascii="仿宋" w:eastAsia="仿宋" w:hAnsi="仿宋"/>
          <w:sz w:val="28"/>
          <w:szCs w:val="28"/>
        </w:rPr>
        <w:t>公司</w:t>
      </w:r>
      <w:r w:rsidR="006C5ADA">
        <w:rPr>
          <w:rFonts w:ascii="仿宋" w:eastAsia="仿宋" w:hAnsi="仿宋" w:hint="eastAsia"/>
          <w:sz w:val="28"/>
          <w:szCs w:val="28"/>
        </w:rPr>
        <w:t>开拓国内市场的同时</w:t>
      </w:r>
      <w:r w:rsidR="00927F55">
        <w:rPr>
          <w:rFonts w:ascii="仿宋" w:eastAsia="仿宋" w:hAnsi="仿宋" w:hint="eastAsia"/>
          <w:sz w:val="28"/>
          <w:szCs w:val="28"/>
        </w:rPr>
        <w:t>积极扩展海外市场，</w:t>
      </w:r>
      <w:r w:rsidR="006C5ADA" w:rsidRPr="006C5ADA">
        <w:rPr>
          <w:rFonts w:ascii="仿宋" w:eastAsia="仿宋" w:hAnsi="仿宋"/>
          <w:sz w:val="28"/>
          <w:szCs w:val="28"/>
        </w:rPr>
        <w:t>已进入台湾、</w:t>
      </w:r>
      <w:r w:rsidR="006C5ADA" w:rsidRPr="006C5ADA">
        <w:rPr>
          <w:rFonts w:ascii="仿宋" w:eastAsia="仿宋" w:hAnsi="仿宋"/>
          <w:sz w:val="28"/>
          <w:szCs w:val="28"/>
        </w:rPr>
        <w:lastRenderedPageBreak/>
        <w:t>东南亚、及美国市场</w:t>
      </w:r>
      <w:r w:rsidR="00927F55">
        <w:rPr>
          <w:rFonts w:ascii="仿宋" w:eastAsia="仿宋" w:hAnsi="仿宋" w:hint="eastAsia"/>
          <w:sz w:val="28"/>
          <w:szCs w:val="28"/>
        </w:rPr>
        <w:t>，海外市场销售收入达总销售额的4</w:t>
      </w:r>
      <w:r w:rsidR="00927F55">
        <w:rPr>
          <w:rFonts w:ascii="仿宋" w:eastAsia="仿宋" w:hAnsi="仿宋"/>
          <w:sz w:val="28"/>
          <w:szCs w:val="28"/>
        </w:rPr>
        <w:t>0</w:t>
      </w:r>
      <w:r w:rsidR="00927F55">
        <w:rPr>
          <w:rFonts w:ascii="仿宋" w:eastAsia="仿宋" w:hAnsi="仿宋" w:hint="eastAsia"/>
          <w:sz w:val="28"/>
          <w:szCs w:val="28"/>
        </w:rPr>
        <w:t>%以上</w:t>
      </w:r>
      <w:r w:rsidR="006C5ADA" w:rsidRPr="006C5ADA">
        <w:rPr>
          <w:rFonts w:ascii="仿宋" w:eastAsia="仿宋" w:hAnsi="仿宋"/>
          <w:sz w:val="28"/>
          <w:szCs w:val="28"/>
        </w:rPr>
        <w:t>。目前，</w:t>
      </w:r>
      <w:r>
        <w:rPr>
          <w:rFonts w:ascii="仿宋" w:eastAsia="仿宋" w:hAnsi="仿宋" w:hint="eastAsia"/>
          <w:sz w:val="28"/>
          <w:szCs w:val="28"/>
        </w:rPr>
        <w:t>华峰</w:t>
      </w:r>
      <w:r w:rsidR="006C5ADA" w:rsidRPr="006C5ADA">
        <w:rPr>
          <w:rFonts w:ascii="仿宋" w:eastAsia="仿宋" w:hAnsi="仿宋"/>
          <w:sz w:val="28"/>
          <w:szCs w:val="28"/>
        </w:rPr>
        <w:t>公司在模拟器件测试、分立器件测试</w:t>
      </w:r>
      <w:r>
        <w:rPr>
          <w:rFonts w:ascii="仿宋" w:eastAsia="仿宋" w:hAnsi="仿宋" w:hint="eastAsia"/>
          <w:sz w:val="28"/>
          <w:szCs w:val="28"/>
        </w:rPr>
        <w:t>、</w:t>
      </w:r>
      <w:r w:rsidR="006C5ADA" w:rsidRPr="006C5ADA">
        <w:rPr>
          <w:rFonts w:ascii="仿宋" w:eastAsia="仿宋" w:hAnsi="仿宋"/>
          <w:sz w:val="28"/>
          <w:szCs w:val="28"/>
        </w:rPr>
        <w:t>数模混合系统测试方面，与美日等国外测试设备公司实现竞争。</w:t>
      </w:r>
    </w:p>
    <w:p w:rsidR="0011269D" w:rsidRPr="00541466" w:rsidRDefault="0011269D" w:rsidP="0011269D">
      <w:pPr>
        <w:pStyle w:val="a3"/>
        <w:numPr>
          <w:ilvl w:val="0"/>
          <w:numId w:val="3"/>
        </w:numPr>
        <w:ind w:firstLineChars="0"/>
        <w:rPr>
          <w:rFonts w:ascii="仿宋" w:eastAsia="仿宋" w:hAnsi="仿宋"/>
          <w:sz w:val="28"/>
          <w:szCs w:val="28"/>
        </w:rPr>
      </w:pPr>
      <w:r w:rsidRPr="00541466">
        <w:rPr>
          <w:rFonts w:ascii="仿宋" w:eastAsia="仿宋" w:hAnsi="仿宋" w:hint="eastAsia"/>
          <w:sz w:val="28"/>
          <w:szCs w:val="28"/>
        </w:rPr>
        <w:t>国际贸易业务</w:t>
      </w:r>
    </w:p>
    <w:p w:rsidR="0011269D" w:rsidRPr="00541466" w:rsidRDefault="00E63D8C" w:rsidP="00E63D8C">
      <w:pPr>
        <w:ind w:firstLineChars="202" w:firstLine="566"/>
        <w:rPr>
          <w:rFonts w:ascii="仿宋" w:eastAsia="仿宋" w:hAnsi="仿宋"/>
          <w:sz w:val="28"/>
          <w:szCs w:val="28"/>
        </w:rPr>
      </w:pPr>
      <w:r w:rsidRPr="00541466">
        <w:rPr>
          <w:rFonts w:ascii="仿宋" w:eastAsia="仿宋" w:hAnsi="仿宋" w:hint="eastAsia"/>
          <w:sz w:val="28"/>
          <w:szCs w:val="28"/>
        </w:rPr>
        <w:t>国际合作部主营公司进口代理、出口代理业务。时代远望公司取得九院民用产品的代理以及出口销售的授权，成为了九院内唯一一家经过授权可以代理并出口销售九院所有民用产品的公司。在海关、税务、外汇管理局均为A类资质，银行AAAAA资质。目前进出口业务涵盖了机械整机及配件、电气设备、仪器设备、成套系统、软件技术、医疗器械、酒类食品饮料、木制品、化工原料等数十个大类</w:t>
      </w:r>
      <w:r w:rsidR="00EE2005">
        <w:rPr>
          <w:rFonts w:ascii="仿宋" w:eastAsia="仿宋" w:hAnsi="仿宋" w:hint="eastAsia"/>
          <w:sz w:val="28"/>
          <w:szCs w:val="28"/>
        </w:rPr>
        <w:t>，</w:t>
      </w:r>
      <w:r w:rsidRPr="00541466">
        <w:rPr>
          <w:rFonts w:ascii="仿宋" w:eastAsia="仿宋" w:hAnsi="仿宋" w:hint="eastAsia"/>
          <w:sz w:val="28"/>
          <w:szCs w:val="28"/>
        </w:rPr>
        <w:t>贸易伙伴遍及全球二十多个国家和地区，为客户提供从贸易合同的洽谈</w:t>
      </w:r>
      <w:r w:rsidR="00EE2005" w:rsidRPr="00541466">
        <w:rPr>
          <w:rFonts w:ascii="仿宋" w:eastAsia="仿宋" w:hAnsi="仿宋" w:hint="eastAsia"/>
          <w:sz w:val="28"/>
          <w:szCs w:val="28"/>
        </w:rPr>
        <w:t>签订</w:t>
      </w:r>
      <w:r w:rsidRPr="00541466">
        <w:rPr>
          <w:rFonts w:ascii="仿宋" w:eastAsia="仿宋" w:hAnsi="仿宋" w:hint="eastAsia"/>
          <w:sz w:val="28"/>
          <w:szCs w:val="28"/>
        </w:rPr>
        <w:t>到货物的采购、物流、清关等全方位、全流程服务。</w:t>
      </w:r>
    </w:p>
    <w:p w:rsidR="0011269D" w:rsidRPr="00541466" w:rsidRDefault="0011269D" w:rsidP="0011269D">
      <w:pPr>
        <w:pStyle w:val="a3"/>
        <w:numPr>
          <w:ilvl w:val="0"/>
          <w:numId w:val="3"/>
        </w:numPr>
        <w:ind w:firstLineChars="0"/>
        <w:rPr>
          <w:rFonts w:ascii="仿宋" w:eastAsia="仿宋" w:hAnsi="仿宋"/>
          <w:sz w:val="28"/>
          <w:szCs w:val="28"/>
        </w:rPr>
      </w:pPr>
      <w:r w:rsidRPr="00541466">
        <w:rPr>
          <w:rFonts w:ascii="仿宋" w:eastAsia="仿宋" w:hAnsi="仿宋" w:hint="eastAsia"/>
          <w:sz w:val="28"/>
          <w:szCs w:val="28"/>
        </w:rPr>
        <w:t>重金属吸附剂业务</w:t>
      </w:r>
    </w:p>
    <w:p w:rsidR="00692005" w:rsidRPr="00541466" w:rsidRDefault="00E63D8C" w:rsidP="00303943">
      <w:pPr>
        <w:ind w:firstLineChars="202" w:firstLine="566"/>
        <w:rPr>
          <w:rFonts w:ascii="仿宋" w:eastAsia="仿宋" w:hAnsi="仿宋"/>
          <w:sz w:val="28"/>
          <w:szCs w:val="28"/>
        </w:rPr>
      </w:pPr>
      <w:r w:rsidRPr="00541466">
        <w:rPr>
          <w:rFonts w:ascii="仿宋" w:eastAsia="仿宋" w:hAnsi="仿宋" w:hint="eastAsia"/>
          <w:sz w:val="28"/>
          <w:szCs w:val="28"/>
        </w:rPr>
        <w:t>2014年</w:t>
      </w:r>
      <w:r w:rsidR="00303943" w:rsidRPr="00541466">
        <w:rPr>
          <w:rFonts w:ascii="仿宋" w:eastAsia="仿宋" w:hAnsi="仿宋" w:hint="eastAsia"/>
          <w:sz w:val="28"/>
          <w:szCs w:val="28"/>
        </w:rPr>
        <w:t>时代远望公司和上海交通大学环境科学与工程学院李良博士进行了接触，共同研发用于重金属废水处理的快速大容量重金属吸附剂的制备方法。至2016年，研发实现小试、中试及量产实验，并在</w:t>
      </w:r>
      <w:r w:rsidR="009645FB" w:rsidRPr="00541466">
        <w:rPr>
          <w:rFonts w:ascii="仿宋" w:eastAsia="仿宋" w:hAnsi="仿宋" w:hint="eastAsia"/>
          <w:sz w:val="28"/>
          <w:szCs w:val="28"/>
        </w:rPr>
        <w:t>郴州丰越环保冶炼厂、</w:t>
      </w:r>
      <w:r w:rsidR="000F07FF" w:rsidRPr="00541466">
        <w:rPr>
          <w:rFonts w:ascii="仿宋" w:eastAsia="仿宋" w:hAnsi="仿宋" w:hint="eastAsia"/>
          <w:sz w:val="28"/>
          <w:szCs w:val="28"/>
        </w:rPr>
        <w:t>豫光金铅、金利金铅</w:t>
      </w:r>
      <w:r w:rsidR="009645FB" w:rsidRPr="00541466">
        <w:rPr>
          <w:rFonts w:ascii="仿宋" w:eastAsia="仿宋" w:hAnsi="仿宋" w:hint="eastAsia"/>
          <w:sz w:val="28"/>
          <w:szCs w:val="28"/>
        </w:rPr>
        <w:t>等</w:t>
      </w:r>
      <w:r w:rsidR="000F07FF" w:rsidRPr="00541466">
        <w:rPr>
          <w:rFonts w:ascii="仿宋" w:eastAsia="仿宋" w:hAnsi="仿宋" w:hint="eastAsia"/>
          <w:sz w:val="28"/>
          <w:szCs w:val="28"/>
        </w:rPr>
        <w:t>工厂</w:t>
      </w:r>
      <w:r w:rsidR="00303943" w:rsidRPr="00541466">
        <w:rPr>
          <w:rFonts w:ascii="仿宋" w:eastAsia="仿宋" w:hAnsi="仿宋" w:hint="eastAsia"/>
          <w:sz w:val="28"/>
          <w:szCs w:val="28"/>
        </w:rPr>
        <w:t>实际污水处理中验证效果良好。</w:t>
      </w:r>
    </w:p>
    <w:p w:rsidR="00692005" w:rsidRPr="00541466" w:rsidRDefault="00EE2005" w:rsidP="00303943">
      <w:pPr>
        <w:ind w:firstLineChars="202" w:firstLine="566"/>
        <w:rPr>
          <w:rFonts w:ascii="仿宋" w:eastAsia="仿宋" w:hAnsi="仿宋"/>
          <w:sz w:val="28"/>
          <w:szCs w:val="28"/>
        </w:rPr>
      </w:pPr>
      <w:r w:rsidRPr="00541466">
        <w:rPr>
          <w:rFonts w:ascii="仿宋" w:eastAsia="仿宋" w:hAnsi="仿宋" w:hint="eastAsia"/>
          <w:sz w:val="28"/>
          <w:szCs w:val="28"/>
        </w:rPr>
        <w:t>时代远望</w:t>
      </w:r>
      <w:r w:rsidR="00692005" w:rsidRPr="00541466">
        <w:rPr>
          <w:rFonts w:ascii="仿宋" w:eastAsia="仿宋" w:hAnsi="仿宋" w:hint="eastAsia"/>
          <w:sz w:val="28"/>
          <w:szCs w:val="28"/>
        </w:rPr>
        <w:t>公司</w:t>
      </w:r>
      <w:r w:rsidR="009645FB" w:rsidRPr="00541466">
        <w:rPr>
          <w:rFonts w:ascii="仿宋" w:eastAsia="仿宋" w:hAnsi="仿宋" w:hint="eastAsia"/>
          <w:sz w:val="28"/>
          <w:szCs w:val="28"/>
        </w:rPr>
        <w:t>于201</w:t>
      </w:r>
      <w:r w:rsidR="009645FB" w:rsidRPr="00541466">
        <w:rPr>
          <w:rFonts w:ascii="仿宋" w:eastAsia="仿宋" w:hAnsi="仿宋"/>
          <w:sz w:val="28"/>
          <w:szCs w:val="28"/>
        </w:rPr>
        <w:t>7</w:t>
      </w:r>
      <w:r w:rsidR="009645FB" w:rsidRPr="00541466">
        <w:rPr>
          <w:rFonts w:ascii="仿宋" w:eastAsia="仿宋" w:hAnsi="仿宋" w:hint="eastAsia"/>
          <w:sz w:val="28"/>
          <w:szCs w:val="28"/>
        </w:rPr>
        <w:t>年</w:t>
      </w:r>
      <w:r w:rsidR="00692005" w:rsidRPr="00541466">
        <w:rPr>
          <w:rFonts w:ascii="仿宋" w:eastAsia="仿宋" w:hAnsi="仿宋" w:hint="eastAsia"/>
          <w:sz w:val="28"/>
          <w:szCs w:val="28"/>
        </w:rPr>
        <w:t>6月与</w:t>
      </w:r>
      <w:r w:rsidR="00927F55">
        <w:rPr>
          <w:rFonts w:ascii="仿宋" w:eastAsia="仿宋" w:hAnsi="仿宋" w:hint="eastAsia"/>
          <w:sz w:val="28"/>
          <w:szCs w:val="28"/>
        </w:rPr>
        <w:t>河南济源</w:t>
      </w:r>
      <w:r w:rsidR="00692005" w:rsidRPr="00541466">
        <w:rPr>
          <w:rFonts w:ascii="仿宋" w:eastAsia="仿宋" w:hAnsi="仿宋" w:hint="eastAsia"/>
          <w:sz w:val="28"/>
          <w:szCs w:val="28"/>
        </w:rPr>
        <w:t>中亿科技公司签订</w:t>
      </w:r>
      <w:r w:rsidR="00927F55">
        <w:rPr>
          <w:rFonts w:ascii="仿宋" w:eastAsia="仿宋" w:hAnsi="仿宋" w:hint="eastAsia"/>
          <w:sz w:val="28"/>
          <w:szCs w:val="28"/>
        </w:rPr>
        <w:t>施工</w:t>
      </w:r>
      <w:r w:rsidR="00692005" w:rsidRPr="00541466">
        <w:rPr>
          <w:rFonts w:ascii="仿宋" w:eastAsia="仿宋" w:hAnsi="仿宋" w:hint="eastAsia"/>
          <w:sz w:val="28"/>
          <w:szCs w:val="28"/>
        </w:rPr>
        <w:t>合同，承担</w:t>
      </w:r>
      <w:r w:rsidR="00927F55">
        <w:rPr>
          <w:rFonts w:ascii="仿宋" w:eastAsia="仿宋" w:hAnsi="仿宋" w:hint="eastAsia"/>
          <w:sz w:val="28"/>
          <w:szCs w:val="28"/>
        </w:rPr>
        <w:t>揽该公司</w:t>
      </w:r>
      <w:r w:rsidR="00692005" w:rsidRPr="00541466">
        <w:rPr>
          <w:rFonts w:ascii="仿宋" w:eastAsia="仿宋" w:hAnsi="仿宋" w:hint="eastAsia"/>
          <w:sz w:val="28"/>
          <w:szCs w:val="28"/>
        </w:rPr>
        <w:t>废水处理工程建设</w:t>
      </w:r>
      <w:r w:rsidR="000F07FF" w:rsidRPr="00541466">
        <w:rPr>
          <w:rFonts w:ascii="仿宋" w:eastAsia="仿宋" w:hAnsi="仿宋" w:hint="eastAsia"/>
          <w:sz w:val="28"/>
          <w:szCs w:val="28"/>
        </w:rPr>
        <w:t>。</w:t>
      </w:r>
      <w:r w:rsidR="00692005" w:rsidRPr="00541466">
        <w:rPr>
          <w:rFonts w:ascii="仿宋" w:eastAsia="仿宋" w:hAnsi="仿宋" w:hint="eastAsia"/>
          <w:sz w:val="28"/>
          <w:szCs w:val="28"/>
        </w:rPr>
        <w:t>截至目前已完成基础设施建设及设备安装，初测出水达标良好，待后续工艺调试完成后，</w:t>
      </w:r>
      <w:r w:rsidR="00927F55">
        <w:rPr>
          <w:rFonts w:ascii="仿宋" w:eastAsia="仿宋" w:hAnsi="仿宋" w:hint="eastAsia"/>
          <w:sz w:val="28"/>
          <w:szCs w:val="28"/>
        </w:rPr>
        <w:t>年底前完成工程调试验收</w:t>
      </w:r>
      <w:r w:rsidR="00692005" w:rsidRPr="00541466">
        <w:rPr>
          <w:rFonts w:ascii="仿宋" w:eastAsia="仿宋" w:hAnsi="仿宋" w:hint="eastAsia"/>
          <w:sz w:val="28"/>
          <w:szCs w:val="28"/>
        </w:rPr>
        <w:t>。</w:t>
      </w:r>
    </w:p>
    <w:p w:rsidR="00D70FCD" w:rsidRPr="00D70FCD" w:rsidRDefault="000F07FF" w:rsidP="00D70FCD">
      <w:pPr>
        <w:ind w:firstLineChars="202" w:firstLine="566"/>
        <w:rPr>
          <w:rFonts w:ascii="仿宋" w:eastAsia="仿宋" w:hAnsi="仿宋"/>
          <w:sz w:val="28"/>
          <w:szCs w:val="28"/>
        </w:rPr>
      </w:pPr>
      <w:r w:rsidRPr="00541466">
        <w:rPr>
          <w:rFonts w:ascii="仿宋" w:eastAsia="仿宋" w:hAnsi="仿宋" w:hint="eastAsia"/>
          <w:sz w:val="28"/>
          <w:szCs w:val="28"/>
        </w:rPr>
        <w:lastRenderedPageBreak/>
        <w:t>基于项目持续快速发展的需要，</w:t>
      </w:r>
      <w:r w:rsidR="00EE2005" w:rsidRPr="00541466">
        <w:rPr>
          <w:rFonts w:ascii="仿宋" w:eastAsia="仿宋" w:hAnsi="仿宋" w:hint="eastAsia"/>
          <w:sz w:val="28"/>
          <w:szCs w:val="28"/>
        </w:rPr>
        <w:t>时代远望</w:t>
      </w:r>
      <w:r w:rsidR="00303943" w:rsidRPr="00541466">
        <w:rPr>
          <w:rFonts w:ascii="仿宋" w:eastAsia="仿宋" w:hAnsi="仿宋" w:hint="eastAsia"/>
          <w:sz w:val="28"/>
          <w:szCs w:val="28"/>
        </w:rPr>
        <w:t>公司于2017年</w:t>
      </w:r>
      <w:r w:rsidRPr="00541466">
        <w:rPr>
          <w:rFonts w:ascii="仿宋" w:eastAsia="仿宋" w:hAnsi="仿宋" w:hint="eastAsia"/>
          <w:sz w:val="28"/>
          <w:szCs w:val="28"/>
        </w:rPr>
        <w:t>7月</w:t>
      </w:r>
      <w:r w:rsidR="009645FB" w:rsidRPr="00541466">
        <w:rPr>
          <w:rFonts w:ascii="仿宋" w:eastAsia="仿宋" w:hAnsi="仿宋" w:hint="eastAsia"/>
          <w:sz w:val="28"/>
          <w:szCs w:val="28"/>
        </w:rPr>
        <w:t>于唐山市丰南区</w:t>
      </w:r>
      <w:r w:rsidR="00927F55">
        <w:rPr>
          <w:rFonts w:ascii="仿宋" w:eastAsia="仿宋" w:hAnsi="仿宋" w:hint="eastAsia"/>
          <w:sz w:val="28"/>
          <w:szCs w:val="28"/>
        </w:rPr>
        <w:t>注册</w:t>
      </w:r>
      <w:r w:rsidR="009645FB" w:rsidRPr="00541466">
        <w:rPr>
          <w:rFonts w:ascii="仿宋" w:eastAsia="仿宋" w:hAnsi="仿宋" w:hint="eastAsia"/>
          <w:sz w:val="28"/>
          <w:szCs w:val="28"/>
        </w:rPr>
        <w:t>成立唐山分公司</w:t>
      </w:r>
      <w:r w:rsidR="00D70FCD">
        <w:rPr>
          <w:rFonts w:ascii="仿宋" w:eastAsia="仿宋" w:hAnsi="仿宋" w:hint="eastAsia"/>
          <w:sz w:val="28"/>
          <w:szCs w:val="28"/>
        </w:rPr>
        <w:t>，生产制造重金属吸附剂材料，</w:t>
      </w:r>
      <w:r w:rsidR="00D70FCD" w:rsidRPr="00D70FCD">
        <w:rPr>
          <w:rFonts w:ascii="仿宋" w:eastAsia="仿宋" w:hAnsi="仿宋" w:hint="eastAsia"/>
          <w:sz w:val="28"/>
          <w:szCs w:val="28"/>
        </w:rPr>
        <w:t>主要用于工业废水重金属处理</w:t>
      </w:r>
      <w:r w:rsidR="00D70FCD" w:rsidRPr="00D70FCD">
        <w:rPr>
          <w:rFonts w:ascii="仿宋" w:eastAsia="仿宋" w:hAnsi="仿宋"/>
          <w:sz w:val="28"/>
          <w:szCs w:val="28"/>
        </w:rPr>
        <w:t xml:space="preserve"> (电镀、电路板生产、电池制造、工矿业、有色金属精炼、有色金属加工、电子零件制造等)，也可供应于政府环保部门用作应急环保材料，处理内河重金属超标</w:t>
      </w:r>
      <w:r w:rsidR="00D70FCD">
        <w:rPr>
          <w:rFonts w:ascii="仿宋" w:eastAsia="仿宋" w:hAnsi="仿宋" w:hint="eastAsia"/>
          <w:sz w:val="28"/>
          <w:szCs w:val="28"/>
        </w:rPr>
        <w:t>事故</w:t>
      </w:r>
      <w:r w:rsidR="00D70FCD" w:rsidRPr="00D70FCD">
        <w:rPr>
          <w:rFonts w:ascii="仿宋" w:eastAsia="仿宋" w:hAnsi="仿宋"/>
          <w:sz w:val="28"/>
          <w:szCs w:val="28"/>
        </w:rPr>
        <w:t>。</w:t>
      </w:r>
      <w:bookmarkStart w:id="0" w:name="_GoBack"/>
      <w:bookmarkEnd w:id="0"/>
    </w:p>
    <w:p w:rsidR="00E63D8C" w:rsidRPr="00541466" w:rsidRDefault="009645FB" w:rsidP="00D70FCD">
      <w:pPr>
        <w:ind w:firstLineChars="202" w:firstLine="566"/>
        <w:rPr>
          <w:rFonts w:ascii="仿宋" w:eastAsia="仿宋" w:hAnsi="仿宋"/>
          <w:sz w:val="28"/>
          <w:szCs w:val="28"/>
        </w:rPr>
      </w:pPr>
      <w:r w:rsidRPr="00541466">
        <w:rPr>
          <w:rFonts w:ascii="仿宋" w:eastAsia="仿宋" w:hAnsi="仿宋" w:hint="eastAsia"/>
          <w:sz w:val="28"/>
          <w:szCs w:val="28"/>
        </w:rPr>
        <w:t>目前分公司厂房建设、设备采购和安装、生产线试产等工作均已完成，正在办理环评资质等，年底可正式实现量产。</w:t>
      </w:r>
    </w:p>
    <w:p w:rsidR="0069531D" w:rsidRPr="00541466" w:rsidRDefault="00927F55" w:rsidP="0037639C">
      <w:pPr>
        <w:pStyle w:val="a3"/>
        <w:numPr>
          <w:ilvl w:val="0"/>
          <w:numId w:val="3"/>
        </w:numPr>
        <w:ind w:firstLineChars="0"/>
        <w:rPr>
          <w:rFonts w:ascii="仿宋" w:eastAsia="仿宋" w:hAnsi="仿宋"/>
          <w:sz w:val="28"/>
          <w:szCs w:val="28"/>
        </w:rPr>
      </w:pPr>
      <w:r>
        <w:rPr>
          <w:rFonts w:ascii="仿宋" w:eastAsia="仿宋" w:hAnsi="仿宋" w:hint="eastAsia"/>
          <w:sz w:val="28"/>
          <w:szCs w:val="28"/>
        </w:rPr>
        <w:t>物业资产管理业务</w:t>
      </w:r>
    </w:p>
    <w:p w:rsidR="0037639C" w:rsidRDefault="0037639C" w:rsidP="00C46C68">
      <w:pPr>
        <w:ind w:firstLineChars="157" w:firstLine="440"/>
        <w:rPr>
          <w:rFonts w:ascii="仿宋" w:eastAsia="仿宋" w:hAnsi="仿宋"/>
          <w:sz w:val="28"/>
          <w:szCs w:val="28"/>
        </w:rPr>
      </w:pPr>
      <w:r w:rsidRPr="00541466">
        <w:rPr>
          <w:rFonts w:ascii="仿宋" w:eastAsia="仿宋" w:hAnsi="仿宋" w:hint="eastAsia"/>
          <w:sz w:val="28"/>
          <w:szCs w:val="28"/>
        </w:rPr>
        <w:t>玲珑公司于1994年8月成立，注册资金1800万元。经营范围包括规划范围内房地产开发建设、出租</w:t>
      </w:r>
      <w:r w:rsidR="00C46C68" w:rsidRPr="00541466">
        <w:rPr>
          <w:rFonts w:ascii="仿宋" w:eastAsia="仿宋" w:hAnsi="仿宋" w:hint="eastAsia"/>
          <w:sz w:val="28"/>
          <w:szCs w:val="28"/>
        </w:rPr>
        <w:t>商业设施、住宅销售及物业管理等；机动车公共停车场服务；热力供应。</w:t>
      </w:r>
      <w:r w:rsidRPr="00541466">
        <w:rPr>
          <w:rFonts w:ascii="仿宋" w:eastAsia="仿宋" w:hAnsi="仿宋" w:hint="eastAsia"/>
          <w:sz w:val="28"/>
          <w:szCs w:val="28"/>
        </w:rPr>
        <w:t>其物业玲珑花园总建筑面积为75000平方米。园区内住宅楼21栋，绿化率高达45％，设有地上284个车位、地下129个车位的大型停车场。</w:t>
      </w:r>
      <w:r w:rsidR="00927F55">
        <w:rPr>
          <w:rFonts w:ascii="仿宋" w:eastAsia="仿宋" w:hAnsi="仿宋" w:hint="eastAsia"/>
          <w:sz w:val="28"/>
          <w:szCs w:val="28"/>
        </w:rPr>
        <w:t>目前该公司主要从事自有物业经营和开发遗留事项处理。</w:t>
      </w:r>
    </w:p>
    <w:p w:rsidR="00927F55" w:rsidRPr="000667D5" w:rsidRDefault="00CF24A0" w:rsidP="00CF24A0">
      <w:pPr>
        <w:ind w:firstLineChars="257" w:firstLine="720"/>
        <w:rPr>
          <w:rFonts w:ascii="仿宋" w:eastAsia="仿宋" w:hAnsi="仿宋"/>
          <w:sz w:val="28"/>
          <w:szCs w:val="28"/>
        </w:rPr>
      </w:pPr>
      <w:r>
        <w:rPr>
          <w:rFonts w:ascii="仿宋" w:eastAsia="仿宋" w:hAnsi="仿宋" w:hint="eastAsia"/>
          <w:sz w:val="28"/>
          <w:szCs w:val="28"/>
        </w:rPr>
        <w:t>此外，</w:t>
      </w:r>
      <w:r w:rsidR="00EE2005" w:rsidRPr="00541466">
        <w:rPr>
          <w:rFonts w:ascii="仿宋" w:eastAsia="仿宋" w:hAnsi="仿宋" w:hint="eastAsia"/>
          <w:sz w:val="28"/>
          <w:szCs w:val="28"/>
        </w:rPr>
        <w:t>时代远望</w:t>
      </w:r>
      <w:r>
        <w:rPr>
          <w:rFonts w:ascii="仿宋" w:eastAsia="仿宋" w:hAnsi="仿宋" w:hint="eastAsia"/>
          <w:sz w:val="28"/>
          <w:szCs w:val="28"/>
        </w:rPr>
        <w:t>公司还拥有</w:t>
      </w:r>
      <w:r w:rsidR="000667D5" w:rsidRPr="000667D5">
        <w:rPr>
          <w:rFonts w:ascii="仿宋" w:eastAsia="仿宋" w:hAnsi="仿宋" w:hint="eastAsia"/>
          <w:sz w:val="28"/>
          <w:szCs w:val="28"/>
        </w:rPr>
        <w:t>亚运村商用住宅</w:t>
      </w:r>
      <w:r w:rsidR="000667D5" w:rsidRPr="000667D5">
        <w:rPr>
          <w:rFonts w:ascii="仿宋" w:eastAsia="仿宋" w:hAnsi="仿宋"/>
          <w:sz w:val="28"/>
          <w:szCs w:val="28"/>
        </w:rPr>
        <w:t>300</w:t>
      </w:r>
      <w:r>
        <w:rPr>
          <w:rFonts w:ascii="仿宋" w:eastAsia="仿宋" w:hAnsi="仿宋"/>
          <w:sz w:val="28"/>
          <w:szCs w:val="28"/>
        </w:rPr>
        <w:t>平米</w:t>
      </w:r>
      <w:r>
        <w:rPr>
          <w:rFonts w:ascii="仿宋" w:eastAsia="仿宋" w:hAnsi="仿宋" w:hint="eastAsia"/>
          <w:sz w:val="28"/>
          <w:szCs w:val="28"/>
        </w:rPr>
        <w:t>，</w:t>
      </w:r>
      <w:r w:rsidR="000667D5" w:rsidRPr="000667D5">
        <w:rPr>
          <w:rFonts w:ascii="仿宋" w:eastAsia="仿宋" w:hAnsi="仿宋"/>
          <w:sz w:val="28"/>
          <w:szCs w:val="28"/>
        </w:rPr>
        <w:t>深圳写字楼1691平米</w:t>
      </w:r>
      <w:r w:rsidR="00EE2005">
        <w:rPr>
          <w:rFonts w:ascii="仿宋" w:eastAsia="仿宋" w:hAnsi="仿宋" w:hint="eastAsia"/>
          <w:sz w:val="28"/>
          <w:szCs w:val="28"/>
        </w:rPr>
        <w:t>、</w:t>
      </w:r>
      <w:r w:rsidR="000667D5" w:rsidRPr="000667D5">
        <w:rPr>
          <w:rFonts w:ascii="仿宋" w:eastAsia="仿宋" w:hAnsi="仿宋"/>
          <w:sz w:val="28"/>
          <w:szCs w:val="28"/>
        </w:rPr>
        <w:t>厂房近2000平米</w:t>
      </w:r>
      <w:r w:rsidR="00EE2005">
        <w:rPr>
          <w:rFonts w:ascii="仿宋" w:eastAsia="仿宋" w:hAnsi="仿宋" w:hint="eastAsia"/>
          <w:sz w:val="28"/>
          <w:szCs w:val="28"/>
        </w:rPr>
        <w:t>、</w:t>
      </w:r>
      <w:r w:rsidR="000667D5" w:rsidRPr="000667D5">
        <w:rPr>
          <w:rFonts w:ascii="仿宋" w:eastAsia="仿宋" w:hAnsi="仿宋"/>
          <w:sz w:val="28"/>
          <w:szCs w:val="28"/>
        </w:rPr>
        <w:t>住宅400多平米，均用于出租</w:t>
      </w:r>
      <w:r w:rsidR="00EE2005">
        <w:rPr>
          <w:rFonts w:ascii="仿宋" w:eastAsia="仿宋" w:hAnsi="仿宋" w:hint="eastAsia"/>
          <w:sz w:val="28"/>
          <w:szCs w:val="28"/>
        </w:rPr>
        <w:t>。另有位于广东</w:t>
      </w:r>
      <w:r w:rsidR="008B750A">
        <w:rPr>
          <w:rFonts w:ascii="仿宋" w:eastAsia="仿宋" w:hAnsi="仿宋" w:hint="eastAsia"/>
          <w:sz w:val="28"/>
          <w:szCs w:val="28"/>
        </w:rPr>
        <w:t>省</w:t>
      </w:r>
      <w:r w:rsidR="000667D5" w:rsidRPr="000667D5">
        <w:rPr>
          <w:rFonts w:ascii="仿宋" w:eastAsia="仿宋" w:hAnsi="仿宋"/>
          <w:sz w:val="28"/>
          <w:szCs w:val="28"/>
        </w:rPr>
        <w:t>惠州</w:t>
      </w:r>
      <w:r w:rsidR="008B750A">
        <w:rPr>
          <w:rFonts w:ascii="仿宋" w:eastAsia="仿宋" w:hAnsi="仿宋"/>
          <w:sz w:val="28"/>
          <w:szCs w:val="28"/>
        </w:rPr>
        <w:t>市</w:t>
      </w:r>
      <w:r w:rsidR="00777A2B">
        <w:rPr>
          <w:rFonts w:ascii="仿宋" w:eastAsia="仿宋" w:hAnsi="仿宋"/>
          <w:sz w:val="28"/>
          <w:szCs w:val="28"/>
        </w:rPr>
        <w:t>面积约</w:t>
      </w:r>
      <w:r w:rsidRPr="000667D5">
        <w:rPr>
          <w:rFonts w:ascii="仿宋" w:eastAsia="仿宋" w:hAnsi="仿宋"/>
          <w:sz w:val="28"/>
          <w:szCs w:val="28"/>
        </w:rPr>
        <w:t>6500平</w:t>
      </w:r>
      <w:r w:rsidR="00EE2005">
        <w:rPr>
          <w:rFonts w:ascii="仿宋" w:eastAsia="仿宋" w:hAnsi="仿宋"/>
          <w:sz w:val="28"/>
          <w:szCs w:val="28"/>
        </w:rPr>
        <w:t>方</w:t>
      </w:r>
      <w:r w:rsidRPr="000667D5">
        <w:rPr>
          <w:rFonts w:ascii="仿宋" w:eastAsia="仿宋" w:hAnsi="仿宋"/>
          <w:sz w:val="28"/>
          <w:szCs w:val="28"/>
        </w:rPr>
        <w:t>米</w:t>
      </w:r>
      <w:r w:rsidR="00777A2B">
        <w:rPr>
          <w:rFonts w:ascii="仿宋" w:eastAsia="仿宋" w:hAnsi="仿宋"/>
          <w:sz w:val="28"/>
          <w:szCs w:val="28"/>
        </w:rPr>
        <w:t>的</w:t>
      </w:r>
      <w:r w:rsidR="000667D5" w:rsidRPr="000667D5">
        <w:rPr>
          <w:rFonts w:ascii="仿宋" w:eastAsia="仿宋" w:hAnsi="仿宋"/>
          <w:sz w:val="28"/>
          <w:szCs w:val="28"/>
        </w:rPr>
        <w:t>墓园</w:t>
      </w:r>
      <w:r w:rsidR="00EE2005">
        <w:rPr>
          <w:rFonts w:ascii="仿宋" w:eastAsia="仿宋" w:hAnsi="仿宋" w:hint="eastAsia"/>
          <w:sz w:val="28"/>
          <w:szCs w:val="28"/>
        </w:rPr>
        <w:t>，</w:t>
      </w:r>
      <w:r w:rsidR="00EE2005">
        <w:rPr>
          <w:rFonts w:ascii="仿宋" w:eastAsia="仿宋" w:hAnsi="仿宋"/>
          <w:sz w:val="28"/>
          <w:szCs w:val="28"/>
        </w:rPr>
        <w:t>正在进行</w:t>
      </w:r>
      <w:r w:rsidRPr="000667D5">
        <w:rPr>
          <w:rFonts w:ascii="仿宋" w:eastAsia="仿宋" w:hAnsi="仿宋"/>
          <w:sz w:val="28"/>
          <w:szCs w:val="28"/>
        </w:rPr>
        <w:t>墓位</w:t>
      </w:r>
      <w:r w:rsidR="00331148">
        <w:rPr>
          <w:rFonts w:ascii="仿宋" w:eastAsia="仿宋" w:hAnsi="仿宋" w:hint="eastAsia"/>
          <w:sz w:val="28"/>
          <w:szCs w:val="28"/>
        </w:rPr>
        <w:t>销售</w:t>
      </w:r>
      <w:r w:rsidR="000667D5" w:rsidRPr="000667D5">
        <w:rPr>
          <w:rFonts w:ascii="仿宋" w:eastAsia="仿宋" w:hAnsi="仿宋"/>
          <w:sz w:val="28"/>
          <w:szCs w:val="28"/>
        </w:rPr>
        <w:t>。</w:t>
      </w:r>
    </w:p>
    <w:p w:rsidR="0069531D" w:rsidRPr="00541466" w:rsidRDefault="0069531D" w:rsidP="0037639C">
      <w:pPr>
        <w:pStyle w:val="a3"/>
        <w:numPr>
          <w:ilvl w:val="0"/>
          <w:numId w:val="3"/>
        </w:numPr>
        <w:ind w:firstLineChars="0"/>
        <w:rPr>
          <w:rFonts w:ascii="仿宋" w:eastAsia="仿宋" w:hAnsi="仿宋"/>
          <w:sz w:val="28"/>
          <w:szCs w:val="28"/>
        </w:rPr>
      </w:pPr>
      <w:r w:rsidRPr="00541466">
        <w:rPr>
          <w:rFonts w:ascii="仿宋" w:eastAsia="仿宋" w:hAnsi="仿宋" w:hint="eastAsia"/>
          <w:sz w:val="28"/>
          <w:szCs w:val="28"/>
        </w:rPr>
        <w:t>电视卫星业务</w:t>
      </w:r>
    </w:p>
    <w:p w:rsidR="0069531D" w:rsidRPr="00541466" w:rsidRDefault="00C46C68" w:rsidP="00303943">
      <w:pPr>
        <w:ind w:firstLineChars="202" w:firstLine="566"/>
        <w:rPr>
          <w:rFonts w:ascii="仿宋" w:eastAsia="仿宋" w:hAnsi="仿宋"/>
          <w:sz w:val="28"/>
          <w:szCs w:val="28"/>
        </w:rPr>
      </w:pPr>
      <w:r w:rsidRPr="00541466">
        <w:rPr>
          <w:rFonts w:ascii="仿宋" w:eastAsia="仿宋" w:hAnsi="仿宋" w:hint="eastAsia"/>
          <w:sz w:val="28"/>
          <w:szCs w:val="28"/>
        </w:rPr>
        <w:t>澳门卫视公司原名“宇宙卫星电视有限公司”，</w:t>
      </w:r>
      <w:r w:rsidR="00EE2005">
        <w:rPr>
          <w:rFonts w:ascii="仿宋" w:eastAsia="仿宋" w:hAnsi="仿宋" w:hint="eastAsia"/>
          <w:sz w:val="28"/>
          <w:szCs w:val="28"/>
        </w:rPr>
        <w:t>是</w:t>
      </w:r>
      <w:r w:rsidRPr="00541466">
        <w:rPr>
          <w:rFonts w:ascii="仿宋" w:eastAsia="仿宋" w:hAnsi="仿宋"/>
          <w:sz w:val="28"/>
          <w:szCs w:val="28"/>
        </w:rPr>
        <w:t>1995年2月在澳门注册成立的一间跨国跨地区的卫星电视广播机构，注册股本100万澳门元</w:t>
      </w:r>
      <w:r w:rsidR="00B64472">
        <w:rPr>
          <w:rFonts w:ascii="仿宋" w:eastAsia="仿宋" w:hAnsi="仿宋" w:hint="eastAsia"/>
          <w:sz w:val="28"/>
          <w:szCs w:val="28"/>
        </w:rPr>
        <w:t>，</w:t>
      </w:r>
      <w:proofErr w:type="gramStart"/>
      <w:r w:rsidR="00B64472">
        <w:rPr>
          <w:rFonts w:ascii="仿宋" w:eastAsia="仿宋" w:hAnsi="仿宋" w:hint="eastAsia"/>
          <w:sz w:val="28"/>
          <w:szCs w:val="28"/>
        </w:rPr>
        <w:t>现注册</w:t>
      </w:r>
      <w:proofErr w:type="gramEnd"/>
      <w:r w:rsidR="00B64472">
        <w:rPr>
          <w:rFonts w:ascii="仿宋" w:eastAsia="仿宋" w:hAnsi="仿宋" w:hint="eastAsia"/>
          <w:sz w:val="28"/>
          <w:szCs w:val="28"/>
        </w:rPr>
        <w:t>资本3</w:t>
      </w:r>
      <w:r w:rsidR="00B64472">
        <w:rPr>
          <w:rFonts w:ascii="仿宋" w:eastAsia="仿宋" w:hAnsi="仿宋"/>
          <w:sz w:val="28"/>
          <w:szCs w:val="28"/>
        </w:rPr>
        <w:t>000</w:t>
      </w:r>
      <w:r w:rsidR="00B64472">
        <w:rPr>
          <w:rFonts w:ascii="仿宋" w:eastAsia="仿宋" w:hAnsi="仿宋" w:hint="eastAsia"/>
          <w:sz w:val="28"/>
          <w:szCs w:val="28"/>
        </w:rPr>
        <w:t>万澳门元</w:t>
      </w:r>
      <w:r w:rsidRPr="00541466">
        <w:rPr>
          <w:rFonts w:ascii="仿宋" w:eastAsia="仿宋" w:hAnsi="仿宋"/>
          <w:sz w:val="28"/>
          <w:szCs w:val="28"/>
        </w:rPr>
        <w:t>。2011年经远望集团持有的澳</w:t>
      </w:r>
      <w:r w:rsidRPr="00541466">
        <w:rPr>
          <w:rFonts w:ascii="仿宋" w:eastAsia="仿宋" w:hAnsi="仿宋"/>
          <w:sz w:val="28"/>
          <w:szCs w:val="28"/>
        </w:rPr>
        <w:lastRenderedPageBreak/>
        <w:t>门卫视18.93%股权作价568万澳门元，协议转让给</w:t>
      </w:r>
      <w:r w:rsidRPr="00541466">
        <w:rPr>
          <w:rFonts w:ascii="仿宋" w:eastAsia="仿宋" w:hAnsi="仿宋" w:hint="eastAsia"/>
          <w:sz w:val="28"/>
          <w:szCs w:val="28"/>
        </w:rPr>
        <w:t>时代远望公司</w:t>
      </w:r>
      <w:r w:rsidRPr="00541466">
        <w:rPr>
          <w:rFonts w:ascii="仿宋" w:eastAsia="仿宋" w:hAnsi="仿宋"/>
          <w:sz w:val="28"/>
          <w:szCs w:val="28"/>
        </w:rPr>
        <w:t>。</w:t>
      </w:r>
    </w:p>
    <w:p w:rsidR="00C46C68" w:rsidRPr="00541466" w:rsidRDefault="00C46C68" w:rsidP="00303943">
      <w:pPr>
        <w:ind w:firstLineChars="202" w:firstLine="566"/>
        <w:rPr>
          <w:rFonts w:ascii="仿宋" w:eastAsia="仿宋" w:hAnsi="仿宋"/>
          <w:sz w:val="28"/>
          <w:szCs w:val="28"/>
        </w:rPr>
      </w:pPr>
      <w:r w:rsidRPr="00541466">
        <w:rPr>
          <w:rFonts w:ascii="仿宋" w:eastAsia="仿宋" w:hAnsi="仿宋"/>
          <w:sz w:val="28"/>
          <w:szCs w:val="28"/>
        </w:rPr>
        <w:t>2015年5月，为配合卫星通信公司未来业务的发展，时代远望公司由通过澳门卫视公司间接持有卫星通信公司16.99%股份（时代远望持有澳门卫视公司18.93%股份，澳门卫视公司持有卫星通信公司89.75%股份），变为直接持有卫星通信公司16.99%股份。</w:t>
      </w:r>
    </w:p>
    <w:p w:rsidR="00C46C68" w:rsidRDefault="00C46C68" w:rsidP="00303943">
      <w:pPr>
        <w:ind w:firstLineChars="202" w:firstLine="566"/>
        <w:rPr>
          <w:rFonts w:ascii="仿宋" w:eastAsia="仿宋" w:hAnsi="仿宋"/>
          <w:sz w:val="28"/>
        </w:rPr>
      </w:pPr>
      <w:r w:rsidRPr="00541466">
        <w:rPr>
          <w:rFonts w:ascii="仿宋" w:eastAsia="仿宋" w:hAnsi="仿宋" w:hint="eastAsia"/>
          <w:sz w:val="28"/>
        </w:rPr>
        <w:t>两家公司主要从事</w:t>
      </w:r>
      <w:r w:rsidRPr="00541466">
        <w:rPr>
          <w:rFonts w:ascii="仿宋" w:eastAsia="仿宋" w:hAnsi="仿宋"/>
          <w:sz w:val="28"/>
        </w:rPr>
        <w:t>卫星电视频道的经营</w:t>
      </w:r>
      <w:r w:rsidRPr="00541466">
        <w:rPr>
          <w:rFonts w:ascii="仿宋" w:eastAsia="仿宋" w:hAnsi="仿宋" w:hint="eastAsia"/>
          <w:sz w:val="28"/>
        </w:rPr>
        <w:t>及电视直播业务</w:t>
      </w:r>
      <w:r w:rsidR="00EE2005">
        <w:rPr>
          <w:rFonts w:ascii="仿宋" w:eastAsia="仿宋" w:hAnsi="仿宋" w:hint="eastAsia"/>
          <w:sz w:val="28"/>
        </w:rPr>
        <w:t>。</w:t>
      </w:r>
      <w:r w:rsidRPr="00541466">
        <w:rPr>
          <w:rFonts w:ascii="仿宋" w:eastAsia="仿宋" w:hAnsi="仿宋"/>
          <w:sz w:val="28"/>
        </w:rPr>
        <w:t>2016年6月，时代远望公司依照国资委、中国航天科技集团公司审计整改要求，完成办理该公司由商务部颁发的境内投资登记证书，依据现状完成投资入账。</w:t>
      </w:r>
    </w:p>
    <w:p w:rsidR="00927F55" w:rsidRPr="00927F55" w:rsidRDefault="00927F55" w:rsidP="00927F55">
      <w:pPr>
        <w:pStyle w:val="a3"/>
        <w:numPr>
          <w:ilvl w:val="0"/>
          <w:numId w:val="3"/>
        </w:numPr>
        <w:ind w:firstLineChars="0"/>
        <w:rPr>
          <w:rFonts w:ascii="仿宋" w:eastAsia="仿宋" w:hAnsi="仿宋"/>
          <w:sz w:val="28"/>
          <w:szCs w:val="28"/>
        </w:rPr>
      </w:pPr>
      <w:r w:rsidRPr="00927F55">
        <w:rPr>
          <w:rFonts w:ascii="仿宋" w:eastAsia="仿宋" w:hAnsi="仿宋" w:hint="eastAsia"/>
          <w:sz w:val="28"/>
          <w:szCs w:val="28"/>
        </w:rPr>
        <w:t>远望集团遗留问题处理</w:t>
      </w:r>
    </w:p>
    <w:p w:rsidR="00927F55" w:rsidRPr="00541466" w:rsidRDefault="00B568DA" w:rsidP="00303943">
      <w:pPr>
        <w:ind w:firstLineChars="202" w:firstLine="566"/>
        <w:rPr>
          <w:rFonts w:ascii="仿宋" w:eastAsia="仿宋" w:hAnsi="仿宋"/>
          <w:sz w:val="28"/>
          <w:szCs w:val="28"/>
        </w:rPr>
      </w:pPr>
      <w:r>
        <w:rPr>
          <w:rFonts w:ascii="仿宋" w:eastAsia="仿宋" w:hAnsi="仿宋" w:hint="eastAsia"/>
          <w:sz w:val="28"/>
          <w:szCs w:val="28"/>
        </w:rPr>
        <w:t>时代远望公司</w:t>
      </w:r>
      <w:r w:rsidR="00331148">
        <w:rPr>
          <w:rFonts w:ascii="仿宋" w:eastAsia="仿宋" w:hAnsi="仿宋" w:hint="eastAsia"/>
          <w:sz w:val="28"/>
          <w:szCs w:val="28"/>
        </w:rPr>
        <w:t>受九院委托管理</w:t>
      </w:r>
      <w:r w:rsidR="00474ADC">
        <w:rPr>
          <w:rFonts w:ascii="仿宋" w:eastAsia="仿宋" w:hAnsi="仿宋" w:hint="eastAsia"/>
          <w:sz w:val="28"/>
          <w:szCs w:val="28"/>
        </w:rPr>
        <w:t>远望集团，</w:t>
      </w:r>
      <w:r w:rsidR="00D51E9D">
        <w:rPr>
          <w:rFonts w:ascii="仿宋" w:eastAsia="仿宋" w:hAnsi="仿宋" w:hint="eastAsia"/>
          <w:sz w:val="28"/>
          <w:szCs w:val="28"/>
        </w:rPr>
        <w:t>负责</w:t>
      </w:r>
      <w:r w:rsidR="00331148">
        <w:rPr>
          <w:rFonts w:ascii="仿宋" w:eastAsia="仿宋" w:hAnsi="仿宋" w:hint="eastAsia"/>
          <w:sz w:val="28"/>
          <w:szCs w:val="28"/>
        </w:rPr>
        <w:t>处理</w:t>
      </w:r>
      <w:r w:rsidR="0031190A">
        <w:rPr>
          <w:rFonts w:ascii="仿宋" w:eastAsia="仿宋" w:hAnsi="仿宋" w:hint="eastAsia"/>
          <w:sz w:val="28"/>
          <w:szCs w:val="28"/>
        </w:rPr>
        <w:t>远望集团的</w:t>
      </w:r>
      <w:r w:rsidR="00331148">
        <w:rPr>
          <w:rFonts w:ascii="仿宋" w:eastAsia="仿宋" w:hAnsi="仿宋" w:hint="eastAsia"/>
          <w:sz w:val="28"/>
          <w:szCs w:val="28"/>
        </w:rPr>
        <w:t>资产、债务、</w:t>
      </w:r>
      <w:r w:rsidR="00331148" w:rsidRPr="009E2BC4">
        <w:rPr>
          <w:rFonts w:ascii="仿宋" w:eastAsia="仿宋" w:hAnsi="仿宋" w:hint="eastAsia"/>
          <w:sz w:val="28"/>
          <w:szCs w:val="28"/>
        </w:rPr>
        <w:t>稳定</w:t>
      </w:r>
      <w:r w:rsidR="00331148">
        <w:rPr>
          <w:rFonts w:ascii="仿宋" w:eastAsia="仿宋" w:hAnsi="仿宋" w:hint="eastAsia"/>
          <w:sz w:val="28"/>
          <w:szCs w:val="28"/>
        </w:rPr>
        <w:t>等工作</w:t>
      </w:r>
      <w:r w:rsidR="0031190A">
        <w:rPr>
          <w:rFonts w:ascii="仿宋" w:eastAsia="仿宋" w:hAnsi="仿宋" w:hint="eastAsia"/>
          <w:sz w:val="28"/>
          <w:szCs w:val="28"/>
        </w:rPr>
        <w:t>。</w:t>
      </w:r>
    </w:p>
    <w:p w:rsidR="00A917FE" w:rsidRPr="00541466" w:rsidRDefault="000F07FF" w:rsidP="006A21D4">
      <w:pPr>
        <w:pStyle w:val="a3"/>
        <w:numPr>
          <w:ilvl w:val="0"/>
          <w:numId w:val="1"/>
        </w:numPr>
        <w:ind w:firstLineChars="0"/>
        <w:rPr>
          <w:rFonts w:ascii="仿宋" w:eastAsia="仿宋" w:hAnsi="仿宋"/>
          <w:sz w:val="28"/>
          <w:szCs w:val="28"/>
        </w:rPr>
      </w:pPr>
      <w:r w:rsidRPr="00541466">
        <w:rPr>
          <w:rFonts w:ascii="仿宋" w:eastAsia="仿宋" w:hAnsi="仿宋" w:hint="eastAsia"/>
          <w:sz w:val="28"/>
          <w:szCs w:val="28"/>
        </w:rPr>
        <w:t>公司经营状况</w:t>
      </w:r>
    </w:p>
    <w:p w:rsidR="000F07FF" w:rsidRPr="00541466" w:rsidRDefault="00925514" w:rsidP="00925514">
      <w:pPr>
        <w:pStyle w:val="a3"/>
        <w:ind w:firstLineChars="202" w:firstLine="566"/>
        <w:rPr>
          <w:rFonts w:ascii="仿宋" w:eastAsia="仿宋" w:hAnsi="仿宋"/>
          <w:sz w:val="28"/>
          <w:szCs w:val="28"/>
        </w:rPr>
      </w:pPr>
      <w:r w:rsidRPr="00541466">
        <w:rPr>
          <w:rFonts w:ascii="仿宋" w:eastAsia="仿宋" w:hAnsi="仿宋" w:hint="eastAsia"/>
          <w:sz w:val="28"/>
          <w:szCs w:val="28"/>
        </w:rPr>
        <w:t>2016年</w:t>
      </w:r>
      <w:r w:rsidR="00EE2005" w:rsidRPr="00541466">
        <w:rPr>
          <w:rFonts w:ascii="仿宋" w:eastAsia="仿宋" w:hAnsi="仿宋" w:hint="eastAsia"/>
          <w:sz w:val="28"/>
          <w:szCs w:val="28"/>
        </w:rPr>
        <w:t>时代远望</w:t>
      </w:r>
      <w:r w:rsidRPr="00541466">
        <w:rPr>
          <w:rFonts w:ascii="仿宋" w:eastAsia="仿宋" w:hAnsi="仿宋" w:hint="eastAsia"/>
          <w:sz w:val="28"/>
          <w:szCs w:val="28"/>
        </w:rPr>
        <w:t>公司实现总收入23614万元、营业收入21255万元、利润总额7169万元。</w:t>
      </w:r>
    </w:p>
    <w:p w:rsidR="00925514" w:rsidRPr="009E2BC4" w:rsidRDefault="00925514" w:rsidP="00925514">
      <w:pPr>
        <w:pStyle w:val="a3"/>
        <w:ind w:firstLineChars="202" w:firstLine="566"/>
        <w:jc w:val="center"/>
        <w:rPr>
          <w:rFonts w:ascii="仿宋" w:eastAsia="仿宋" w:hAnsi="仿宋"/>
          <w:sz w:val="28"/>
          <w:szCs w:val="28"/>
        </w:rPr>
      </w:pPr>
      <w:r w:rsidRPr="009E2BC4">
        <w:rPr>
          <w:rFonts w:ascii="仿宋" w:eastAsia="仿宋" w:hAnsi="仿宋"/>
          <w:sz w:val="28"/>
          <w:szCs w:val="28"/>
        </w:rPr>
        <w:t>2016年</w:t>
      </w:r>
      <w:r w:rsidR="00EE2005" w:rsidRPr="009E2BC4">
        <w:rPr>
          <w:rFonts w:ascii="仿宋" w:eastAsia="仿宋" w:hAnsi="仿宋" w:hint="eastAsia"/>
          <w:sz w:val="28"/>
          <w:szCs w:val="28"/>
        </w:rPr>
        <w:t>时代远望</w:t>
      </w:r>
      <w:r w:rsidRPr="009E2BC4">
        <w:rPr>
          <w:rFonts w:ascii="仿宋" w:eastAsia="仿宋" w:hAnsi="仿宋" w:hint="eastAsia"/>
          <w:sz w:val="28"/>
          <w:szCs w:val="28"/>
        </w:rPr>
        <w:t>公司主要经营指标</w:t>
      </w:r>
    </w:p>
    <w:p w:rsidR="00925514" w:rsidRPr="00EE2005" w:rsidRDefault="00925514" w:rsidP="00925514">
      <w:pPr>
        <w:pStyle w:val="a3"/>
        <w:ind w:firstLineChars="202" w:firstLine="485"/>
        <w:jc w:val="right"/>
        <w:rPr>
          <w:rFonts w:ascii="仿宋" w:eastAsia="仿宋" w:hAnsi="仿宋"/>
          <w:sz w:val="24"/>
          <w:szCs w:val="24"/>
        </w:rPr>
      </w:pPr>
      <w:r w:rsidRPr="00EE2005">
        <w:rPr>
          <w:rFonts w:ascii="仿宋" w:eastAsia="仿宋" w:hAnsi="仿宋" w:hint="eastAsia"/>
          <w:sz w:val="24"/>
          <w:szCs w:val="24"/>
        </w:rPr>
        <w:t>单位：万元</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2126"/>
        <w:gridCol w:w="2126"/>
        <w:gridCol w:w="2127"/>
      </w:tblGrid>
      <w:tr w:rsidR="00925514" w:rsidRPr="00541466" w:rsidTr="00925514">
        <w:trPr>
          <w:trHeight w:val="397"/>
        </w:trPr>
        <w:tc>
          <w:tcPr>
            <w:tcW w:w="1985"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指标名称</w:t>
            </w:r>
          </w:p>
        </w:tc>
        <w:tc>
          <w:tcPr>
            <w:tcW w:w="2126" w:type="dxa"/>
            <w:vAlign w:val="center"/>
          </w:tcPr>
          <w:p w:rsidR="00925514" w:rsidRPr="00541466" w:rsidRDefault="00927F55" w:rsidP="00D05BA1">
            <w:pPr>
              <w:snapToGrid w:val="0"/>
              <w:jc w:val="center"/>
              <w:rPr>
                <w:rFonts w:ascii="仿宋" w:eastAsia="仿宋" w:hAnsi="仿宋"/>
                <w:sz w:val="24"/>
                <w:szCs w:val="28"/>
              </w:rPr>
            </w:pPr>
            <w:r>
              <w:rPr>
                <w:rFonts w:ascii="仿宋" w:eastAsia="仿宋" w:hAnsi="仿宋" w:hint="eastAsia"/>
                <w:sz w:val="24"/>
                <w:szCs w:val="28"/>
              </w:rPr>
              <w:t>2</w:t>
            </w:r>
            <w:r>
              <w:rPr>
                <w:rFonts w:ascii="仿宋" w:eastAsia="仿宋" w:hAnsi="仿宋"/>
                <w:sz w:val="24"/>
                <w:szCs w:val="28"/>
              </w:rPr>
              <w:t>016</w:t>
            </w:r>
            <w:r>
              <w:rPr>
                <w:rFonts w:ascii="仿宋" w:eastAsia="仿宋" w:hAnsi="仿宋" w:hint="eastAsia"/>
                <w:sz w:val="24"/>
                <w:szCs w:val="28"/>
              </w:rPr>
              <w:t>年</w:t>
            </w:r>
          </w:p>
        </w:tc>
        <w:tc>
          <w:tcPr>
            <w:tcW w:w="2126" w:type="dxa"/>
            <w:vAlign w:val="center"/>
          </w:tcPr>
          <w:p w:rsidR="00925514" w:rsidRPr="00541466" w:rsidRDefault="00927F55" w:rsidP="00D05BA1">
            <w:pPr>
              <w:snapToGrid w:val="0"/>
              <w:jc w:val="center"/>
              <w:rPr>
                <w:rFonts w:ascii="仿宋" w:eastAsia="仿宋" w:hAnsi="仿宋"/>
                <w:sz w:val="24"/>
                <w:szCs w:val="28"/>
              </w:rPr>
            </w:pPr>
            <w:r>
              <w:rPr>
                <w:rFonts w:ascii="仿宋" w:eastAsia="仿宋" w:hAnsi="仿宋"/>
                <w:sz w:val="24"/>
                <w:szCs w:val="28"/>
              </w:rPr>
              <w:t>2015</w:t>
            </w:r>
            <w:r>
              <w:rPr>
                <w:rFonts w:ascii="仿宋" w:eastAsia="仿宋" w:hAnsi="仿宋" w:hint="eastAsia"/>
                <w:sz w:val="24"/>
                <w:szCs w:val="28"/>
              </w:rPr>
              <w:t>年</w:t>
            </w:r>
          </w:p>
        </w:tc>
        <w:tc>
          <w:tcPr>
            <w:tcW w:w="2127"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同比增长(%)</w:t>
            </w:r>
          </w:p>
        </w:tc>
      </w:tr>
      <w:tr w:rsidR="00925514" w:rsidRPr="00541466" w:rsidTr="00925514">
        <w:trPr>
          <w:trHeight w:val="397"/>
        </w:trPr>
        <w:tc>
          <w:tcPr>
            <w:tcW w:w="1985" w:type="dxa"/>
            <w:vAlign w:val="center"/>
          </w:tcPr>
          <w:p w:rsidR="00925514" w:rsidRPr="00541466" w:rsidRDefault="00925514" w:rsidP="00D05BA1">
            <w:pPr>
              <w:snapToGrid w:val="0"/>
              <w:rPr>
                <w:rFonts w:ascii="仿宋" w:eastAsia="仿宋" w:hAnsi="仿宋"/>
                <w:sz w:val="24"/>
                <w:szCs w:val="28"/>
              </w:rPr>
            </w:pPr>
            <w:r w:rsidRPr="00541466">
              <w:rPr>
                <w:rFonts w:ascii="仿宋" w:eastAsia="仿宋" w:hAnsi="仿宋" w:hint="eastAsia"/>
                <w:sz w:val="24"/>
                <w:szCs w:val="28"/>
              </w:rPr>
              <w:t>总收入</w:t>
            </w:r>
          </w:p>
        </w:tc>
        <w:tc>
          <w:tcPr>
            <w:tcW w:w="2126"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23614</w:t>
            </w:r>
          </w:p>
        </w:tc>
        <w:tc>
          <w:tcPr>
            <w:tcW w:w="2126"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19629</w:t>
            </w:r>
          </w:p>
        </w:tc>
        <w:tc>
          <w:tcPr>
            <w:tcW w:w="2127"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20.30</w:t>
            </w:r>
          </w:p>
        </w:tc>
      </w:tr>
      <w:tr w:rsidR="00925514" w:rsidRPr="00541466" w:rsidTr="00925514">
        <w:trPr>
          <w:trHeight w:val="397"/>
        </w:trPr>
        <w:tc>
          <w:tcPr>
            <w:tcW w:w="1985" w:type="dxa"/>
            <w:vAlign w:val="center"/>
          </w:tcPr>
          <w:p w:rsidR="00925514" w:rsidRPr="00541466" w:rsidRDefault="00925514" w:rsidP="00D05BA1">
            <w:pPr>
              <w:snapToGrid w:val="0"/>
              <w:rPr>
                <w:rFonts w:ascii="仿宋" w:eastAsia="仿宋" w:hAnsi="仿宋"/>
                <w:sz w:val="24"/>
                <w:szCs w:val="28"/>
              </w:rPr>
            </w:pPr>
            <w:r w:rsidRPr="00541466">
              <w:rPr>
                <w:rFonts w:ascii="仿宋" w:eastAsia="仿宋" w:hAnsi="仿宋" w:hint="eastAsia"/>
                <w:sz w:val="24"/>
                <w:szCs w:val="28"/>
              </w:rPr>
              <w:t>营业收入</w:t>
            </w:r>
          </w:p>
        </w:tc>
        <w:tc>
          <w:tcPr>
            <w:tcW w:w="2126"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21255</w:t>
            </w:r>
          </w:p>
        </w:tc>
        <w:tc>
          <w:tcPr>
            <w:tcW w:w="2126"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18823</w:t>
            </w:r>
          </w:p>
        </w:tc>
        <w:tc>
          <w:tcPr>
            <w:tcW w:w="2127"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12.92</w:t>
            </w:r>
          </w:p>
        </w:tc>
      </w:tr>
      <w:tr w:rsidR="00925514" w:rsidRPr="00541466" w:rsidTr="00925514">
        <w:trPr>
          <w:trHeight w:val="397"/>
        </w:trPr>
        <w:tc>
          <w:tcPr>
            <w:tcW w:w="1985" w:type="dxa"/>
            <w:vAlign w:val="center"/>
          </w:tcPr>
          <w:p w:rsidR="00925514" w:rsidRPr="00541466" w:rsidRDefault="00925514" w:rsidP="00925514">
            <w:pPr>
              <w:snapToGrid w:val="0"/>
              <w:ind w:firstLineChars="100" w:firstLine="240"/>
              <w:rPr>
                <w:rFonts w:ascii="仿宋" w:eastAsia="仿宋" w:hAnsi="仿宋"/>
                <w:sz w:val="24"/>
                <w:szCs w:val="28"/>
              </w:rPr>
            </w:pPr>
            <w:r w:rsidRPr="00541466">
              <w:rPr>
                <w:rFonts w:ascii="仿宋" w:eastAsia="仿宋" w:hAnsi="仿宋" w:hint="eastAsia"/>
                <w:sz w:val="24"/>
                <w:szCs w:val="28"/>
              </w:rPr>
              <w:t>航天技术</w:t>
            </w:r>
          </w:p>
          <w:p w:rsidR="00925514" w:rsidRPr="00541466" w:rsidRDefault="00925514" w:rsidP="00925514">
            <w:pPr>
              <w:snapToGrid w:val="0"/>
              <w:ind w:firstLineChars="100" w:firstLine="240"/>
              <w:rPr>
                <w:rFonts w:ascii="仿宋" w:eastAsia="仿宋" w:hAnsi="仿宋"/>
                <w:sz w:val="24"/>
                <w:szCs w:val="28"/>
              </w:rPr>
            </w:pPr>
            <w:r w:rsidRPr="00541466">
              <w:rPr>
                <w:rFonts w:ascii="仿宋" w:eastAsia="仿宋" w:hAnsi="仿宋" w:hint="eastAsia"/>
                <w:sz w:val="24"/>
                <w:szCs w:val="28"/>
              </w:rPr>
              <w:t>应用产业收入</w:t>
            </w:r>
          </w:p>
        </w:tc>
        <w:tc>
          <w:tcPr>
            <w:tcW w:w="2126"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16676</w:t>
            </w:r>
          </w:p>
        </w:tc>
        <w:tc>
          <w:tcPr>
            <w:tcW w:w="2126"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15526</w:t>
            </w:r>
          </w:p>
        </w:tc>
        <w:tc>
          <w:tcPr>
            <w:tcW w:w="2127"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7.41</w:t>
            </w:r>
          </w:p>
        </w:tc>
      </w:tr>
      <w:tr w:rsidR="00925514" w:rsidRPr="00541466" w:rsidTr="00925514">
        <w:trPr>
          <w:trHeight w:val="397"/>
        </w:trPr>
        <w:tc>
          <w:tcPr>
            <w:tcW w:w="1985" w:type="dxa"/>
            <w:vAlign w:val="center"/>
          </w:tcPr>
          <w:p w:rsidR="00925514" w:rsidRPr="00541466" w:rsidRDefault="00925514" w:rsidP="00D05BA1">
            <w:pPr>
              <w:snapToGrid w:val="0"/>
              <w:rPr>
                <w:rFonts w:ascii="仿宋" w:eastAsia="仿宋" w:hAnsi="仿宋"/>
                <w:sz w:val="24"/>
                <w:szCs w:val="28"/>
              </w:rPr>
            </w:pPr>
            <w:r w:rsidRPr="00541466">
              <w:rPr>
                <w:rFonts w:ascii="仿宋" w:eastAsia="仿宋" w:hAnsi="仿宋" w:hint="eastAsia"/>
                <w:sz w:val="24"/>
                <w:szCs w:val="28"/>
              </w:rPr>
              <w:t>利润总额</w:t>
            </w:r>
          </w:p>
        </w:tc>
        <w:tc>
          <w:tcPr>
            <w:tcW w:w="2126"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7169</w:t>
            </w:r>
          </w:p>
        </w:tc>
        <w:tc>
          <w:tcPr>
            <w:tcW w:w="2126"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4641</w:t>
            </w:r>
          </w:p>
        </w:tc>
        <w:tc>
          <w:tcPr>
            <w:tcW w:w="2127"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54.47</w:t>
            </w:r>
          </w:p>
        </w:tc>
      </w:tr>
      <w:tr w:rsidR="00925514" w:rsidRPr="00541466" w:rsidTr="00925514">
        <w:trPr>
          <w:trHeight w:val="397"/>
        </w:trPr>
        <w:tc>
          <w:tcPr>
            <w:tcW w:w="1985" w:type="dxa"/>
            <w:vAlign w:val="center"/>
          </w:tcPr>
          <w:p w:rsidR="00925514" w:rsidRPr="00541466" w:rsidRDefault="00925514" w:rsidP="00D05BA1">
            <w:pPr>
              <w:snapToGrid w:val="0"/>
              <w:rPr>
                <w:rFonts w:ascii="仿宋" w:eastAsia="仿宋" w:hAnsi="仿宋"/>
                <w:sz w:val="24"/>
                <w:szCs w:val="28"/>
              </w:rPr>
            </w:pPr>
            <w:r w:rsidRPr="00541466">
              <w:rPr>
                <w:rFonts w:ascii="仿宋" w:eastAsia="仿宋" w:hAnsi="仿宋" w:hint="eastAsia"/>
                <w:sz w:val="24"/>
                <w:szCs w:val="28"/>
              </w:rPr>
              <w:t>净利润</w:t>
            </w:r>
          </w:p>
        </w:tc>
        <w:tc>
          <w:tcPr>
            <w:tcW w:w="2126"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6718</w:t>
            </w:r>
          </w:p>
        </w:tc>
        <w:tc>
          <w:tcPr>
            <w:tcW w:w="2126"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3973</w:t>
            </w:r>
          </w:p>
        </w:tc>
        <w:tc>
          <w:tcPr>
            <w:tcW w:w="2127"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69.09</w:t>
            </w:r>
          </w:p>
        </w:tc>
      </w:tr>
      <w:tr w:rsidR="00925514" w:rsidRPr="00541466" w:rsidTr="00925514">
        <w:trPr>
          <w:trHeight w:val="397"/>
        </w:trPr>
        <w:tc>
          <w:tcPr>
            <w:tcW w:w="1985" w:type="dxa"/>
            <w:vAlign w:val="center"/>
          </w:tcPr>
          <w:p w:rsidR="00925514" w:rsidRPr="00541466" w:rsidRDefault="00925514" w:rsidP="00D05BA1">
            <w:pPr>
              <w:snapToGrid w:val="0"/>
              <w:rPr>
                <w:rFonts w:ascii="仿宋" w:eastAsia="仿宋" w:hAnsi="仿宋"/>
                <w:sz w:val="24"/>
                <w:szCs w:val="28"/>
              </w:rPr>
            </w:pPr>
            <w:r w:rsidRPr="00541466">
              <w:rPr>
                <w:rFonts w:ascii="仿宋" w:eastAsia="仿宋" w:hAnsi="仿宋" w:hint="eastAsia"/>
                <w:sz w:val="24"/>
                <w:szCs w:val="28"/>
              </w:rPr>
              <w:t>工业总产值</w:t>
            </w:r>
          </w:p>
        </w:tc>
        <w:tc>
          <w:tcPr>
            <w:tcW w:w="2126"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17200</w:t>
            </w:r>
          </w:p>
        </w:tc>
        <w:tc>
          <w:tcPr>
            <w:tcW w:w="2126"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15667</w:t>
            </w:r>
          </w:p>
        </w:tc>
        <w:tc>
          <w:tcPr>
            <w:tcW w:w="2127"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9.78</w:t>
            </w:r>
          </w:p>
        </w:tc>
      </w:tr>
      <w:tr w:rsidR="00925514" w:rsidRPr="00541466" w:rsidTr="00925514">
        <w:trPr>
          <w:trHeight w:val="397"/>
        </w:trPr>
        <w:tc>
          <w:tcPr>
            <w:tcW w:w="1985" w:type="dxa"/>
            <w:vAlign w:val="center"/>
          </w:tcPr>
          <w:p w:rsidR="00925514" w:rsidRPr="00541466" w:rsidRDefault="00925514" w:rsidP="00D05BA1">
            <w:pPr>
              <w:snapToGrid w:val="0"/>
              <w:rPr>
                <w:rFonts w:ascii="仿宋" w:eastAsia="仿宋" w:hAnsi="仿宋"/>
                <w:sz w:val="24"/>
                <w:szCs w:val="28"/>
              </w:rPr>
            </w:pPr>
            <w:r w:rsidRPr="00541466">
              <w:rPr>
                <w:rFonts w:ascii="仿宋" w:eastAsia="仿宋" w:hAnsi="仿宋" w:hint="eastAsia"/>
                <w:sz w:val="24"/>
                <w:szCs w:val="28"/>
              </w:rPr>
              <w:t>增加值</w:t>
            </w:r>
          </w:p>
        </w:tc>
        <w:tc>
          <w:tcPr>
            <w:tcW w:w="2126"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12971</w:t>
            </w:r>
          </w:p>
        </w:tc>
        <w:tc>
          <w:tcPr>
            <w:tcW w:w="2126"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11139</w:t>
            </w:r>
          </w:p>
        </w:tc>
        <w:tc>
          <w:tcPr>
            <w:tcW w:w="2127" w:type="dxa"/>
            <w:vAlign w:val="center"/>
          </w:tcPr>
          <w:p w:rsidR="00925514" w:rsidRPr="00541466" w:rsidRDefault="00925514" w:rsidP="00D05BA1">
            <w:pPr>
              <w:snapToGrid w:val="0"/>
              <w:jc w:val="center"/>
              <w:rPr>
                <w:rFonts w:ascii="仿宋" w:eastAsia="仿宋" w:hAnsi="仿宋"/>
                <w:sz w:val="24"/>
                <w:szCs w:val="28"/>
              </w:rPr>
            </w:pPr>
            <w:r w:rsidRPr="00541466">
              <w:rPr>
                <w:rFonts w:ascii="仿宋" w:eastAsia="仿宋" w:hAnsi="仿宋" w:hint="eastAsia"/>
                <w:sz w:val="24"/>
                <w:szCs w:val="28"/>
              </w:rPr>
              <w:t>16.45</w:t>
            </w:r>
          </w:p>
        </w:tc>
      </w:tr>
    </w:tbl>
    <w:p w:rsidR="00925514" w:rsidRPr="00541466" w:rsidRDefault="00925514" w:rsidP="00925514">
      <w:pPr>
        <w:pStyle w:val="a3"/>
        <w:ind w:firstLineChars="202" w:firstLine="566"/>
        <w:rPr>
          <w:rFonts w:ascii="仿宋" w:eastAsia="仿宋" w:hAnsi="仿宋" w:cs="仿宋_GB2312"/>
          <w:sz w:val="28"/>
          <w:szCs w:val="28"/>
        </w:rPr>
      </w:pPr>
      <w:r w:rsidRPr="00541466">
        <w:rPr>
          <w:rFonts w:ascii="仿宋" w:eastAsia="仿宋" w:hAnsi="仿宋" w:hint="eastAsia"/>
          <w:sz w:val="28"/>
          <w:szCs w:val="28"/>
        </w:rPr>
        <w:lastRenderedPageBreak/>
        <w:t>其中，赛德公司实现营业收入</w:t>
      </w:r>
      <w:r w:rsidRPr="00541466">
        <w:rPr>
          <w:rFonts w:ascii="仿宋" w:eastAsia="仿宋" w:hAnsi="仿宋"/>
          <w:sz w:val="28"/>
          <w:szCs w:val="28"/>
        </w:rPr>
        <w:t>5611万元，利润总额6</w:t>
      </w:r>
      <w:r w:rsidR="00B568DA">
        <w:rPr>
          <w:rFonts w:ascii="仿宋" w:eastAsia="仿宋" w:hAnsi="仿宋"/>
          <w:sz w:val="28"/>
          <w:szCs w:val="28"/>
        </w:rPr>
        <w:t>12</w:t>
      </w:r>
      <w:r w:rsidRPr="00541466">
        <w:rPr>
          <w:rFonts w:ascii="仿宋" w:eastAsia="仿宋" w:hAnsi="仿宋"/>
          <w:sz w:val="28"/>
          <w:szCs w:val="28"/>
        </w:rPr>
        <w:t>万元</w:t>
      </w:r>
      <w:r w:rsidRPr="00541466">
        <w:rPr>
          <w:rFonts w:ascii="仿宋" w:eastAsia="仿宋" w:hAnsi="仿宋" w:hint="eastAsia"/>
          <w:sz w:val="28"/>
          <w:szCs w:val="28"/>
        </w:rPr>
        <w:t>；</w:t>
      </w:r>
      <w:r w:rsidR="00B568DA">
        <w:rPr>
          <w:rFonts w:ascii="仿宋" w:eastAsia="仿宋" w:hAnsi="仿宋" w:hint="eastAsia"/>
          <w:sz w:val="28"/>
          <w:szCs w:val="28"/>
        </w:rPr>
        <w:t>华峰公司实现营业收入</w:t>
      </w:r>
      <w:r w:rsidR="00B568DA" w:rsidRPr="00B568DA">
        <w:rPr>
          <w:rFonts w:ascii="仿宋" w:eastAsia="仿宋" w:hAnsi="仿宋"/>
          <w:sz w:val="28"/>
          <w:szCs w:val="28"/>
        </w:rPr>
        <w:t>11064</w:t>
      </w:r>
      <w:r w:rsidR="00B568DA">
        <w:rPr>
          <w:rFonts w:ascii="仿宋" w:eastAsia="仿宋" w:hAnsi="仿宋" w:hint="eastAsia"/>
          <w:sz w:val="28"/>
          <w:szCs w:val="28"/>
        </w:rPr>
        <w:t>万元，利润总额6</w:t>
      </w:r>
      <w:r w:rsidR="00B568DA">
        <w:rPr>
          <w:rFonts w:ascii="仿宋" w:eastAsia="仿宋" w:hAnsi="仿宋"/>
          <w:sz w:val="28"/>
          <w:szCs w:val="28"/>
        </w:rPr>
        <w:t>825</w:t>
      </w:r>
      <w:r w:rsidR="00B568DA">
        <w:rPr>
          <w:rFonts w:ascii="仿宋" w:eastAsia="仿宋" w:hAnsi="仿宋" w:hint="eastAsia"/>
          <w:sz w:val="28"/>
          <w:szCs w:val="28"/>
        </w:rPr>
        <w:t>万元；</w:t>
      </w:r>
      <w:r w:rsidRPr="00541466">
        <w:rPr>
          <w:rFonts w:ascii="仿宋" w:eastAsia="仿宋" w:hAnsi="仿宋" w:hint="eastAsia"/>
          <w:sz w:val="28"/>
          <w:szCs w:val="28"/>
        </w:rPr>
        <w:t>国际贸易业务完成销售收入3196</w:t>
      </w:r>
      <w:r w:rsidR="00B568DA">
        <w:rPr>
          <w:rFonts w:ascii="仿宋" w:eastAsia="仿宋" w:hAnsi="仿宋" w:hint="eastAsia"/>
          <w:sz w:val="28"/>
          <w:szCs w:val="28"/>
        </w:rPr>
        <w:t>万元</w:t>
      </w:r>
      <w:r w:rsidR="0099413E" w:rsidRPr="00541466">
        <w:rPr>
          <w:rFonts w:ascii="仿宋" w:eastAsia="仿宋" w:hAnsi="仿宋" w:cs="仿宋_GB2312" w:hint="eastAsia"/>
          <w:sz w:val="28"/>
          <w:szCs w:val="28"/>
        </w:rPr>
        <w:t>。</w:t>
      </w:r>
    </w:p>
    <w:p w:rsidR="00EE32BD" w:rsidRPr="00541466" w:rsidRDefault="0099413E" w:rsidP="00925514">
      <w:pPr>
        <w:pStyle w:val="a3"/>
        <w:ind w:firstLineChars="202" w:firstLine="566"/>
        <w:rPr>
          <w:rFonts w:ascii="仿宋" w:eastAsia="仿宋" w:hAnsi="仿宋"/>
          <w:sz w:val="28"/>
          <w:szCs w:val="28"/>
        </w:rPr>
      </w:pPr>
      <w:r w:rsidRPr="00541466">
        <w:rPr>
          <w:rFonts w:ascii="仿宋" w:eastAsia="仿宋" w:hAnsi="仿宋" w:cs="仿宋_GB2312"/>
          <w:sz w:val="28"/>
          <w:szCs w:val="28"/>
        </w:rPr>
        <w:t>2016</w:t>
      </w:r>
      <w:r w:rsidRPr="00541466">
        <w:rPr>
          <w:rFonts w:ascii="仿宋" w:eastAsia="仿宋" w:hAnsi="仿宋" w:cs="仿宋_GB2312" w:hint="eastAsia"/>
          <w:sz w:val="28"/>
          <w:szCs w:val="28"/>
        </w:rPr>
        <w:t>年</w:t>
      </w:r>
      <w:r w:rsidR="00EE32BD" w:rsidRPr="00541466">
        <w:rPr>
          <w:rFonts w:ascii="仿宋" w:eastAsia="仿宋" w:hAnsi="仿宋" w:cs="仿宋_GB2312" w:hint="eastAsia"/>
          <w:sz w:val="28"/>
          <w:szCs w:val="28"/>
        </w:rPr>
        <w:t>底</w:t>
      </w:r>
      <w:r w:rsidRPr="00541466">
        <w:rPr>
          <w:rFonts w:ascii="仿宋" w:eastAsia="仿宋" w:hAnsi="仿宋" w:cs="仿宋_GB2312" w:hint="eastAsia"/>
          <w:sz w:val="28"/>
          <w:szCs w:val="28"/>
        </w:rPr>
        <w:t>为加快华峰公司资本运作步伐，</w:t>
      </w:r>
      <w:r w:rsidR="00EE2005">
        <w:rPr>
          <w:rFonts w:ascii="仿宋" w:eastAsia="仿宋" w:hAnsi="仿宋" w:cs="仿宋_GB2312" w:hint="eastAsia"/>
          <w:sz w:val="28"/>
          <w:szCs w:val="28"/>
        </w:rPr>
        <w:t>结合</w:t>
      </w:r>
      <w:r w:rsidRPr="00541466">
        <w:rPr>
          <w:rFonts w:ascii="仿宋" w:eastAsia="仿宋" w:hAnsi="仿宋" w:cs="仿宋_GB2312" w:hint="eastAsia"/>
          <w:sz w:val="28"/>
          <w:szCs w:val="28"/>
        </w:rPr>
        <w:t>九院</w:t>
      </w:r>
      <w:r w:rsidR="00EE2005">
        <w:rPr>
          <w:rFonts w:ascii="仿宋" w:eastAsia="仿宋" w:hAnsi="仿宋" w:cs="仿宋_GB2312" w:hint="eastAsia"/>
          <w:sz w:val="28"/>
          <w:szCs w:val="28"/>
        </w:rPr>
        <w:t>关于</w:t>
      </w:r>
      <w:r w:rsidRPr="00541466">
        <w:rPr>
          <w:rFonts w:ascii="仿宋" w:eastAsia="仿宋" w:hAnsi="仿宋" w:cs="仿宋_GB2312" w:hint="eastAsia"/>
          <w:sz w:val="28"/>
          <w:szCs w:val="28"/>
        </w:rPr>
        <w:t>公司清理</w:t>
      </w:r>
      <w:r w:rsidR="00EE2005">
        <w:rPr>
          <w:rFonts w:ascii="仿宋" w:eastAsia="仿宋" w:hAnsi="仿宋" w:cs="仿宋_GB2312" w:hint="eastAsia"/>
          <w:sz w:val="28"/>
          <w:szCs w:val="28"/>
        </w:rPr>
        <w:t>的</w:t>
      </w:r>
      <w:r w:rsidRPr="00541466">
        <w:rPr>
          <w:rFonts w:ascii="仿宋" w:eastAsia="仿宋" w:hAnsi="仿宋" w:cs="仿宋_GB2312" w:hint="eastAsia"/>
          <w:sz w:val="28"/>
          <w:szCs w:val="28"/>
        </w:rPr>
        <w:t>有关要求，时代远望公司</w:t>
      </w:r>
      <w:r w:rsidRPr="00541466">
        <w:rPr>
          <w:rFonts w:ascii="仿宋" w:eastAsia="仿宋" w:hAnsi="仿宋" w:hint="eastAsia"/>
          <w:sz w:val="28"/>
          <w:szCs w:val="28"/>
        </w:rPr>
        <w:t>放弃华峰公司控制权，战略退出第一大股东，完成5级公司清理，并启动华峰公司上市</w:t>
      </w:r>
      <w:r w:rsidR="00EE2005">
        <w:rPr>
          <w:rFonts w:ascii="仿宋" w:eastAsia="仿宋" w:hAnsi="仿宋" w:hint="eastAsia"/>
          <w:sz w:val="28"/>
          <w:szCs w:val="28"/>
        </w:rPr>
        <w:t>工作</w:t>
      </w:r>
      <w:r w:rsidR="00B568DA">
        <w:rPr>
          <w:rFonts w:ascii="仿宋" w:eastAsia="仿宋" w:hAnsi="仿宋" w:hint="eastAsia"/>
          <w:sz w:val="28"/>
          <w:szCs w:val="28"/>
        </w:rPr>
        <w:t>，目前</w:t>
      </w:r>
      <w:r w:rsidR="001C4C6C">
        <w:rPr>
          <w:rFonts w:ascii="仿宋" w:eastAsia="仿宋" w:hAnsi="仿宋" w:hint="eastAsia"/>
          <w:sz w:val="28"/>
          <w:szCs w:val="28"/>
        </w:rPr>
        <w:t>已完成股份制改造的</w:t>
      </w:r>
      <w:r w:rsidR="001C4C6C" w:rsidRPr="001C4C6C">
        <w:rPr>
          <w:rFonts w:ascii="仿宋" w:eastAsia="仿宋" w:hAnsi="仿宋" w:hint="eastAsia"/>
          <w:sz w:val="28"/>
          <w:szCs w:val="28"/>
        </w:rPr>
        <w:t>审批流程</w:t>
      </w:r>
      <w:r w:rsidRPr="00541466">
        <w:rPr>
          <w:rFonts w:ascii="仿宋" w:eastAsia="仿宋" w:hAnsi="仿宋" w:hint="eastAsia"/>
          <w:sz w:val="28"/>
          <w:szCs w:val="28"/>
        </w:rPr>
        <w:t>。</w:t>
      </w:r>
      <w:r w:rsidR="008B750A">
        <w:rPr>
          <w:rFonts w:ascii="仿宋" w:eastAsia="仿宋" w:hAnsi="仿宋" w:hint="eastAsia"/>
          <w:sz w:val="28"/>
          <w:szCs w:val="28"/>
        </w:rPr>
        <w:t>同年</w:t>
      </w:r>
      <w:r w:rsidRPr="00541466">
        <w:rPr>
          <w:rFonts w:ascii="仿宋" w:eastAsia="仿宋" w:hAnsi="仿宋" w:hint="eastAsia"/>
          <w:sz w:val="28"/>
          <w:szCs w:val="28"/>
        </w:rPr>
        <w:t>完成境外参股公司澳门卫视及卫星</w:t>
      </w:r>
      <w:r w:rsidR="00777A2B">
        <w:rPr>
          <w:rFonts w:ascii="仿宋" w:eastAsia="仿宋" w:hAnsi="仿宋" w:hint="eastAsia"/>
          <w:sz w:val="28"/>
          <w:szCs w:val="28"/>
        </w:rPr>
        <w:t>通信</w:t>
      </w:r>
      <w:r w:rsidRPr="00541466">
        <w:rPr>
          <w:rFonts w:ascii="仿宋" w:eastAsia="仿宋" w:hAnsi="仿宋" w:hint="eastAsia"/>
          <w:sz w:val="28"/>
          <w:szCs w:val="28"/>
        </w:rPr>
        <w:t>公司境内投资主体变更、股权入账。</w:t>
      </w:r>
    </w:p>
    <w:p w:rsidR="00984D45" w:rsidRDefault="00EE32BD" w:rsidP="00925514">
      <w:pPr>
        <w:pStyle w:val="a3"/>
        <w:ind w:firstLineChars="202" w:firstLine="566"/>
        <w:rPr>
          <w:rFonts w:ascii="仿宋" w:eastAsia="仿宋" w:hAnsi="仿宋"/>
          <w:sz w:val="28"/>
          <w:szCs w:val="28"/>
        </w:rPr>
      </w:pPr>
      <w:r w:rsidRPr="00541466">
        <w:rPr>
          <w:rFonts w:ascii="仿宋" w:eastAsia="仿宋" w:hAnsi="仿宋"/>
          <w:sz w:val="28"/>
          <w:szCs w:val="28"/>
        </w:rPr>
        <w:t>2017</w:t>
      </w:r>
      <w:r w:rsidRPr="00541466">
        <w:rPr>
          <w:rFonts w:ascii="仿宋" w:eastAsia="仿宋" w:hAnsi="仿宋" w:hint="eastAsia"/>
          <w:sz w:val="28"/>
          <w:szCs w:val="28"/>
        </w:rPr>
        <w:t>年为</w:t>
      </w:r>
      <w:r w:rsidR="0099413E" w:rsidRPr="00541466">
        <w:rPr>
          <w:rFonts w:ascii="仿宋" w:eastAsia="仿宋" w:hAnsi="仿宋" w:hint="eastAsia"/>
          <w:sz w:val="28"/>
          <w:szCs w:val="28"/>
        </w:rPr>
        <w:t>加快</w:t>
      </w:r>
      <w:r w:rsidR="00331148">
        <w:rPr>
          <w:rFonts w:ascii="仿宋" w:eastAsia="仿宋" w:hAnsi="仿宋" w:hint="eastAsia"/>
          <w:sz w:val="28"/>
          <w:szCs w:val="28"/>
        </w:rPr>
        <w:t>重金属吸附剂</w:t>
      </w:r>
      <w:r w:rsidR="0099413E" w:rsidRPr="00541466">
        <w:rPr>
          <w:rFonts w:ascii="仿宋" w:eastAsia="仿宋" w:hAnsi="仿宋" w:hint="eastAsia"/>
          <w:sz w:val="28"/>
          <w:szCs w:val="28"/>
        </w:rPr>
        <w:t>项目开发，培育新的</w:t>
      </w:r>
      <w:r w:rsidR="008B750A">
        <w:rPr>
          <w:rFonts w:ascii="仿宋" w:eastAsia="仿宋" w:hAnsi="仿宋" w:hint="eastAsia"/>
          <w:sz w:val="28"/>
          <w:szCs w:val="28"/>
        </w:rPr>
        <w:t>经济</w:t>
      </w:r>
      <w:r w:rsidR="0099413E" w:rsidRPr="00541466">
        <w:rPr>
          <w:rFonts w:ascii="仿宋" w:eastAsia="仿宋" w:hAnsi="仿宋" w:hint="eastAsia"/>
          <w:sz w:val="28"/>
          <w:szCs w:val="28"/>
        </w:rPr>
        <w:t>增长点，</w:t>
      </w:r>
      <w:r w:rsidR="008B750A" w:rsidRPr="00541466">
        <w:rPr>
          <w:rFonts w:ascii="仿宋" w:eastAsia="仿宋" w:hAnsi="仿宋" w:hint="eastAsia"/>
          <w:sz w:val="28"/>
          <w:szCs w:val="28"/>
        </w:rPr>
        <w:t>时代远望</w:t>
      </w:r>
      <w:r w:rsidRPr="00541466">
        <w:rPr>
          <w:rFonts w:ascii="仿宋" w:eastAsia="仿宋" w:hAnsi="仿宋" w:hint="eastAsia"/>
          <w:sz w:val="28"/>
          <w:szCs w:val="28"/>
        </w:rPr>
        <w:t>公司</w:t>
      </w:r>
      <w:r w:rsidR="008B750A" w:rsidRPr="00541466">
        <w:rPr>
          <w:rFonts w:ascii="仿宋" w:eastAsia="仿宋" w:hAnsi="仿宋" w:hint="eastAsia"/>
          <w:sz w:val="28"/>
          <w:szCs w:val="28"/>
        </w:rPr>
        <w:t>设立环保工程事业部</w:t>
      </w:r>
      <w:r w:rsidR="008B750A">
        <w:rPr>
          <w:rFonts w:ascii="仿宋" w:eastAsia="仿宋" w:hAnsi="仿宋" w:hint="eastAsia"/>
          <w:sz w:val="28"/>
          <w:szCs w:val="28"/>
        </w:rPr>
        <w:t>并在河北省唐山市</w:t>
      </w:r>
      <w:r w:rsidR="0099413E" w:rsidRPr="00541466">
        <w:rPr>
          <w:rFonts w:ascii="仿宋" w:eastAsia="仿宋" w:hAnsi="仿宋" w:hint="eastAsia"/>
          <w:sz w:val="28"/>
          <w:szCs w:val="28"/>
        </w:rPr>
        <w:t>选择厂址，正式成立唐山分公司运营重金属吸附剂项目</w:t>
      </w:r>
      <w:r w:rsidR="008B750A">
        <w:rPr>
          <w:rFonts w:ascii="仿宋" w:eastAsia="仿宋" w:hAnsi="仿宋" w:hint="eastAsia"/>
          <w:sz w:val="28"/>
          <w:szCs w:val="28"/>
        </w:rPr>
        <w:t>，</w:t>
      </w:r>
      <w:r w:rsidR="0099413E" w:rsidRPr="00541466">
        <w:rPr>
          <w:rFonts w:ascii="仿宋" w:eastAsia="仿宋" w:hAnsi="仿宋" w:hint="eastAsia"/>
          <w:sz w:val="28"/>
          <w:szCs w:val="28"/>
        </w:rPr>
        <w:t>实现产业化落地。</w:t>
      </w:r>
      <w:r w:rsidR="008B750A" w:rsidRPr="00541466">
        <w:rPr>
          <w:rFonts w:ascii="仿宋" w:eastAsia="仿宋" w:hAnsi="仿宋" w:hint="eastAsia"/>
          <w:sz w:val="28"/>
          <w:szCs w:val="28"/>
        </w:rPr>
        <w:t>时代远望</w:t>
      </w:r>
      <w:r w:rsidRPr="00541466">
        <w:rPr>
          <w:rFonts w:ascii="仿宋" w:eastAsia="仿宋" w:hAnsi="仿宋" w:hint="eastAsia"/>
          <w:sz w:val="28"/>
          <w:szCs w:val="28"/>
        </w:rPr>
        <w:t>公司不断</w:t>
      </w:r>
      <w:r w:rsidR="0099413E" w:rsidRPr="00541466">
        <w:rPr>
          <w:rFonts w:ascii="仿宋" w:eastAsia="仿宋" w:hAnsi="仿宋" w:hint="eastAsia"/>
          <w:sz w:val="28"/>
          <w:szCs w:val="28"/>
        </w:rPr>
        <w:t>加强财经管理、规章制度体系建设、人力资源管理与党建工作，持续提升</w:t>
      </w:r>
      <w:r w:rsidR="008B750A">
        <w:rPr>
          <w:rFonts w:ascii="仿宋" w:eastAsia="仿宋" w:hAnsi="仿宋" w:hint="eastAsia"/>
          <w:sz w:val="28"/>
          <w:szCs w:val="28"/>
        </w:rPr>
        <w:t>自身</w:t>
      </w:r>
      <w:r w:rsidR="0099413E" w:rsidRPr="00541466">
        <w:rPr>
          <w:rFonts w:ascii="仿宋" w:eastAsia="仿宋" w:hAnsi="仿宋" w:hint="eastAsia"/>
          <w:sz w:val="28"/>
          <w:szCs w:val="28"/>
        </w:rPr>
        <w:t>管理水平和可持续发展能力。</w:t>
      </w:r>
    </w:p>
    <w:p w:rsidR="0099413E" w:rsidRPr="00541466" w:rsidRDefault="001C4C6C" w:rsidP="00925514">
      <w:pPr>
        <w:pStyle w:val="a3"/>
        <w:ind w:firstLineChars="202" w:firstLine="566"/>
        <w:rPr>
          <w:rFonts w:ascii="仿宋" w:eastAsia="仿宋" w:hAnsi="仿宋"/>
          <w:sz w:val="28"/>
          <w:szCs w:val="28"/>
        </w:rPr>
      </w:pPr>
      <w:r>
        <w:rPr>
          <w:rFonts w:ascii="仿宋" w:eastAsia="仿宋" w:hAnsi="仿宋" w:hint="eastAsia"/>
          <w:sz w:val="28"/>
          <w:szCs w:val="28"/>
        </w:rPr>
        <w:t>截止2</w:t>
      </w:r>
      <w:r>
        <w:rPr>
          <w:rFonts w:ascii="仿宋" w:eastAsia="仿宋" w:hAnsi="仿宋"/>
          <w:sz w:val="28"/>
          <w:szCs w:val="28"/>
        </w:rPr>
        <w:t>017</w:t>
      </w:r>
      <w:r>
        <w:rPr>
          <w:rFonts w:ascii="仿宋" w:eastAsia="仿宋" w:hAnsi="仿宋" w:hint="eastAsia"/>
          <w:sz w:val="28"/>
          <w:szCs w:val="28"/>
        </w:rPr>
        <w:t>年三季度，</w:t>
      </w:r>
      <w:r w:rsidR="008B750A" w:rsidRPr="00541466">
        <w:rPr>
          <w:rFonts w:ascii="仿宋" w:eastAsia="仿宋" w:hAnsi="仿宋" w:hint="eastAsia"/>
          <w:sz w:val="28"/>
          <w:szCs w:val="28"/>
        </w:rPr>
        <w:t>时代远望</w:t>
      </w:r>
      <w:r>
        <w:rPr>
          <w:rFonts w:ascii="仿宋" w:eastAsia="仿宋" w:hAnsi="仿宋" w:hint="eastAsia"/>
          <w:sz w:val="28"/>
          <w:szCs w:val="28"/>
        </w:rPr>
        <w:t>公司累计完成收入9</w:t>
      </w:r>
      <w:r>
        <w:rPr>
          <w:rFonts w:ascii="仿宋" w:eastAsia="仿宋" w:hAnsi="仿宋"/>
          <w:sz w:val="28"/>
          <w:szCs w:val="28"/>
        </w:rPr>
        <w:t>028</w:t>
      </w:r>
      <w:r>
        <w:rPr>
          <w:rFonts w:ascii="仿宋" w:eastAsia="仿宋" w:hAnsi="仿宋" w:hint="eastAsia"/>
          <w:sz w:val="28"/>
          <w:szCs w:val="28"/>
        </w:rPr>
        <w:t>万元，实现利润1</w:t>
      </w:r>
      <w:r>
        <w:rPr>
          <w:rFonts w:ascii="仿宋" w:eastAsia="仿宋" w:hAnsi="仿宋"/>
          <w:sz w:val="28"/>
          <w:szCs w:val="28"/>
        </w:rPr>
        <w:t>539</w:t>
      </w:r>
      <w:r>
        <w:rPr>
          <w:rFonts w:ascii="仿宋" w:eastAsia="仿宋" w:hAnsi="仿宋" w:hint="eastAsia"/>
          <w:sz w:val="28"/>
          <w:szCs w:val="28"/>
        </w:rPr>
        <w:t>万元；</w:t>
      </w:r>
      <w:r w:rsidR="0099413E" w:rsidRPr="00541466">
        <w:rPr>
          <w:rFonts w:ascii="仿宋" w:eastAsia="仿宋" w:hAnsi="仿宋" w:hint="eastAsia"/>
          <w:sz w:val="28"/>
          <w:szCs w:val="28"/>
        </w:rPr>
        <w:t>预计全年</w:t>
      </w:r>
      <w:r>
        <w:rPr>
          <w:rFonts w:ascii="仿宋" w:eastAsia="仿宋" w:hAnsi="仿宋" w:hint="eastAsia"/>
          <w:sz w:val="28"/>
          <w:szCs w:val="28"/>
        </w:rPr>
        <w:t>将</w:t>
      </w:r>
      <w:r w:rsidRPr="00541466">
        <w:rPr>
          <w:rFonts w:ascii="仿宋" w:eastAsia="仿宋" w:hAnsi="仿宋" w:hint="eastAsia"/>
          <w:sz w:val="28"/>
          <w:szCs w:val="28"/>
        </w:rPr>
        <w:t>实现</w:t>
      </w:r>
      <w:r w:rsidR="0099413E" w:rsidRPr="00541466">
        <w:rPr>
          <w:rFonts w:ascii="仿宋" w:eastAsia="仿宋" w:hAnsi="仿宋" w:hint="eastAsia"/>
          <w:sz w:val="28"/>
          <w:szCs w:val="28"/>
        </w:rPr>
        <w:t>收入</w:t>
      </w:r>
      <w:r w:rsidR="00EE32BD" w:rsidRPr="00541466">
        <w:rPr>
          <w:rFonts w:ascii="仿宋" w:eastAsia="仿宋" w:hAnsi="仿宋" w:hint="eastAsia"/>
          <w:sz w:val="28"/>
          <w:szCs w:val="28"/>
        </w:rPr>
        <w:t>1.1亿元，利润2300万元。</w:t>
      </w:r>
    </w:p>
    <w:p w:rsidR="00EE32BD" w:rsidRPr="00541466" w:rsidRDefault="00EE32BD" w:rsidP="00EE32BD">
      <w:pPr>
        <w:pStyle w:val="a3"/>
        <w:numPr>
          <w:ilvl w:val="0"/>
          <w:numId w:val="1"/>
        </w:numPr>
        <w:ind w:firstLineChars="0"/>
        <w:rPr>
          <w:rFonts w:ascii="仿宋" w:eastAsia="仿宋" w:hAnsi="仿宋"/>
          <w:sz w:val="28"/>
          <w:szCs w:val="28"/>
        </w:rPr>
      </w:pPr>
      <w:r w:rsidRPr="00541466">
        <w:rPr>
          <w:rFonts w:ascii="仿宋" w:eastAsia="仿宋" w:hAnsi="仿宋" w:hint="eastAsia"/>
          <w:sz w:val="28"/>
          <w:szCs w:val="28"/>
        </w:rPr>
        <w:t>公司</w:t>
      </w:r>
      <w:r w:rsidR="00450D2F" w:rsidRPr="00541466">
        <w:rPr>
          <w:rFonts w:ascii="仿宋" w:eastAsia="仿宋" w:hAnsi="仿宋" w:hint="eastAsia"/>
          <w:sz w:val="28"/>
          <w:szCs w:val="28"/>
        </w:rPr>
        <w:t>“十三五”</w:t>
      </w:r>
      <w:r w:rsidRPr="00541466">
        <w:rPr>
          <w:rFonts w:ascii="仿宋" w:eastAsia="仿宋" w:hAnsi="仿宋" w:hint="eastAsia"/>
          <w:sz w:val="28"/>
          <w:szCs w:val="28"/>
        </w:rPr>
        <w:t>发展战略与目标</w:t>
      </w:r>
    </w:p>
    <w:p w:rsidR="00320E43" w:rsidRPr="00541466" w:rsidRDefault="00320E43" w:rsidP="00450D2F">
      <w:pPr>
        <w:ind w:firstLineChars="177" w:firstLine="496"/>
        <w:rPr>
          <w:rFonts w:ascii="仿宋" w:eastAsia="仿宋" w:hAnsi="仿宋"/>
          <w:sz w:val="28"/>
        </w:rPr>
      </w:pPr>
      <w:r w:rsidRPr="00541466">
        <w:rPr>
          <w:rFonts w:ascii="仿宋" w:eastAsia="仿宋" w:hAnsi="仿宋" w:hint="eastAsia"/>
          <w:sz w:val="28"/>
          <w:szCs w:val="28"/>
        </w:rPr>
        <w:t xml:space="preserve"> </w:t>
      </w:r>
      <w:r w:rsidR="002522D2">
        <w:rPr>
          <w:rFonts w:ascii="仿宋" w:eastAsia="仿宋" w:hAnsi="仿宋" w:hint="eastAsia"/>
          <w:sz w:val="28"/>
          <w:szCs w:val="28"/>
        </w:rPr>
        <w:t>“十三五”期间，</w:t>
      </w:r>
      <w:r w:rsidR="008B750A" w:rsidRPr="00541466">
        <w:rPr>
          <w:rFonts w:ascii="仿宋" w:eastAsia="仿宋" w:hAnsi="仿宋" w:hint="eastAsia"/>
          <w:sz w:val="28"/>
          <w:szCs w:val="28"/>
        </w:rPr>
        <w:t>时代远望</w:t>
      </w:r>
      <w:r w:rsidR="002522D2">
        <w:rPr>
          <w:rFonts w:ascii="仿宋" w:eastAsia="仿宋" w:hAnsi="仿宋" w:hint="eastAsia"/>
          <w:sz w:val="28"/>
          <w:szCs w:val="28"/>
        </w:rPr>
        <w:t>公司将以超微细二氧化硅以及国际贸易和专业营销</w:t>
      </w:r>
      <w:r w:rsidRPr="00541466">
        <w:rPr>
          <w:rFonts w:ascii="仿宋" w:eastAsia="仿宋" w:hAnsi="仿宋" w:hint="eastAsia"/>
          <w:sz w:val="28"/>
          <w:szCs w:val="28"/>
        </w:rPr>
        <w:t>为</w:t>
      </w:r>
      <w:r w:rsidR="002522D2">
        <w:rPr>
          <w:rFonts w:ascii="仿宋" w:eastAsia="仿宋" w:hAnsi="仿宋" w:hint="eastAsia"/>
          <w:sz w:val="28"/>
          <w:szCs w:val="28"/>
        </w:rPr>
        <w:t>基础，重点培育重金属吸附剂等新项目，打造战略新兴产业投资平台和九院国际贸易平台。</w:t>
      </w:r>
    </w:p>
    <w:p w:rsidR="00EE32BD" w:rsidRPr="00541466" w:rsidRDefault="00450D2F" w:rsidP="00450D2F">
      <w:pPr>
        <w:ind w:firstLineChars="177" w:firstLine="496"/>
        <w:rPr>
          <w:rFonts w:ascii="仿宋" w:eastAsia="仿宋" w:hAnsi="仿宋"/>
          <w:sz w:val="28"/>
        </w:rPr>
      </w:pPr>
      <w:r w:rsidRPr="00541466">
        <w:rPr>
          <w:rFonts w:ascii="仿宋" w:eastAsia="仿宋" w:hAnsi="仿宋" w:hint="eastAsia"/>
          <w:sz w:val="28"/>
        </w:rPr>
        <w:t>超微细二氧化硅产品</w:t>
      </w:r>
      <w:r w:rsidR="00320E43" w:rsidRPr="00541466">
        <w:rPr>
          <w:rFonts w:ascii="仿宋" w:eastAsia="仿宋" w:hAnsi="仿宋" w:hint="eastAsia"/>
          <w:sz w:val="28"/>
        </w:rPr>
        <w:t>将</w:t>
      </w:r>
      <w:r w:rsidRPr="00541466">
        <w:rPr>
          <w:rFonts w:ascii="仿宋" w:eastAsia="仿宋" w:hAnsi="仿宋" w:hint="eastAsia"/>
          <w:sz w:val="28"/>
        </w:rPr>
        <w:t>继续保持在国内的市场优势，开发新型产品，打入高端涂料市场；加大硅溶胶产品研发力度，积极开拓蓝宝石、硅片等行业市场。</w:t>
      </w:r>
      <w:r w:rsidR="002522D2">
        <w:rPr>
          <w:rFonts w:ascii="仿宋" w:eastAsia="仿宋" w:hAnsi="仿宋" w:hint="eastAsia"/>
          <w:sz w:val="28"/>
        </w:rPr>
        <w:t>电器元器件测试业务将推动</w:t>
      </w:r>
      <w:r w:rsidR="001C4C6C">
        <w:rPr>
          <w:rFonts w:ascii="仿宋" w:eastAsia="仿宋" w:hAnsi="仿宋" w:hint="eastAsia"/>
          <w:sz w:val="28"/>
        </w:rPr>
        <w:t>华峰公司完成上市流程，</w:t>
      </w:r>
      <w:r w:rsidR="001C4C6C">
        <w:rPr>
          <w:rFonts w:ascii="仿宋" w:eastAsia="仿宋" w:hAnsi="仿宋" w:hint="eastAsia"/>
          <w:sz w:val="28"/>
        </w:rPr>
        <w:lastRenderedPageBreak/>
        <w:t>实现国有资产大幅增值。</w:t>
      </w:r>
      <w:r w:rsidRPr="00541466">
        <w:rPr>
          <w:rFonts w:ascii="仿宋" w:eastAsia="仿宋" w:hAnsi="仿宋" w:hint="eastAsia"/>
          <w:sz w:val="28"/>
        </w:rPr>
        <w:t>国际贸易及营销平台将形成代理进口业务、自营进口业务、出口业务及国内专业营销与商贸服务业务四大业务板块。重金属吸附剂项目</w:t>
      </w:r>
      <w:r w:rsidR="00320E43" w:rsidRPr="00541466">
        <w:rPr>
          <w:rFonts w:ascii="仿宋" w:eastAsia="仿宋" w:hAnsi="仿宋" w:hint="eastAsia"/>
          <w:sz w:val="28"/>
        </w:rPr>
        <w:t>将实现规模化生产与销售，通过药剂销售和示范工程建设逐步开拓市场，实现产业的扩大升级。</w:t>
      </w:r>
    </w:p>
    <w:p w:rsidR="001C4C6C" w:rsidRDefault="001C4C6C" w:rsidP="001C4C6C">
      <w:pPr>
        <w:ind w:firstLineChars="177" w:firstLine="496"/>
        <w:rPr>
          <w:rFonts w:ascii="仿宋" w:eastAsia="仿宋" w:hAnsi="仿宋"/>
          <w:sz w:val="28"/>
          <w:szCs w:val="28"/>
          <w:lang w:val="zh-CN"/>
        </w:rPr>
      </w:pPr>
      <w:r w:rsidRPr="00541466">
        <w:rPr>
          <w:rFonts w:ascii="仿宋" w:eastAsia="仿宋" w:hAnsi="仿宋" w:hint="eastAsia"/>
          <w:sz w:val="28"/>
          <w:szCs w:val="28"/>
        </w:rPr>
        <w:t>为实现产业升级和快速发展，公司将</w:t>
      </w:r>
      <w:r w:rsidRPr="00541466">
        <w:rPr>
          <w:rFonts w:ascii="仿宋" w:eastAsia="仿宋" w:hAnsi="仿宋" w:hint="eastAsia"/>
          <w:sz w:val="28"/>
          <w:szCs w:val="28"/>
          <w:lang w:val="zh-CN"/>
        </w:rPr>
        <w:t>瞄准定位、聚焦主业，挖掘产业链、价值链机会，加快整合并购、新项目开发、产学研合作，用市场化手段选人用人留人，从而实现公司做强</w:t>
      </w:r>
      <w:r w:rsidR="00A87658">
        <w:rPr>
          <w:rFonts w:ascii="仿宋" w:eastAsia="仿宋" w:hAnsi="仿宋" w:hint="eastAsia"/>
          <w:sz w:val="28"/>
          <w:szCs w:val="28"/>
          <w:lang w:val="zh-CN"/>
        </w:rPr>
        <w:t>做优</w:t>
      </w:r>
      <w:r w:rsidRPr="00541466">
        <w:rPr>
          <w:rFonts w:ascii="仿宋" w:eastAsia="仿宋" w:hAnsi="仿宋" w:hint="eastAsia"/>
          <w:sz w:val="28"/>
          <w:szCs w:val="28"/>
          <w:lang w:val="zh-CN"/>
        </w:rPr>
        <w:t>做大。</w:t>
      </w:r>
    </w:p>
    <w:p w:rsidR="00320E43" w:rsidRPr="00541466" w:rsidRDefault="00320E43" w:rsidP="00450D2F">
      <w:pPr>
        <w:ind w:firstLineChars="177" w:firstLine="496"/>
        <w:rPr>
          <w:rFonts w:ascii="仿宋" w:eastAsia="仿宋" w:hAnsi="仿宋"/>
          <w:sz w:val="28"/>
          <w:szCs w:val="28"/>
        </w:rPr>
      </w:pPr>
    </w:p>
    <w:sectPr w:rsidR="00320E43" w:rsidRPr="00541466">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D0B" w:rsidRDefault="00D34D0B" w:rsidP="00104082">
      <w:r>
        <w:separator/>
      </w:r>
    </w:p>
  </w:endnote>
  <w:endnote w:type="continuationSeparator" w:id="0">
    <w:p w:rsidR="00D34D0B" w:rsidRDefault="00D34D0B" w:rsidP="00104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仿宋_GB2312">
    <w:altName w:val="Malgun Gothic Semilight"/>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9802117"/>
      <w:docPartObj>
        <w:docPartGallery w:val="Page Numbers (Bottom of Page)"/>
        <w:docPartUnique/>
      </w:docPartObj>
    </w:sdtPr>
    <w:sdtEndPr/>
    <w:sdtContent>
      <w:p w:rsidR="00104082" w:rsidRDefault="00104082" w:rsidP="009E2BC4">
        <w:pPr>
          <w:pStyle w:val="a6"/>
          <w:jc w:val="center"/>
        </w:pPr>
        <w:r>
          <w:fldChar w:fldCharType="begin"/>
        </w:r>
        <w:r>
          <w:instrText>PAGE   \* MERGEFORMAT</w:instrText>
        </w:r>
        <w:r>
          <w:fldChar w:fldCharType="separate"/>
        </w:r>
        <w:r w:rsidR="00D70FCD" w:rsidRPr="00D70FCD">
          <w:rPr>
            <w:noProof/>
            <w:lang w:val="zh-CN"/>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D0B" w:rsidRDefault="00D34D0B" w:rsidP="00104082">
      <w:r>
        <w:separator/>
      </w:r>
    </w:p>
  </w:footnote>
  <w:footnote w:type="continuationSeparator" w:id="0">
    <w:p w:rsidR="00D34D0B" w:rsidRDefault="00D34D0B" w:rsidP="001040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B0969"/>
    <w:multiLevelType w:val="hybridMultilevel"/>
    <w:tmpl w:val="70B067E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D41905"/>
    <w:multiLevelType w:val="hybridMultilevel"/>
    <w:tmpl w:val="4934BA6C"/>
    <w:lvl w:ilvl="0" w:tplc="9690883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8F7300"/>
    <w:multiLevelType w:val="hybridMultilevel"/>
    <w:tmpl w:val="3A7CF628"/>
    <w:lvl w:ilvl="0" w:tplc="126AE164">
      <w:start w:val="2"/>
      <w:numFmt w:val="japaneseCounting"/>
      <w:lvlText w:val="（%1）"/>
      <w:lvlJc w:val="left"/>
      <w:pPr>
        <w:tabs>
          <w:tab w:val="num" w:pos="1393"/>
        </w:tabs>
        <w:ind w:left="1393" w:hanging="855"/>
      </w:pPr>
      <w:rPr>
        <w:rFonts w:hint="default"/>
      </w:rPr>
    </w:lvl>
    <w:lvl w:ilvl="1" w:tplc="04090019" w:tentative="1">
      <w:start w:val="1"/>
      <w:numFmt w:val="lowerLetter"/>
      <w:lvlText w:val="%2)"/>
      <w:lvlJc w:val="left"/>
      <w:pPr>
        <w:tabs>
          <w:tab w:val="num" w:pos="1378"/>
        </w:tabs>
        <w:ind w:left="1378" w:hanging="420"/>
      </w:pPr>
    </w:lvl>
    <w:lvl w:ilvl="2" w:tplc="0409001B" w:tentative="1">
      <w:start w:val="1"/>
      <w:numFmt w:val="lowerRoman"/>
      <w:lvlText w:val="%3."/>
      <w:lvlJc w:val="right"/>
      <w:pPr>
        <w:tabs>
          <w:tab w:val="num" w:pos="1798"/>
        </w:tabs>
        <w:ind w:left="1798" w:hanging="420"/>
      </w:pPr>
    </w:lvl>
    <w:lvl w:ilvl="3" w:tplc="0409000F" w:tentative="1">
      <w:start w:val="1"/>
      <w:numFmt w:val="decimal"/>
      <w:lvlText w:val="%4."/>
      <w:lvlJc w:val="left"/>
      <w:pPr>
        <w:tabs>
          <w:tab w:val="num" w:pos="2218"/>
        </w:tabs>
        <w:ind w:left="2218" w:hanging="420"/>
      </w:pPr>
    </w:lvl>
    <w:lvl w:ilvl="4" w:tplc="04090019" w:tentative="1">
      <w:start w:val="1"/>
      <w:numFmt w:val="lowerLetter"/>
      <w:lvlText w:val="%5)"/>
      <w:lvlJc w:val="left"/>
      <w:pPr>
        <w:tabs>
          <w:tab w:val="num" w:pos="2638"/>
        </w:tabs>
        <w:ind w:left="2638" w:hanging="420"/>
      </w:pPr>
    </w:lvl>
    <w:lvl w:ilvl="5" w:tplc="0409001B" w:tentative="1">
      <w:start w:val="1"/>
      <w:numFmt w:val="lowerRoman"/>
      <w:lvlText w:val="%6."/>
      <w:lvlJc w:val="right"/>
      <w:pPr>
        <w:tabs>
          <w:tab w:val="num" w:pos="3058"/>
        </w:tabs>
        <w:ind w:left="3058" w:hanging="420"/>
      </w:pPr>
    </w:lvl>
    <w:lvl w:ilvl="6" w:tplc="0409000F" w:tentative="1">
      <w:start w:val="1"/>
      <w:numFmt w:val="decimal"/>
      <w:lvlText w:val="%7."/>
      <w:lvlJc w:val="left"/>
      <w:pPr>
        <w:tabs>
          <w:tab w:val="num" w:pos="3478"/>
        </w:tabs>
        <w:ind w:left="3478" w:hanging="420"/>
      </w:pPr>
    </w:lvl>
    <w:lvl w:ilvl="7" w:tplc="04090019" w:tentative="1">
      <w:start w:val="1"/>
      <w:numFmt w:val="lowerLetter"/>
      <w:lvlText w:val="%8)"/>
      <w:lvlJc w:val="left"/>
      <w:pPr>
        <w:tabs>
          <w:tab w:val="num" w:pos="3898"/>
        </w:tabs>
        <w:ind w:left="3898" w:hanging="420"/>
      </w:pPr>
    </w:lvl>
    <w:lvl w:ilvl="8" w:tplc="0409001B" w:tentative="1">
      <w:start w:val="1"/>
      <w:numFmt w:val="lowerRoman"/>
      <w:lvlText w:val="%9."/>
      <w:lvlJc w:val="right"/>
      <w:pPr>
        <w:tabs>
          <w:tab w:val="num" w:pos="4318"/>
        </w:tabs>
        <w:ind w:left="4318" w:hanging="420"/>
      </w:pPr>
    </w:lvl>
  </w:abstractNum>
  <w:abstractNum w:abstractNumId="3">
    <w:nsid w:val="694303ED"/>
    <w:multiLevelType w:val="hybridMultilevel"/>
    <w:tmpl w:val="D51291E0"/>
    <w:lvl w:ilvl="0" w:tplc="2D4C17AA">
      <w:start w:val="1"/>
      <w:numFmt w:val="decimal"/>
      <w:lvlText w:val="%1、"/>
      <w:lvlJc w:val="left"/>
      <w:pPr>
        <w:ind w:left="562" w:hanging="420"/>
      </w:pPr>
      <w:rPr>
        <w:rFonts w:cs="Times New Roman" w:hint="default"/>
      </w:rPr>
    </w:lvl>
    <w:lvl w:ilvl="1" w:tplc="04090019" w:tentative="1">
      <w:start w:val="1"/>
      <w:numFmt w:val="lowerLetter"/>
      <w:lvlText w:val="%2)"/>
      <w:lvlJc w:val="left"/>
      <w:pPr>
        <w:ind w:left="982" w:hanging="420"/>
      </w:pPr>
      <w:rPr>
        <w:rFonts w:cs="Times New Roman"/>
      </w:rPr>
    </w:lvl>
    <w:lvl w:ilvl="2" w:tplc="0409001B" w:tentative="1">
      <w:start w:val="1"/>
      <w:numFmt w:val="lowerRoman"/>
      <w:lvlText w:val="%3."/>
      <w:lvlJc w:val="right"/>
      <w:pPr>
        <w:ind w:left="1402" w:hanging="420"/>
      </w:pPr>
      <w:rPr>
        <w:rFonts w:cs="Times New Roman"/>
      </w:rPr>
    </w:lvl>
    <w:lvl w:ilvl="3" w:tplc="0409000F" w:tentative="1">
      <w:start w:val="1"/>
      <w:numFmt w:val="decimal"/>
      <w:lvlText w:val="%4."/>
      <w:lvlJc w:val="left"/>
      <w:pPr>
        <w:ind w:left="1822" w:hanging="420"/>
      </w:pPr>
      <w:rPr>
        <w:rFonts w:cs="Times New Roman"/>
      </w:rPr>
    </w:lvl>
    <w:lvl w:ilvl="4" w:tplc="04090019" w:tentative="1">
      <w:start w:val="1"/>
      <w:numFmt w:val="lowerLetter"/>
      <w:lvlText w:val="%5)"/>
      <w:lvlJc w:val="left"/>
      <w:pPr>
        <w:ind w:left="2242" w:hanging="420"/>
      </w:pPr>
      <w:rPr>
        <w:rFonts w:cs="Times New Roman"/>
      </w:rPr>
    </w:lvl>
    <w:lvl w:ilvl="5" w:tplc="0409001B" w:tentative="1">
      <w:start w:val="1"/>
      <w:numFmt w:val="lowerRoman"/>
      <w:lvlText w:val="%6."/>
      <w:lvlJc w:val="right"/>
      <w:pPr>
        <w:ind w:left="2662" w:hanging="420"/>
      </w:pPr>
      <w:rPr>
        <w:rFonts w:cs="Times New Roman"/>
      </w:rPr>
    </w:lvl>
    <w:lvl w:ilvl="6" w:tplc="0409000F" w:tentative="1">
      <w:start w:val="1"/>
      <w:numFmt w:val="decimal"/>
      <w:lvlText w:val="%7."/>
      <w:lvlJc w:val="left"/>
      <w:pPr>
        <w:ind w:left="3082" w:hanging="420"/>
      </w:pPr>
      <w:rPr>
        <w:rFonts w:cs="Times New Roman"/>
      </w:rPr>
    </w:lvl>
    <w:lvl w:ilvl="7" w:tplc="04090019" w:tentative="1">
      <w:start w:val="1"/>
      <w:numFmt w:val="lowerLetter"/>
      <w:lvlText w:val="%8)"/>
      <w:lvlJc w:val="left"/>
      <w:pPr>
        <w:ind w:left="3502" w:hanging="420"/>
      </w:pPr>
      <w:rPr>
        <w:rFonts w:cs="Times New Roman"/>
      </w:rPr>
    </w:lvl>
    <w:lvl w:ilvl="8" w:tplc="0409001B" w:tentative="1">
      <w:start w:val="1"/>
      <w:numFmt w:val="lowerRoman"/>
      <w:lvlText w:val="%9."/>
      <w:lvlJc w:val="right"/>
      <w:pPr>
        <w:ind w:left="3922" w:hanging="420"/>
      </w:pPr>
      <w:rPr>
        <w:rFonts w:cs="Times New Roman"/>
      </w:rPr>
    </w:lvl>
  </w:abstractNum>
  <w:abstractNum w:abstractNumId="4">
    <w:nsid w:val="6F5A2B56"/>
    <w:multiLevelType w:val="hybridMultilevel"/>
    <w:tmpl w:val="E1B225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1D4"/>
    <w:rsid w:val="000667D5"/>
    <w:rsid w:val="000D516E"/>
    <w:rsid w:val="000F07FF"/>
    <w:rsid w:val="00104082"/>
    <w:rsid w:val="0011269D"/>
    <w:rsid w:val="00116282"/>
    <w:rsid w:val="001A02AE"/>
    <w:rsid w:val="001C4C6C"/>
    <w:rsid w:val="002522D2"/>
    <w:rsid w:val="00303943"/>
    <w:rsid w:val="0031190A"/>
    <w:rsid w:val="00320E43"/>
    <w:rsid w:val="00331148"/>
    <w:rsid w:val="0037639C"/>
    <w:rsid w:val="00417B69"/>
    <w:rsid w:val="00450D2F"/>
    <w:rsid w:val="00472D39"/>
    <w:rsid w:val="00474ADC"/>
    <w:rsid w:val="004B0230"/>
    <w:rsid w:val="004E094C"/>
    <w:rsid w:val="00541466"/>
    <w:rsid w:val="00582642"/>
    <w:rsid w:val="00692005"/>
    <w:rsid w:val="0069531D"/>
    <w:rsid w:val="006A21D4"/>
    <w:rsid w:val="006C5ADA"/>
    <w:rsid w:val="00777A2B"/>
    <w:rsid w:val="007A5C7E"/>
    <w:rsid w:val="008B750A"/>
    <w:rsid w:val="008F0425"/>
    <w:rsid w:val="00907AFE"/>
    <w:rsid w:val="00925514"/>
    <w:rsid w:val="00927F55"/>
    <w:rsid w:val="009645FB"/>
    <w:rsid w:val="00984D45"/>
    <w:rsid w:val="0099413E"/>
    <w:rsid w:val="009A3CE7"/>
    <w:rsid w:val="009E02E6"/>
    <w:rsid w:val="009E2BC4"/>
    <w:rsid w:val="00A37D32"/>
    <w:rsid w:val="00A65257"/>
    <w:rsid w:val="00A87658"/>
    <w:rsid w:val="00A917FE"/>
    <w:rsid w:val="00A96035"/>
    <w:rsid w:val="00B568DA"/>
    <w:rsid w:val="00B64472"/>
    <w:rsid w:val="00C46C68"/>
    <w:rsid w:val="00C95775"/>
    <w:rsid w:val="00CB3FF9"/>
    <w:rsid w:val="00CF24A0"/>
    <w:rsid w:val="00D03789"/>
    <w:rsid w:val="00D34D0B"/>
    <w:rsid w:val="00D51E9D"/>
    <w:rsid w:val="00D70FCD"/>
    <w:rsid w:val="00DA0098"/>
    <w:rsid w:val="00E63D8C"/>
    <w:rsid w:val="00EE2005"/>
    <w:rsid w:val="00EE32BD"/>
    <w:rsid w:val="00F474BC"/>
    <w:rsid w:val="00FE7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9"/>
    <w:qFormat/>
    <w:rsid w:val="00450D2F"/>
    <w:pPr>
      <w:keepNext/>
      <w:keepLines/>
      <w:spacing w:before="340" w:after="33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1D4"/>
    <w:pPr>
      <w:ind w:firstLineChars="200" w:firstLine="420"/>
    </w:pPr>
  </w:style>
  <w:style w:type="paragraph" w:styleId="a4">
    <w:name w:val="Body Text"/>
    <w:basedOn w:val="a"/>
    <w:link w:val="Char"/>
    <w:rsid w:val="00A917FE"/>
    <w:rPr>
      <w:rFonts w:ascii="Times New Roman" w:eastAsia="黑体" w:hAnsi="Times New Roman" w:cs="Times New Roman"/>
      <w:sz w:val="84"/>
      <w:szCs w:val="24"/>
    </w:rPr>
  </w:style>
  <w:style w:type="character" w:customStyle="1" w:styleId="Char">
    <w:name w:val="正文文本 Char"/>
    <w:basedOn w:val="a0"/>
    <w:link w:val="a4"/>
    <w:rsid w:val="00A917FE"/>
    <w:rPr>
      <w:rFonts w:ascii="Times New Roman" w:eastAsia="黑体" w:hAnsi="Times New Roman" w:cs="Times New Roman"/>
      <w:sz w:val="84"/>
      <w:szCs w:val="24"/>
    </w:rPr>
  </w:style>
  <w:style w:type="paragraph" w:styleId="2">
    <w:name w:val="Body Text Indent 2"/>
    <w:basedOn w:val="a"/>
    <w:link w:val="2Char"/>
    <w:rsid w:val="00A917FE"/>
    <w:pPr>
      <w:ind w:left="120" w:firstLine="435"/>
    </w:pPr>
    <w:rPr>
      <w:rFonts w:ascii="Times New Roman" w:eastAsia="宋体" w:hAnsi="Times New Roman" w:cs="Times New Roman"/>
      <w:sz w:val="28"/>
      <w:szCs w:val="24"/>
    </w:rPr>
  </w:style>
  <w:style w:type="character" w:customStyle="1" w:styleId="2Char">
    <w:name w:val="正文文本缩进 2 Char"/>
    <w:basedOn w:val="a0"/>
    <w:link w:val="2"/>
    <w:rsid w:val="00A917FE"/>
    <w:rPr>
      <w:rFonts w:ascii="Times New Roman" w:eastAsia="宋体" w:hAnsi="Times New Roman" w:cs="Times New Roman"/>
      <w:sz w:val="28"/>
      <w:szCs w:val="24"/>
    </w:rPr>
  </w:style>
  <w:style w:type="character" w:customStyle="1" w:styleId="1Char">
    <w:name w:val="标题 1 Char"/>
    <w:basedOn w:val="a0"/>
    <w:link w:val="1"/>
    <w:uiPriority w:val="99"/>
    <w:rsid w:val="00450D2F"/>
    <w:rPr>
      <w:rFonts w:ascii="Calibri" w:eastAsia="宋体" w:hAnsi="Calibri" w:cs="Times New Roman"/>
      <w:b/>
      <w:bCs/>
      <w:kern w:val="44"/>
      <w:sz w:val="44"/>
      <w:szCs w:val="44"/>
    </w:rPr>
  </w:style>
  <w:style w:type="character" w:customStyle="1" w:styleId="apple-converted-space">
    <w:name w:val="apple-converted-space"/>
    <w:basedOn w:val="a0"/>
    <w:rsid w:val="0037639C"/>
  </w:style>
  <w:style w:type="paragraph" w:styleId="a5">
    <w:name w:val="header"/>
    <w:basedOn w:val="a"/>
    <w:link w:val="Char0"/>
    <w:uiPriority w:val="99"/>
    <w:unhideWhenUsed/>
    <w:rsid w:val="001040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04082"/>
    <w:rPr>
      <w:sz w:val="18"/>
      <w:szCs w:val="18"/>
    </w:rPr>
  </w:style>
  <w:style w:type="paragraph" w:styleId="a6">
    <w:name w:val="footer"/>
    <w:basedOn w:val="a"/>
    <w:link w:val="Char1"/>
    <w:uiPriority w:val="99"/>
    <w:unhideWhenUsed/>
    <w:rsid w:val="00104082"/>
    <w:pPr>
      <w:tabs>
        <w:tab w:val="center" w:pos="4153"/>
        <w:tab w:val="right" w:pos="8306"/>
      </w:tabs>
      <w:snapToGrid w:val="0"/>
      <w:jc w:val="left"/>
    </w:pPr>
    <w:rPr>
      <w:sz w:val="18"/>
      <w:szCs w:val="18"/>
    </w:rPr>
  </w:style>
  <w:style w:type="character" w:customStyle="1" w:styleId="Char1">
    <w:name w:val="页脚 Char"/>
    <w:basedOn w:val="a0"/>
    <w:link w:val="a6"/>
    <w:uiPriority w:val="99"/>
    <w:rsid w:val="00104082"/>
    <w:rPr>
      <w:sz w:val="18"/>
      <w:szCs w:val="18"/>
    </w:rPr>
  </w:style>
  <w:style w:type="paragraph" w:styleId="a7">
    <w:name w:val="Normal (Web)"/>
    <w:basedOn w:val="a"/>
    <w:uiPriority w:val="99"/>
    <w:semiHidden/>
    <w:unhideWhenUsed/>
    <w:rsid w:val="00CF24A0"/>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2"/>
    <w:uiPriority w:val="99"/>
    <w:semiHidden/>
    <w:unhideWhenUsed/>
    <w:rsid w:val="000D516E"/>
    <w:rPr>
      <w:sz w:val="18"/>
      <w:szCs w:val="18"/>
    </w:rPr>
  </w:style>
  <w:style w:type="character" w:customStyle="1" w:styleId="Char2">
    <w:name w:val="批注框文本 Char"/>
    <w:basedOn w:val="a0"/>
    <w:link w:val="a8"/>
    <w:uiPriority w:val="99"/>
    <w:semiHidden/>
    <w:rsid w:val="000D51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9"/>
    <w:qFormat/>
    <w:rsid w:val="00450D2F"/>
    <w:pPr>
      <w:keepNext/>
      <w:keepLines/>
      <w:spacing w:before="340" w:after="33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1D4"/>
    <w:pPr>
      <w:ind w:firstLineChars="200" w:firstLine="420"/>
    </w:pPr>
  </w:style>
  <w:style w:type="paragraph" w:styleId="a4">
    <w:name w:val="Body Text"/>
    <w:basedOn w:val="a"/>
    <w:link w:val="Char"/>
    <w:rsid w:val="00A917FE"/>
    <w:rPr>
      <w:rFonts w:ascii="Times New Roman" w:eastAsia="黑体" w:hAnsi="Times New Roman" w:cs="Times New Roman"/>
      <w:sz w:val="84"/>
      <w:szCs w:val="24"/>
    </w:rPr>
  </w:style>
  <w:style w:type="character" w:customStyle="1" w:styleId="Char">
    <w:name w:val="正文文本 Char"/>
    <w:basedOn w:val="a0"/>
    <w:link w:val="a4"/>
    <w:rsid w:val="00A917FE"/>
    <w:rPr>
      <w:rFonts w:ascii="Times New Roman" w:eastAsia="黑体" w:hAnsi="Times New Roman" w:cs="Times New Roman"/>
      <w:sz w:val="84"/>
      <w:szCs w:val="24"/>
    </w:rPr>
  </w:style>
  <w:style w:type="paragraph" w:styleId="2">
    <w:name w:val="Body Text Indent 2"/>
    <w:basedOn w:val="a"/>
    <w:link w:val="2Char"/>
    <w:rsid w:val="00A917FE"/>
    <w:pPr>
      <w:ind w:left="120" w:firstLine="435"/>
    </w:pPr>
    <w:rPr>
      <w:rFonts w:ascii="Times New Roman" w:eastAsia="宋体" w:hAnsi="Times New Roman" w:cs="Times New Roman"/>
      <w:sz w:val="28"/>
      <w:szCs w:val="24"/>
    </w:rPr>
  </w:style>
  <w:style w:type="character" w:customStyle="1" w:styleId="2Char">
    <w:name w:val="正文文本缩进 2 Char"/>
    <w:basedOn w:val="a0"/>
    <w:link w:val="2"/>
    <w:rsid w:val="00A917FE"/>
    <w:rPr>
      <w:rFonts w:ascii="Times New Roman" w:eastAsia="宋体" w:hAnsi="Times New Roman" w:cs="Times New Roman"/>
      <w:sz w:val="28"/>
      <w:szCs w:val="24"/>
    </w:rPr>
  </w:style>
  <w:style w:type="character" w:customStyle="1" w:styleId="1Char">
    <w:name w:val="标题 1 Char"/>
    <w:basedOn w:val="a0"/>
    <w:link w:val="1"/>
    <w:uiPriority w:val="99"/>
    <w:rsid w:val="00450D2F"/>
    <w:rPr>
      <w:rFonts w:ascii="Calibri" w:eastAsia="宋体" w:hAnsi="Calibri" w:cs="Times New Roman"/>
      <w:b/>
      <w:bCs/>
      <w:kern w:val="44"/>
      <w:sz w:val="44"/>
      <w:szCs w:val="44"/>
    </w:rPr>
  </w:style>
  <w:style w:type="character" w:customStyle="1" w:styleId="apple-converted-space">
    <w:name w:val="apple-converted-space"/>
    <w:basedOn w:val="a0"/>
    <w:rsid w:val="0037639C"/>
  </w:style>
  <w:style w:type="paragraph" w:styleId="a5">
    <w:name w:val="header"/>
    <w:basedOn w:val="a"/>
    <w:link w:val="Char0"/>
    <w:uiPriority w:val="99"/>
    <w:unhideWhenUsed/>
    <w:rsid w:val="001040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04082"/>
    <w:rPr>
      <w:sz w:val="18"/>
      <w:szCs w:val="18"/>
    </w:rPr>
  </w:style>
  <w:style w:type="paragraph" w:styleId="a6">
    <w:name w:val="footer"/>
    <w:basedOn w:val="a"/>
    <w:link w:val="Char1"/>
    <w:uiPriority w:val="99"/>
    <w:unhideWhenUsed/>
    <w:rsid w:val="00104082"/>
    <w:pPr>
      <w:tabs>
        <w:tab w:val="center" w:pos="4153"/>
        <w:tab w:val="right" w:pos="8306"/>
      </w:tabs>
      <w:snapToGrid w:val="0"/>
      <w:jc w:val="left"/>
    </w:pPr>
    <w:rPr>
      <w:sz w:val="18"/>
      <w:szCs w:val="18"/>
    </w:rPr>
  </w:style>
  <w:style w:type="character" w:customStyle="1" w:styleId="Char1">
    <w:name w:val="页脚 Char"/>
    <w:basedOn w:val="a0"/>
    <w:link w:val="a6"/>
    <w:uiPriority w:val="99"/>
    <w:rsid w:val="00104082"/>
    <w:rPr>
      <w:sz w:val="18"/>
      <w:szCs w:val="18"/>
    </w:rPr>
  </w:style>
  <w:style w:type="paragraph" w:styleId="a7">
    <w:name w:val="Normal (Web)"/>
    <w:basedOn w:val="a"/>
    <w:uiPriority w:val="99"/>
    <w:semiHidden/>
    <w:unhideWhenUsed/>
    <w:rsid w:val="00CF24A0"/>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2"/>
    <w:uiPriority w:val="99"/>
    <w:semiHidden/>
    <w:unhideWhenUsed/>
    <w:rsid w:val="000D516E"/>
    <w:rPr>
      <w:sz w:val="18"/>
      <w:szCs w:val="18"/>
    </w:rPr>
  </w:style>
  <w:style w:type="character" w:customStyle="1" w:styleId="Char2">
    <w:name w:val="批注框文本 Char"/>
    <w:basedOn w:val="a0"/>
    <w:link w:val="a8"/>
    <w:uiPriority w:val="99"/>
    <w:semiHidden/>
    <w:rsid w:val="000D51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29162">
      <w:bodyDiv w:val="1"/>
      <w:marLeft w:val="0"/>
      <w:marRight w:val="0"/>
      <w:marTop w:val="0"/>
      <w:marBottom w:val="0"/>
      <w:divBdr>
        <w:top w:val="none" w:sz="0" w:space="0" w:color="auto"/>
        <w:left w:val="none" w:sz="0" w:space="0" w:color="auto"/>
        <w:bottom w:val="none" w:sz="0" w:space="0" w:color="auto"/>
        <w:right w:val="none" w:sz="0" w:space="0" w:color="auto"/>
      </w:divBdr>
      <w:divsChild>
        <w:div w:id="1897472286">
          <w:marLeft w:val="0"/>
          <w:marRight w:val="0"/>
          <w:marTop w:val="0"/>
          <w:marBottom w:val="120"/>
          <w:divBdr>
            <w:top w:val="none" w:sz="0" w:space="0" w:color="auto"/>
            <w:left w:val="none" w:sz="0" w:space="0" w:color="auto"/>
            <w:bottom w:val="none" w:sz="0" w:space="0" w:color="auto"/>
            <w:right w:val="none" w:sz="0" w:space="0" w:color="auto"/>
          </w:divBdr>
        </w:div>
        <w:div w:id="1720859143">
          <w:marLeft w:val="0"/>
          <w:marRight w:val="0"/>
          <w:marTop w:val="0"/>
          <w:marBottom w:val="120"/>
          <w:divBdr>
            <w:top w:val="none" w:sz="0" w:space="0" w:color="auto"/>
            <w:left w:val="none" w:sz="0" w:space="0" w:color="auto"/>
            <w:bottom w:val="none" w:sz="0" w:space="0" w:color="auto"/>
            <w:right w:val="none" w:sz="0" w:space="0" w:color="auto"/>
          </w:divBdr>
        </w:div>
        <w:div w:id="191842576">
          <w:marLeft w:val="0"/>
          <w:marRight w:val="0"/>
          <w:marTop w:val="0"/>
          <w:marBottom w:val="120"/>
          <w:divBdr>
            <w:top w:val="none" w:sz="0" w:space="0" w:color="auto"/>
            <w:left w:val="none" w:sz="0" w:space="0" w:color="auto"/>
            <w:bottom w:val="none" w:sz="0" w:space="0" w:color="auto"/>
            <w:right w:val="none" w:sz="0" w:space="0" w:color="auto"/>
          </w:divBdr>
        </w:div>
      </w:divsChild>
    </w:div>
    <w:div w:id="1277106252">
      <w:bodyDiv w:val="1"/>
      <w:marLeft w:val="0"/>
      <w:marRight w:val="0"/>
      <w:marTop w:val="0"/>
      <w:marBottom w:val="0"/>
      <w:divBdr>
        <w:top w:val="none" w:sz="0" w:space="0" w:color="auto"/>
        <w:left w:val="none" w:sz="0" w:space="0" w:color="auto"/>
        <w:bottom w:val="none" w:sz="0" w:space="0" w:color="auto"/>
        <w:right w:val="none" w:sz="0" w:space="0" w:color="auto"/>
      </w:divBdr>
    </w:div>
    <w:div w:id="193851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sdyw sdyw</dc:creator>
  <cp:lastModifiedBy>sdyw</cp:lastModifiedBy>
  <cp:revision>4</cp:revision>
  <dcterms:created xsi:type="dcterms:W3CDTF">2017-11-14T08:27:00Z</dcterms:created>
  <dcterms:modified xsi:type="dcterms:W3CDTF">2017-11-14T09:09:00Z</dcterms:modified>
</cp:coreProperties>
</file>