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1E85A">
      <w:pPr>
        <w:pStyle w:val="2"/>
      </w:pPr>
      <w:bookmarkStart w:id="0" w:name="python多功能智能助手项目开发报告说明书"/>
      <w:r>
        <w:rPr>
          <w:rFonts w:hint="eastAsia"/>
        </w:rPr>
        <w:t>Python多功能智能助手项目开发报告说明书</w:t>
      </w:r>
    </w:p>
    <w:p w14:paraId="36D2FDFE">
      <w:pPr>
        <w:pStyle w:val="4"/>
      </w:pPr>
      <w:bookmarkStart w:id="1" w:name="一项目概述"/>
      <w:r>
        <w:rPr>
          <w:rFonts w:hint="eastAsia"/>
        </w:rPr>
        <w:t>一、项目概述</w:t>
      </w:r>
    </w:p>
    <w:p w14:paraId="27C9DD8D">
      <w:pPr>
        <w:pStyle w:val="5"/>
      </w:pPr>
      <w:bookmarkStart w:id="2" w:name="项目名称"/>
      <w:r>
        <w:t xml:space="preserve">1.1 </w:t>
      </w:r>
      <w:r>
        <w:rPr>
          <w:rFonts w:hint="eastAsia"/>
        </w:rPr>
        <w:t>项目名称</w:t>
      </w:r>
    </w:p>
    <w:p w14:paraId="1ACCBD94">
      <w:pPr>
        <w:pStyle w:val="23"/>
      </w:pPr>
      <w:r>
        <w:rPr>
          <w:rFonts w:hint="eastAsia"/>
        </w:rPr>
        <w:t>Python多功能智能助手系统</w:t>
      </w:r>
    </w:p>
    <w:bookmarkEnd w:id="2"/>
    <w:p w14:paraId="4E18A812">
      <w:pPr>
        <w:pStyle w:val="5"/>
      </w:pPr>
      <w:bookmarkStart w:id="3" w:name="项目背景与目标"/>
      <w:r>
        <w:t xml:space="preserve">1.2 </w:t>
      </w:r>
      <w:r>
        <w:rPr>
          <w:rFonts w:hint="eastAsia"/>
        </w:rPr>
        <w:t>项目背景与目标</w:t>
      </w:r>
    </w:p>
    <w:p w14:paraId="4C053CFF">
      <w:pPr>
        <w:pStyle w:val="23"/>
      </w:pPr>
      <w:r>
        <w:rPr>
          <w:rFonts w:hint="eastAsia"/>
        </w:rPr>
        <w:t>本项目旨在基于</w:t>
      </w:r>
      <w:r>
        <w:t xml:space="preserve"> </w:t>
      </w:r>
      <w:r>
        <w:rPr>
          <w:b/>
          <w:bCs/>
        </w:rPr>
        <w:t>Flask</w:t>
      </w:r>
      <w:r>
        <w:t xml:space="preserve"> </w:t>
      </w:r>
      <w:r>
        <w:rPr>
          <w:rFonts w:hint="eastAsia"/>
        </w:rPr>
        <w:t>构建轻量级后端服务，结合</w:t>
      </w:r>
      <w:r>
        <w:t xml:space="preserve"> </w:t>
      </w:r>
      <w:r>
        <w:rPr>
          <w:b/>
          <w:bCs/>
        </w:rPr>
        <w:t>LangChain</w:t>
      </w:r>
      <w:r>
        <w:t xml:space="preserve"> </w:t>
      </w:r>
      <w:r>
        <w:rPr>
          <w:rFonts w:hint="eastAsia"/>
        </w:rPr>
        <w:t>大模型调度能力与自然语言处理技术，无缝接入</w:t>
      </w:r>
      <w:r>
        <w:t xml:space="preserve"> </w:t>
      </w:r>
      <w:r>
        <w:rPr>
          <w:b/>
          <w:bCs/>
        </w:rPr>
        <w:t>DeepSeek</w:t>
      </w:r>
      <w:r>
        <w:t>、</w:t>
      </w:r>
      <w:r>
        <w:rPr>
          <w:rFonts w:hint="eastAsia"/>
          <w:b/>
          <w:bCs/>
        </w:rPr>
        <w:t>通义千问</w:t>
      </w:r>
      <w:r>
        <w:t xml:space="preserve"> </w:t>
      </w:r>
      <w:r>
        <w:rPr>
          <w:rFonts w:hint="eastAsia"/>
        </w:rPr>
        <w:t>两款主流大模型，实现多场景智能对话交互。同时集成数据分析、环境管理等功能，满足企业/校园等多领域的AI问答、任务执行需求，兼顾稳定性、实用性与拓展性。</w:t>
      </w:r>
    </w:p>
    <w:bookmarkEnd w:id="3"/>
    <w:p w14:paraId="08DD1C7B">
      <w:pPr>
        <w:pStyle w:val="5"/>
      </w:pPr>
      <w:bookmarkStart w:id="4" w:name="适用范围"/>
      <w:r>
        <w:t xml:space="preserve">1.3 </w:t>
      </w:r>
      <w:r>
        <w:rPr>
          <w:rFonts w:hint="eastAsia"/>
        </w:rPr>
        <w:t>适用范围</w:t>
      </w:r>
    </w:p>
    <w:p w14:paraId="05F2667E">
      <w:pPr>
        <w:pStyle w:val="24"/>
        <w:numPr>
          <w:ilvl w:val="0"/>
          <w:numId w:val="1"/>
        </w:numPr>
      </w:pPr>
      <w:r>
        <w:rPr>
          <w:rFonts w:hint="eastAsia"/>
        </w:rPr>
        <w:t>企业：内部知识问答、业务数据查询、流程自动化辅助；</w:t>
      </w:r>
    </w:p>
    <w:p w14:paraId="2AF42A57">
      <w:pPr>
        <w:pStyle w:val="24"/>
        <w:numPr>
          <w:ilvl w:val="0"/>
          <w:numId w:val="1"/>
        </w:numPr>
      </w:pPr>
      <w:r>
        <w:rPr>
          <w:rFonts w:hint="eastAsia"/>
        </w:rPr>
        <w:t>教育：课程答疑、学术资源检索、学习规划建议；</w:t>
      </w:r>
    </w:p>
    <w:p w14:paraId="6ED01361">
      <w:pPr>
        <w:pStyle w:val="24"/>
        <w:numPr>
          <w:ilvl w:val="0"/>
          <w:numId w:val="1"/>
        </w:numPr>
      </w:pPr>
      <w:r>
        <w:rPr>
          <w:rFonts w:hint="eastAsia"/>
        </w:rPr>
        <w:t>个人：日常信息查询、日程管理、多模态内容生成（文本/代码等）。</w:t>
      </w:r>
    </w:p>
    <w:bookmarkEnd w:id="1"/>
    <w:bookmarkEnd w:id="4"/>
    <w:p w14:paraId="6BC2FDA3">
      <w:pPr>
        <w:pStyle w:val="4"/>
      </w:pPr>
      <w:bookmarkStart w:id="5" w:name="二技术架构设计"/>
      <w:r>
        <w:rPr>
          <w:rFonts w:hint="eastAsia"/>
        </w:rPr>
        <w:t>二、技术架构设计</w:t>
      </w:r>
    </w:p>
    <w:p w14:paraId="6562A809">
      <w:pPr>
        <w:pStyle w:val="5"/>
      </w:pPr>
      <w:bookmarkStart w:id="6" w:name="整体架构分层"/>
      <w:r>
        <w:t xml:space="preserve">2.1 </w:t>
      </w:r>
      <w:r>
        <w:rPr>
          <w:rFonts w:hint="eastAsia"/>
        </w:rPr>
        <w:t>整体架构分层</w:t>
      </w:r>
    </w:p>
    <w:p w14:paraId="4FFFE836">
      <w:pPr>
        <w:pStyle w:val="23"/>
      </w:pPr>
      <w:r>
        <w:rPr>
          <w:rFonts w:hint="eastAsia"/>
        </w:rPr>
        <w:t>采用</w:t>
      </w:r>
      <w:r>
        <w:t xml:space="preserve"> </w:t>
      </w:r>
      <w:r>
        <w:rPr>
          <w:rFonts w:hint="eastAsia"/>
          <w:b/>
          <w:bCs/>
        </w:rPr>
        <w:t>“前后端分离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微服务化”</w:t>
      </w:r>
      <w:r>
        <w:t xml:space="preserve"> </w:t>
      </w:r>
      <w:r>
        <w:rPr>
          <w:rFonts w:hint="eastAsia"/>
        </w:rPr>
        <w:t>思路，分为三层：</w:t>
      </w:r>
      <w:r>
        <w:t xml:space="preserve"> - </w:t>
      </w:r>
      <w:r>
        <w:rPr>
          <w:rFonts w:hint="eastAsia"/>
          <w:b/>
          <w:bCs/>
        </w:rPr>
        <w:t>前端层</w:t>
      </w:r>
      <w:r>
        <w:rPr>
          <w:rFonts w:hint="eastAsia"/>
        </w:rPr>
        <w:t>：提供用户交互界面（Web/App），通过HTTP请求与后端通信；</w:t>
      </w:r>
      <w:r>
        <w:t xml:space="preserve"> - </w:t>
      </w:r>
      <w:r>
        <w:rPr>
          <w:rFonts w:hint="eastAsia"/>
          <w:b/>
          <w:bCs/>
        </w:rPr>
        <w:t>后端层</w:t>
      </w:r>
      <w:r>
        <w:rPr>
          <w:rFonts w:hint="eastAsia"/>
        </w:rPr>
        <w:t>：基于Flask构建API服务，整合LangChain、大模型、数据库等核心模块；</w:t>
      </w:r>
      <w:r>
        <w:t xml:space="preserve"> - </w:t>
      </w:r>
      <w:r>
        <w:rPr>
          <w:rFonts w:hint="eastAsia"/>
          <w:b/>
          <w:bCs/>
        </w:rPr>
        <w:t>基础设施层</w:t>
      </w:r>
      <w:r>
        <w:rPr>
          <w:rFonts w:hint="eastAsia"/>
        </w:rPr>
        <w:t>：包括数据库（存储配置/日志）、消息队列（异步任务）、缓存（Redis）等。</w:t>
      </w:r>
    </w:p>
    <w:bookmarkEnd w:id="6"/>
    <w:p w14:paraId="26DE8F5A">
      <w:pPr>
        <w:pStyle w:val="5"/>
      </w:pPr>
      <w:bookmarkStart w:id="7" w:name="核心技术栈"/>
      <w:r>
        <w:t xml:space="preserve">2.2 </w:t>
      </w:r>
      <w:r>
        <w:rPr>
          <w:rFonts w:hint="eastAsia"/>
        </w:rPr>
        <w:t>核心技术栈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2251"/>
        <w:gridCol w:w="5554"/>
      </w:tblGrid>
      <w:tr w14:paraId="0EEBB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8E3726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6B0C6B15">
            <w:pPr>
              <w:pStyle w:val="24"/>
            </w:pPr>
            <w:r>
              <w:rPr>
                <w:rFonts w:hint="eastAsia"/>
              </w:rPr>
              <w:t>技术选型</w:t>
            </w:r>
          </w:p>
        </w:tc>
        <w:tc>
          <w:p w14:paraId="559C2259">
            <w:pPr>
              <w:pStyle w:val="24"/>
            </w:pPr>
            <w:r>
              <w:rPr>
                <w:rFonts w:hint="eastAsia"/>
              </w:rPr>
              <w:t>作用说明</w:t>
            </w:r>
          </w:p>
        </w:tc>
      </w:tr>
      <w:tr w14:paraId="6C914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88F13">
            <w:pPr>
              <w:pStyle w:val="24"/>
            </w:pPr>
            <w:r>
              <w:rPr>
                <w:rFonts w:hint="eastAsia"/>
              </w:rPr>
              <w:t>后端框架</w:t>
            </w:r>
          </w:p>
        </w:tc>
        <w:tc>
          <w:p w14:paraId="54FCD1B4">
            <w:pPr>
              <w:pStyle w:val="24"/>
            </w:pPr>
            <w:r>
              <w:t>Flask</w:t>
            </w:r>
          </w:p>
        </w:tc>
        <w:tc>
          <w:p w14:paraId="385A2491">
            <w:pPr>
              <w:pStyle w:val="24"/>
            </w:pPr>
            <w:r>
              <w:rPr>
                <w:rFonts w:hint="eastAsia"/>
              </w:rPr>
              <w:t>轻量级Web框架，快速搭建RESTful</w:t>
            </w:r>
            <w:r>
              <w:t xml:space="preserve"> </w:t>
            </w:r>
            <w:r>
              <w:rPr>
                <w:rFonts w:hint="eastAsia"/>
              </w:rPr>
              <w:t>API，支持模块化扩展</w:t>
            </w:r>
          </w:p>
        </w:tc>
      </w:tr>
      <w:tr w14:paraId="15E75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FC39AD">
            <w:pPr>
              <w:pStyle w:val="24"/>
            </w:pPr>
            <w:r>
              <w:rPr>
                <w:rFonts w:hint="eastAsia"/>
              </w:rPr>
              <w:t>大模型调度</w:t>
            </w:r>
          </w:p>
        </w:tc>
        <w:tc>
          <w:p w14:paraId="5099F3E9">
            <w:pPr>
              <w:pStyle w:val="24"/>
            </w:pPr>
            <w:r>
              <w:t>LangChain</w:t>
            </w:r>
          </w:p>
        </w:tc>
        <w:tc>
          <w:p w14:paraId="206ADF82">
            <w:pPr>
              <w:pStyle w:val="24"/>
            </w:pPr>
            <w:r>
              <w:rPr>
                <w:rFonts w:hint="eastAsia"/>
              </w:rPr>
              <w:t>统一管理大模型调用、Prompt工程、工具链集成，降低多模型适配成本</w:t>
            </w:r>
          </w:p>
        </w:tc>
      </w:tr>
      <w:tr w14:paraId="14F77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0FA70">
            <w:pPr>
              <w:pStyle w:val="24"/>
            </w:pPr>
            <w:r>
              <w:rPr>
                <w:rFonts w:hint="eastAsia"/>
              </w:rPr>
              <w:t>大模型接入</w:t>
            </w:r>
          </w:p>
        </w:tc>
        <w:tc>
          <w:p w14:paraId="4DC2CC6F">
            <w:pPr>
              <w:pStyle w:val="24"/>
            </w:pPr>
            <w:r>
              <w:t xml:space="preserve">DeepSeek </w:t>
            </w:r>
            <w:r>
              <w:rPr>
                <w:rFonts w:hint="eastAsia"/>
              </w:rPr>
              <w:t>SDK、通义千问SDK</w:t>
            </w:r>
          </w:p>
        </w:tc>
        <w:tc>
          <w:p w14:paraId="2EFE3530">
            <w:pPr>
              <w:pStyle w:val="24"/>
            </w:pPr>
            <w:r>
              <w:rPr>
                <w:rFonts w:hint="eastAsia"/>
              </w:rPr>
              <w:t>对接两款大模型的API，实现自然语言理解、内容生成等核心能力</w:t>
            </w:r>
          </w:p>
        </w:tc>
      </w:tr>
      <w:tr w14:paraId="16E01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3A5F5">
            <w:pPr>
              <w:pStyle w:val="24"/>
            </w:pPr>
            <w:r>
              <w:rPr>
                <w:rFonts w:hint="eastAsia"/>
              </w:rPr>
              <w:t>数据存储</w:t>
            </w:r>
          </w:p>
        </w:tc>
        <w:tc>
          <w:p w14:paraId="0BC2AF18">
            <w:pPr>
              <w:pStyle w:val="24"/>
            </w:pPr>
            <w:r>
              <w:rPr>
                <w:rFonts w:hint="eastAsia"/>
              </w:rPr>
              <w:t>PostgreSQL（主库）、Redis（缓存）</w:t>
            </w:r>
          </w:p>
        </w:tc>
        <w:tc>
          <w:p w14:paraId="738220D8">
            <w:pPr>
              <w:pStyle w:val="24"/>
            </w:pPr>
            <w:r>
              <w:rPr>
                <w:rFonts w:hint="eastAsia"/>
              </w:rPr>
              <w:t>PostgreSQL存结构化数据（用户配置、对话历史）；Redis缓存热点数据、会话状态</w:t>
            </w:r>
          </w:p>
        </w:tc>
      </w:tr>
      <w:tr w14:paraId="6A577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31C8F">
            <w:pPr>
              <w:pStyle w:val="24"/>
            </w:pPr>
            <w:r>
              <w:rPr>
                <w:rFonts w:hint="eastAsia"/>
              </w:rPr>
              <w:t>异步任务</w:t>
            </w:r>
          </w:p>
        </w:tc>
        <w:tc>
          <w:p w14:paraId="583E68D8">
            <w:pPr>
              <w:pStyle w:val="24"/>
            </w:pPr>
            <w:r>
              <w:t>Celery + RabbitMQ</w:t>
            </w:r>
          </w:p>
        </w:tc>
        <w:tc>
          <w:p w14:paraId="5DCCB741">
            <w:pPr>
              <w:pStyle w:val="24"/>
            </w:pPr>
            <w:r>
              <w:rPr>
                <w:rFonts w:hint="eastAsia"/>
              </w:rPr>
              <w:t>处理耗时任务（如数据分析、批量生成），避免阻塞主线程</w:t>
            </w:r>
          </w:p>
        </w:tc>
      </w:tr>
      <w:tr w14:paraId="6D78F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CDB6C">
            <w:pPr>
              <w:pStyle w:val="24"/>
            </w:pPr>
            <w:r>
              <w:rPr>
                <w:rFonts w:hint="eastAsia"/>
              </w:rPr>
              <w:t>自然语言处理</w:t>
            </w:r>
          </w:p>
        </w:tc>
        <w:tc>
          <w:p w14:paraId="45BBE7C0">
            <w:pPr>
              <w:pStyle w:val="24"/>
            </w:pPr>
            <w:r>
              <w:t>spaCy/NLTK</w:t>
            </w:r>
          </w:p>
        </w:tc>
        <w:tc>
          <w:p w14:paraId="6D5F08FA">
            <w:pPr>
              <w:pStyle w:val="24"/>
            </w:pPr>
            <w:r>
              <w:rPr>
                <w:rFonts w:hint="eastAsia"/>
              </w:rPr>
              <w:t>分词、实体识别、意图分类，辅助大模型精准理解用户指令</w:t>
            </w:r>
          </w:p>
        </w:tc>
      </w:tr>
      <w:tr w14:paraId="468FE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AF9B7">
            <w:pPr>
              <w:pStyle w:val="24"/>
            </w:pPr>
            <w:r>
              <w:rPr>
                <w:rFonts w:hint="eastAsia"/>
              </w:rPr>
              <w:t>数据分析</w:t>
            </w:r>
          </w:p>
        </w:tc>
        <w:tc>
          <w:p w14:paraId="367500DE">
            <w:pPr>
              <w:pStyle w:val="24"/>
            </w:pPr>
            <w:r>
              <w:t>Pandas + Matplotlib</w:t>
            </w:r>
          </w:p>
        </w:tc>
        <w:tc>
          <w:p w14:paraId="5E871D55">
            <w:pPr>
              <w:pStyle w:val="24"/>
            </w:pPr>
            <w:r>
              <w:rPr>
                <w:rFonts w:hint="eastAsia"/>
              </w:rPr>
              <w:t>结构化数据处理、可视化报表生成</w:t>
            </w:r>
          </w:p>
        </w:tc>
      </w:tr>
      <w:tr w14:paraId="3E921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99E37">
            <w:pPr>
              <w:pStyle w:val="24"/>
            </w:pPr>
            <w:r>
              <w:rPr>
                <w:rFonts w:hint="eastAsia"/>
              </w:rPr>
              <w:t>安全认证</w:t>
            </w:r>
          </w:p>
        </w:tc>
        <w:tc>
          <w:p w14:paraId="3AEFD0C1">
            <w:pPr>
              <w:pStyle w:val="24"/>
            </w:pPr>
            <w:r>
              <w:rPr>
                <w:rFonts w:hint="eastAsia"/>
              </w:rPr>
              <w:t>JWT（JSON</w:t>
            </w:r>
            <w:r>
              <w:t xml:space="preserve"> Web </w:t>
            </w:r>
            <w:r>
              <w:rPr>
                <w:rFonts w:hint="eastAsia"/>
              </w:rPr>
              <w:t>Token）</w:t>
            </w:r>
          </w:p>
        </w:tc>
        <w:tc>
          <w:p w14:paraId="057A09C8">
            <w:pPr>
              <w:pStyle w:val="24"/>
            </w:pPr>
            <w:r>
              <w:rPr>
                <w:rFonts w:hint="eastAsia"/>
              </w:rPr>
              <w:t>用户身份验证与权限控制</w:t>
            </w:r>
          </w:p>
        </w:tc>
      </w:tr>
      <w:tr w14:paraId="66962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21908">
            <w:pPr>
              <w:pStyle w:val="24"/>
            </w:pPr>
            <w:r>
              <w:rPr>
                <w:rFonts w:hint="eastAsia"/>
              </w:rPr>
              <w:t>部署运维</w:t>
            </w:r>
          </w:p>
        </w:tc>
        <w:tc>
          <w:p w14:paraId="637BBA98">
            <w:pPr>
              <w:pStyle w:val="24"/>
            </w:pPr>
            <w:r>
              <w:t>Docker + Nginx + Gunicorn</w:t>
            </w:r>
          </w:p>
        </w:tc>
        <w:tc>
          <w:p w14:paraId="69F70A70">
            <w:pPr>
              <w:pStyle w:val="24"/>
            </w:pPr>
            <w:r>
              <w:rPr>
                <w:rFonts w:hint="eastAsia"/>
              </w:rPr>
              <w:t>容器化部署保证环境一致性；Nginx反向代理+负载均衡；Gunicorn作为WSGI服务器</w:t>
            </w:r>
          </w:p>
        </w:tc>
      </w:tr>
      <w:bookmarkEnd w:id="5"/>
      <w:bookmarkEnd w:id="7"/>
    </w:tbl>
    <w:p w14:paraId="71C462FB">
      <w:pPr>
        <w:pStyle w:val="4"/>
      </w:pPr>
      <w:bookmarkStart w:id="8" w:name="三功能模块详细设计与技术要求"/>
      <w:r>
        <w:rPr>
          <w:rFonts w:hint="eastAsia"/>
        </w:rPr>
        <w:t>三、功能模块详细设计与技术要求</w:t>
      </w:r>
    </w:p>
    <w:p w14:paraId="7815396D">
      <w:pPr>
        <w:pStyle w:val="5"/>
      </w:pPr>
      <w:bookmarkStart w:id="9" w:name="用户管理与认证模块"/>
      <w:r>
        <w:t xml:space="preserve">3.1 </w:t>
      </w:r>
      <w:r>
        <w:rPr>
          <w:rFonts w:hint="eastAsia"/>
        </w:rPr>
        <w:t>用户管理与认证模块</w:t>
      </w:r>
    </w:p>
    <w:p w14:paraId="0CF3CA1B">
      <w:pPr>
        <w:pStyle w:val="6"/>
      </w:pPr>
      <w:bookmarkStart w:id="10" w:name="功能描述"/>
      <w:r>
        <w:rPr>
          <w:rFonts w:hint="eastAsia"/>
        </w:rPr>
        <w:t>功能描述</w:t>
      </w:r>
    </w:p>
    <w:p w14:paraId="56696364">
      <w:pPr>
        <w:pStyle w:val="24"/>
        <w:numPr>
          <w:ilvl w:val="0"/>
          <w:numId w:val="1"/>
        </w:numPr>
      </w:pPr>
      <w:r>
        <w:rPr>
          <w:rFonts w:hint="eastAsia"/>
        </w:rPr>
        <w:t>用户注册/登录（支持邮箱/手机号）；</w:t>
      </w:r>
    </w:p>
    <w:p w14:paraId="7096FE14">
      <w:pPr>
        <w:pStyle w:val="24"/>
        <w:numPr>
          <w:ilvl w:val="0"/>
          <w:numId w:val="1"/>
        </w:numPr>
      </w:pPr>
      <w:r>
        <w:rPr>
          <w:rFonts w:hint="eastAsia"/>
        </w:rPr>
        <w:t>个人信息管理（昵称、头像、偏好设置）；</w:t>
      </w:r>
    </w:p>
    <w:p w14:paraId="3B03F2EB">
      <w:pPr>
        <w:pStyle w:val="24"/>
        <w:numPr>
          <w:ilvl w:val="0"/>
          <w:numId w:val="1"/>
        </w:numPr>
      </w:pPr>
      <w:r>
        <w:rPr>
          <w:rFonts w:hint="eastAsia"/>
        </w:rPr>
        <w:t>权限分级（管理员/普通用户，控制敏感操作权限）。</w:t>
      </w:r>
    </w:p>
    <w:bookmarkEnd w:id="10"/>
    <w:p w14:paraId="38B958CD">
      <w:pPr>
        <w:pStyle w:val="6"/>
      </w:pPr>
      <w:bookmarkStart w:id="11" w:name="技术要求"/>
      <w:r>
        <w:rPr>
          <w:rFonts w:hint="eastAsia"/>
        </w:rPr>
        <w:t>技术要求</w:t>
      </w:r>
    </w:p>
    <w:p w14:paraId="0A53BD11">
      <w:pPr>
        <w:pStyle w:val="24"/>
        <w:numPr>
          <w:ilvl w:val="0"/>
          <w:numId w:val="1"/>
        </w:numPr>
      </w:pPr>
      <w:r>
        <w:rPr>
          <w:rFonts w:hint="eastAsia"/>
        </w:rPr>
        <w:t>密码加密：使用</w:t>
      </w:r>
      <w:r>
        <w:t xml:space="preserve"> </w:t>
      </w:r>
      <w:r>
        <w:rPr>
          <w:rStyle w:val="48"/>
        </w:rPr>
        <w:t>bcrypt</w:t>
      </w:r>
      <w:r>
        <w:t xml:space="preserve"> </w:t>
      </w:r>
      <w:r>
        <w:rPr>
          <w:rFonts w:hint="eastAsia"/>
        </w:rPr>
        <w:t>库对密码哈希存储；</w:t>
      </w:r>
    </w:p>
    <w:p w14:paraId="4DDD7A12">
      <w:pPr>
        <w:pStyle w:val="24"/>
        <w:numPr>
          <w:ilvl w:val="0"/>
          <w:numId w:val="1"/>
        </w:numPr>
      </w:pPr>
      <w:r>
        <w:rPr>
          <w:rFonts w:hint="eastAsia"/>
        </w:rPr>
        <w:t>认证机制：JWT令牌生成与校验，有效期设为7天，支持刷新令牌；</w:t>
      </w:r>
    </w:p>
    <w:p w14:paraId="0E88F37C">
      <w:pPr>
        <w:pStyle w:val="24"/>
        <w:numPr>
          <w:ilvl w:val="0"/>
          <w:numId w:val="1"/>
        </w:numPr>
      </w:pPr>
      <w:r>
        <w:rPr>
          <w:rFonts w:hint="eastAsia"/>
        </w:rPr>
        <w:t>接口示例：</w:t>
      </w:r>
    </w:p>
    <w:p w14:paraId="7473EE04">
      <w:pPr>
        <w:pStyle w:val="49"/>
      </w:pPr>
      <w:r>
        <w:rPr>
          <w:rStyle w:val="64"/>
        </w:rPr>
        <w:t># 用户注册接口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'/api/auth/register'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register():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校验参数（用户名、密码、邮箱）</w:t>
      </w:r>
      <w:r>
        <w:br w:type="textWrapping"/>
      </w:r>
      <w:r>
        <w:rPr>
          <w:rStyle w:val="82"/>
        </w:rPr>
        <w:t xml:space="preserve">    hashed_password </w:t>
      </w:r>
      <w:r>
        <w:rPr>
          <w:rStyle w:val="72"/>
        </w:rPr>
        <w:t>=</w:t>
      </w:r>
      <w:r>
        <w:rPr>
          <w:rStyle w:val="82"/>
        </w:rPr>
        <w:t xml:space="preserve"> bcrypt.hashpw(data[</w:t>
      </w:r>
      <w:r>
        <w:rPr>
          <w:rStyle w:val="60"/>
        </w:rPr>
        <w:t>'password'</w:t>
      </w:r>
      <w:r>
        <w:rPr>
          <w:rStyle w:val="82"/>
        </w:rPr>
        <w:t>].encode(), bcrypt.gensalt())</w:t>
      </w:r>
      <w:r>
        <w:br w:type="textWrapping"/>
      </w:r>
      <w:r>
        <w:rPr>
          <w:rStyle w:val="82"/>
        </w:rPr>
        <w:t xml:space="preserve">    user </w:t>
      </w:r>
      <w:r>
        <w:rPr>
          <w:rStyle w:val="72"/>
        </w:rPr>
        <w:t>=</w:t>
      </w:r>
      <w:r>
        <w:rPr>
          <w:rStyle w:val="82"/>
        </w:rPr>
        <w:t xml:space="preserve"> User(username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'username'</w:t>
      </w:r>
      <w:r>
        <w:rPr>
          <w:rStyle w:val="82"/>
        </w:rPr>
        <w:t>], password</w:t>
      </w:r>
      <w:r>
        <w:rPr>
          <w:rStyle w:val="72"/>
        </w:rPr>
        <w:t>=</w:t>
      </w:r>
      <w:r>
        <w:rPr>
          <w:rStyle w:val="82"/>
        </w:rPr>
        <w:t>hashed_password, email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'email'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    db.session.add(user)</w:t>
      </w:r>
      <w:r>
        <w:br w:type="textWrapping"/>
      </w:r>
      <w:r>
        <w:rPr>
          <w:rStyle w:val="82"/>
        </w:rPr>
        <w:t xml:space="preserve">    db.session.commit()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'注册成功'</w:t>
      </w:r>
      <w:r>
        <w:rPr>
          <w:rStyle w:val="82"/>
        </w:rPr>
        <w:t xml:space="preserve">}, </w:t>
      </w:r>
      <w:r>
        <w:rPr>
          <w:rStyle w:val="54"/>
        </w:rPr>
        <w:t>201</w:t>
      </w:r>
      <w:r>
        <w:br w:type="textWrapping"/>
      </w:r>
      <w:r>
        <w:br w:type="textWrapping"/>
      </w:r>
      <w:r>
        <w:rPr>
          <w:rStyle w:val="64"/>
        </w:rPr>
        <w:t># 用户登录接口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'/api/auth/login'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login():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rPr>
          <w:rStyle w:val="82"/>
        </w:rPr>
        <w:t xml:space="preserve">    user </w:t>
      </w:r>
      <w:r>
        <w:rPr>
          <w:rStyle w:val="72"/>
        </w:rPr>
        <w:t>=</w:t>
      </w:r>
      <w:r>
        <w:rPr>
          <w:rStyle w:val="82"/>
        </w:rPr>
        <w:t xml:space="preserve"> User.query.filter_by(username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'username'</w:t>
      </w:r>
      <w:r>
        <w:rPr>
          <w:rStyle w:val="82"/>
        </w:rPr>
        <w:t>]).first()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user </w:t>
      </w:r>
      <w:r>
        <w:rPr>
          <w:rStyle w:val="52"/>
        </w:rPr>
        <w:t>and</w:t>
      </w:r>
      <w:r>
        <w:rPr>
          <w:rStyle w:val="82"/>
        </w:rPr>
        <w:t xml:space="preserve"> bcrypt.checkpw(data[</w:t>
      </w:r>
      <w:r>
        <w:rPr>
          <w:rStyle w:val="60"/>
        </w:rPr>
        <w:t>'password'</w:t>
      </w:r>
      <w:r>
        <w:rPr>
          <w:rStyle w:val="82"/>
        </w:rPr>
        <w:t>].encode(), user.password):</w:t>
      </w:r>
      <w:r>
        <w:br w:type="textWrapping"/>
      </w:r>
      <w:r>
        <w:rPr>
          <w:rStyle w:val="82"/>
        </w:rPr>
        <w:t xml:space="preserve">        token </w:t>
      </w:r>
      <w:r>
        <w:rPr>
          <w:rStyle w:val="72"/>
        </w:rPr>
        <w:t>=</w:t>
      </w:r>
      <w:r>
        <w:rPr>
          <w:rStyle w:val="82"/>
        </w:rPr>
        <w:t xml:space="preserve"> jwt.encode({</w:t>
      </w:r>
      <w:r>
        <w:rPr>
          <w:rStyle w:val="60"/>
        </w:rPr>
        <w:t>'user_id'</w:t>
      </w:r>
      <w:r>
        <w:rPr>
          <w:rStyle w:val="82"/>
        </w:rPr>
        <w:t>: user.</w:t>
      </w:r>
      <w:r>
        <w:rPr>
          <w:rStyle w:val="73"/>
        </w:rPr>
        <w:t>id</w:t>
      </w:r>
      <w:r>
        <w:rPr>
          <w:rStyle w:val="82"/>
        </w:rPr>
        <w:t>}, app.config[</w:t>
      </w:r>
      <w:r>
        <w:rPr>
          <w:rStyle w:val="60"/>
        </w:rPr>
        <w:t>'SECRET_KEY'</w:t>
      </w:r>
      <w:r>
        <w:rPr>
          <w:rStyle w:val="82"/>
        </w:rPr>
        <w:t>], algorithm</w:t>
      </w:r>
      <w:r>
        <w:rPr>
          <w:rStyle w:val="72"/>
        </w:rPr>
        <w:t>=</w:t>
      </w:r>
      <w:r>
        <w:rPr>
          <w:rStyle w:val="60"/>
        </w:rPr>
        <w:t>'HS256'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'token'</w:t>
      </w:r>
      <w:r>
        <w:rPr>
          <w:rStyle w:val="82"/>
        </w:rPr>
        <w:t xml:space="preserve">: token, </w:t>
      </w:r>
      <w:r>
        <w:rPr>
          <w:rStyle w:val="60"/>
        </w:rPr>
        <w:t>'role'</w:t>
      </w:r>
      <w:r>
        <w:rPr>
          <w:rStyle w:val="82"/>
        </w:rPr>
        <w:t xml:space="preserve">: user.role},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'error'</w:t>
      </w:r>
      <w:r>
        <w:rPr>
          <w:rStyle w:val="82"/>
        </w:rPr>
        <w:t xml:space="preserve">: </w:t>
      </w:r>
      <w:r>
        <w:rPr>
          <w:rStyle w:val="60"/>
        </w:rPr>
        <w:t>'用户名或密码错误'</w:t>
      </w:r>
      <w:r>
        <w:rPr>
          <w:rStyle w:val="82"/>
        </w:rPr>
        <w:t xml:space="preserve">}, </w:t>
      </w:r>
      <w:r>
        <w:rPr>
          <w:rStyle w:val="54"/>
        </w:rPr>
        <w:t>401</w:t>
      </w:r>
    </w:p>
    <w:bookmarkEnd w:id="9"/>
    <w:bookmarkEnd w:id="11"/>
    <w:p w14:paraId="781095E8">
      <w:pPr>
        <w:pStyle w:val="5"/>
      </w:pPr>
      <w:bookmarkStart w:id="12" w:name="大模型智能对话模块"/>
      <w:r>
        <w:t xml:space="preserve">3.2 </w:t>
      </w:r>
      <w:r>
        <w:rPr>
          <w:rFonts w:hint="eastAsia"/>
        </w:rPr>
        <w:t>大模型智能对话模块</w:t>
      </w:r>
    </w:p>
    <w:p w14:paraId="7EC85713">
      <w:pPr>
        <w:pStyle w:val="6"/>
      </w:pPr>
      <w:bookmarkStart w:id="13" w:name="功能描述-1"/>
      <w:r>
        <w:rPr>
          <w:rFonts w:hint="eastAsia"/>
        </w:rPr>
        <w:t>功能描述</w:t>
      </w:r>
    </w:p>
    <w:p w14:paraId="29997D65">
      <w:pPr>
        <w:pStyle w:val="24"/>
        <w:numPr>
          <w:ilvl w:val="0"/>
          <w:numId w:val="1"/>
        </w:numPr>
      </w:pPr>
      <w:r>
        <w:rPr>
          <w:rFonts w:hint="eastAsia"/>
        </w:rPr>
        <w:t>单轮/多轮对话（支持上下文记忆）；</w:t>
      </w:r>
    </w:p>
    <w:p w14:paraId="79B02725">
      <w:pPr>
        <w:pStyle w:val="24"/>
        <w:numPr>
          <w:ilvl w:val="0"/>
          <w:numId w:val="1"/>
        </w:numPr>
      </w:pPr>
      <w:r>
        <w:rPr>
          <w:rFonts w:hint="eastAsia"/>
        </w:rPr>
        <w:t>多模型切换（DeepSeek/通义千问）；</w:t>
      </w:r>
    </w:p>
    <w:p w14:paraId="692913DD">
      <w:pPr>
        <w:pStyle w:val="24"/>
        <w:numPr>
          <w:ilvl w:val="0"/>
          <w:numId w:val="1"/>
        </w:numPr>
      </w:pPr>
      <w:r>
        <w:rPr>
          <w:rFonts w:hint="eastAsia"/>
        </w:rPr>
        <w:t>自定义Prompt模板（预设行业/场景专属提示词）。</w:t>
      </w:r>
    </w:p>
    <w:bookmarkEnd w:id="13"/>
    <w:p w14:paraId="78A23205">
      <w:pPr>
        <w:pStyle w:val="6"/>
      </w:pPr>
      <w:bookmarkStart w:id="14" w:name="技术要求-1"/>
      <w:r>
        <w:rPr>
          <w:rFonts w:hint="eastAsia"/>
        </w:rPr>
        <w:t>技术要求</w:t>
      </w:r>
    </w:p>
    <w:p w14:paraId="697C9BB1">
      <w:pPr>
        <w:pStyle w:val="24"/>
        <w:numPr>
          <w:ilvl w:val="0"/>
          <w:numId w:val="1"/>
        </w:numPr>
      </w:pPr>
      <w:r>
        <w:rPr>
          <w:rFonts w:hint="eastAsia"/>
        </w:rPr>
        <w:t>LangChain集成：通过</w:t>
      </w:r>
      <w:r>
        <w:t xml:space="preserve"> </w:t>
      </w:r>
      <w:r>
        <w:rPr>
          <w:rStyle w:val="48"/>
        </w:rPr>
        <w:t>langchain.chat_models</w:t>
      </w:r>
      <w:r>
        <w:t xml:space="preserve"> </w:t>
      </w:r>
      <w:r>
        <w:rPr>
          <w:rFonts w:hint="eastAsia"/>
        </w:rPr>
        <w:t>封装大模型调用逻辑，统一输入输出格式；</w:t>
      </w:r>
    </w:p>
    <w:p w14:paraId="3D9F50DC">
      <w:pPr>
        <w:pStyle w:val="24"/>
        <w:numPr>
          <w:ilvl w:val="0"/>
          <w:numId w:val="1"/>
        </w:numPr>
      </w:pPr>
      <w:r>
        <w:rPr>
          <w:rFonts w:hint="eastAsia"/>
        </w:rPr>
        <w:t>上下文管理：用Redis存储对话历史（TTL设为2小时），每次请求携带历史拼接为完整Prompt；</w:t>
      </w:r>
    </w:p>
    <w:p w14:paraId="111DEF72">
      <w:pPr>
        <w:pStyle w:val="24"/>
        <w:numPr>
          <w:ilvl w:val="0"/>
          <w:numId w:val="1"/>
        </w:numPr>
      </w:pPr>
      <w:r>
        <w:rPr>
          <w:rFonts w:hint="eastAsia"/>
        </w:rPr>
        <w:t>接口示例：</w:t>
      </w:r>
    </w:p>
    <w:p w14:paraId="55E3F84D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langchain.chat_models </w:t>
      </w:r>
      <w:r>
        <w:rPr>
          <w:rStyle w:val="63"/>
        </w:rPr>
        <w:t>import</w:t>
      </w:r>
      <w:r>
        <w:rPr>
          <w:rStyle w:val="82"/>
        </w:rPr>
        <w:t xml:space="preserve"> ChatDeepSeek, ChatTongyi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langchain.memory </w:t>
      </w:r>
      <w:r>
        <w:rPr>
          <w:rStyle w:val="63"/>
        </w:rPr>
        <w:t>import</w:t>
      </w:r>
      <w:r>
        <w:rPr>
          <w:rStyle w:val="82"/>
        </w:rPr>
        <w:t xml:space="preserve"> ConversationBufferMemory</w:t>
      </w:r>
      <w:r>
        <w:br w:type="textWrapping"/>
      </w:r>
      <w:r>
        <w:br w:type="textWrapping"/>
      </w:r>
      <w:r>
        <w:rPr>
          <w:rStyle w:val="64"/>
        </w:rPr>
        <w:t># 初始化大模型实例</w:t>
      </w:r>
      <w:r>
        <w:br w:type="textWrapping"/>
      </w:r>
      <w:r>
        <w:rPr>
          <w:rStyle w:val="82"/>
        </w:rPr>
        <w:t xml:space="preserve">deepseek_llm </w:t>
      </w:r>
      <w:r>
        <w:rPr>
          <w:rStyle w:val="72"/>
        </w:rPr>
        <w:t>=</w:t>
      </w:r>
      <w:r>
        <w:rPr>
          <w:rStyle w:val="82"/>
        </w:rPr>
        <w:t xml:space="preserve"> ChatDeepSeek(api_key</w:t>
      </w:r>
      <w:r>
        <w:rPr>
          <w:rStyle w:val="72"/>
        </w:rPr>
        <w:t>=</w:t>
      </w:r>
      <w:r>
        <w:rPr>
          <w:rStyle w:val="82"/>
        </w:rPr>
        <w:t>os.getenv(</w:t>
      </w:r>
      <w:r>
        <w:rPr>
          <w:rStyle w:val="60"/>
        </w:rPr>
        <w:t>'DEEPSEEK_API_KEY'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tongyi_llm </w:t>
      </w:r>
      <w:r>
        <w:rPr>
          <w:rStyle w:val="72"/>
        </w:rPr>
        <w:t>=</w:t>
      </w:r>
      <w:r>
        <w:rPr>
          <w:rStyle w:val="82"/>
        </w:rPr>
        <w:t xml:space="preserve"> ChatTongyi(api_key</w:t>
      </w:r>
      <w:r>
        <w:rPr>
          <w:rStyle w:val="72"/>
        </w:rPr>
        <w:t>=</w:t>
      </w:r>
      <w:r>
        <w:rPr>
          <w:rStyle w:val="82"/>
        </w:rPr>
        <w:t>os.getenv(</w:t>
      </w:r>
      <w:r>
        <w:rPr>
          <w:rStyle w:val="60"/>
        </w:rPr>
        <w:t>'TONGYI_API_KEY'</w:t>
      </w:r>
      <w:r>
        <w:rPr>
          <w:rStyle w:val="82"/>
        </w:rPr>
        <w:t>))</w:t>
      </w:r>
      <w:r>
        <w:br w:type="textWrapping"/>
      </w:r>
      <w:r>
        <w:br w:type="textWrapping"/>
      </w:r>
      <w:r>
        <w:rPr>
          <w:rStyle w:val="64"/>
        </w:rPr>
        <w:t># 对话接口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'/api/chat'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chat():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rPr>
          <w:rStyle w:val="82"/>
        </w:rPr>
        <w:t xml:space="preserve">    model_type </w:t>
      </w:r>
      <w:r>
        <w:rPr>
          <w:rStyle w:val="72"/>
        </w:rPr>
        <w:t>=</w:t>
      </w:r>
      <w:r>
        <w:rPr>
          <w:rStyle w:val="82"/>
        </w:rPr>
        <w:t xml:space="preserve"> data.get(</w:t>
      </w:r>
      <w:r>
        <w:rPr>
          <w:rStyle w:val="60"/>
        </w:rPr>
        <w:t>'model'</w:t>
      </w:r>
      <w:r>
        <w:rPr>
          <w:rStyle w:val="82"/>
        </w:rPr>
        <w:t xml:space="preserve">, </w:t>
      </w:r>
      <w:r>
        <w:rPr>
          <w:rStyle w:val="60"/>
        </w:rPr>
        <w:t>'deepseek'</w:t>
      </w:r>
      <w:r>
        <w:rPr>
          <w:rStyle w:val="82"/>
        </w:rPr>
        <w:t xml:space="preserve">)  </w:t>
      </w:r>
      <w:r>
        <w:rPr>
          <w:rStyle w:val="64"/>
        </w:rPr>
        <w:t># 默认DeepSeek</w:t>
      </w:r>
      <w:r>
        <w:br w:type="textWrapping"/>
      </w:r>
      <w:r>
        <w:rPr>
          <w:rStyle w:val="82"/>
        </w:rPr>
        <w:t xml:space="preserve">    query </w:t>
      </w:r>
      <w:r>
        <w:rPr>
          <w:rStyle w:val="72"/>
        </w:rPr>
        <w:t>=</w:t>
      </w:r>
      <w:r>
        <w:rPr>
          <w:rStyle w:val="82"/>
        </w:rPr>
        <w:t xml:space="preserve"> data[</w:t>
      </w:r>
      <w:r>
        <w:rPr>
          <w:rStyle w:val="60"/>
        </w:rPr>
        <w:t>'query'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session_id </w:t>
      </w:r>
      <w:r>
        <w:rPr>
          <w:rStyle w:val="72"/>
        </w:rPr>
        <w:t>=</w:t>
      </w:r>
      <w:r>
        <w:rPr>
          <w:rStyle w:val="82"/>
        </w:rPr>
        <w:t xml:space="preserve"> data.get(</w:t>
      </w:r>
      <w:r>
        <w:rPr>
          <w:rStyle w:val="60"/>
        </w:rPr>
        <w:t>'session_id'</w:t>
      </w:r>
      <w:r>
        <w:rPr>
          <w:rStyle w:val="82"/>
        </w:rPr>
        <w:t xml:space="preserve">, </w:t>
      </w:r>
      <w:r>
        <w:rPr>
          <w:rStyle w:val="60"/>
        </w:rPr>
        <w:t>''</w:t>
      </w:r>
      <w:r>
        <w:rPr>
          <w:rStyle w:val="82"/>
        </w:rPr>
        <w:t xml:space="preserve">)  </w:t>
      </w:r>
      <w:r>
        <w:rPr>
          <w:rStyle w:val="64"/>
        </w:rPr>
        <w:t># 会话标识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加载对应大模型</w:t>
      </w:r>
      <w:r>
        <w:br w:type="textWrapping"/>
      </w:r>
      <w:r>
        <w:rPr>
          <w:rStyle w:val="82"/>
        </w:rPr>
        <w:t xml:space="preserve">    llm </w:t>
      </w:r>
      <w:r>
        <w:rPr>
          <w:rStyle w:val="72"/>
        </w:rPr>
        <w:t>=</w:t>
      </w:r>
      <w:r>
        <w:rPr>
          <w:rStyle w:val="82"/>
        </w:rPr>
        <w:t xml:space="preserve"> deepseek_llm </w:t>
      </w:r>
      <w:r>
        <w:rPr>
          <w:rStyle w:val="71"/>
        </w:rPr>
        <w:t>if</w:t>
      </w:r>
      <w:r>
        <w:rPr>
          <w:rStyle w:val="82"/>
        </w:rPr>
        <w:t xml:space="preserve"> model_type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'deepseek'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tongyi_llm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加载会话记忆</w:t>
      </w:r>
      <w:r>
        <w:br w:type="textWrapping"/>
      </w:r>
      <w:r>
        <w:rPr>
          <w:rStyle w:val="82"/>
        </w:rPr>
        <w:t xml:space="preserve">    memory </w:t>
      </w:r>
      <w:r>
        <w:rPr>
          <w:rStyle w:val="72"/>
        </w:rPr>
        <w:t>=</w:t>
      </w:r>
      <w:r>
        <w:rPr>
          <w:rStyle w:val="82"/>
        </w:rPr>
        <w:t xml:space="preserve"> ConversationBufferMemory(chat_memory</w:t>
      </w:r>
      <w:r>
        <w:rPr>
          <w:rStyle w:val="72"/>
        </w:rPr>
        <w:t>=</w:t>
      </w:r>
      <w:r>
        <w:rPr>
          <w:rStyle w:val="82"/>
        </w:rPr>
        <w:t>RedisChatMessageHistory(session_id))</w:t>
      </w:r>
      <w:r>
        <w:br w:type="textWrapping"/>
      </w:r>
      <w:r>
        <w:rPr>
          <w:rStyle w:val="82"/>
        </w:rPr>
        <w:t xml:space="preserve">    chain </w:t>
      </w:r>
      <w:r>
        <w:rPr>
          <w:rStyle w:val="72"/>
        </w:rPr>
        <w:t>=</w:t>
      </w:r>
      <w:r>
        <w:rPr>
          <w:rStyle w:val="82"/>
        </w:rPr>
        <w:t xml:space="preserve"> LLMChain(llm</w:t>
      </w:r>
      <w:r>
        <w:rPr>
          <w:rStyle w:val="72"/>
        </w:rPr>
        <w:t>=</w:t>
      </w:r>
      <w:r>
        <w:rPr>
          <w:rStyle w:val="82"/>
        </w:rPr>
        <w:t>llm, memory</w:t>
      </w:r>
      <w:r>
        <w:rPr>
          <w:rStyle w:val="72"/>
        </w:rPr>
        <w:t>=</w:t>
      </w:r>
      <w:r>
        <w:rPr>
          <w:rStyle w:val="82"/>
        </w:rPr>
        <w:t>memory)</w:t>
      </w:r>
      <w:r>
        <w:br w:type="textWrapping"/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chain.run(query)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'response'</w:t>
      </w:r>
      <w:r>
        <w:rPr>
          <w:rStyle w:val="82"/>
        </w:rPr>
        <w:t>: response}</w:t>
      </w:r>
    </w:p>
    <w:bookmarkEnd w:id="12"/>
    <w:bookmarkEnd w:id="14"/>
    <w:p w14:paraId="79052AAB">
      <w:pPr>
        <w:pStyle w:val="5"/>
      </w:pPr>
      <w:bookmarkStart w:id="15" w:name="数据分析与可视化模块"/>
      <w:r>
        <w:t xml:space="preserve">3.3 </w:t>
      </w:r>
      <w:r>
        <w:rPr>
          <w:rFonts w:hint="eastAsia"/>
        </w:rPr>
        <w:t>数据分析与可视化模块</w:t>
      </w:r>
    </w:p>
    <w:p w14:paraId="3A5B3C20">
      <w:pPr>
        <w:pStyle w:val="6"/>
      </w:pPr>
      <w:bookmarkStart w:id="16" w:name="功能描述-2"/>
      <w:r>
        <w:rPr>
          <w:rFonts w:hint="eastAsia"/>
        </w:rPr>
        <w:t>功能描述</w:t>
      </w:r>
    </w:p>
    <w:p w14:paraId="507DE79E">
      <w:pPr>
        <w:pStyle w:val="24"/>
        <w:numPr>
          <w:ilvl w:val="0"/>
          <w:numId w:val="1"/>
        </w:numPr>
      </w:pPr>
      <w:r>
        <w:rPr>
          <w:rFonts w:hint="eastAsia"/>
        </w:rPr>
        <w:t>上传CSV/Excel文件，自动解析为DataFrame；</w:t>
      </w:r>
    </w:p>
    <w:p w14:paraId="4F0942CA">
      <w:pPr>
        <w:pStyle w:val="24"/>
        <w:numPr>
          <w:ilvl w:val="0"/>
          <w:numId w:val="1"/>
        </w:numPr>
      </w:pPr>
      <w:r>
        <w:rPr>
          <w:rFonts w:hint="eastAsia"/>
        </w:rPr>
        <w:t>基础统计分析（均值、方差、分布图）；</w:t>
      </w:r>
    </w:p>
    <w:p w14:paraId="18EC7255">
      <w:pPr>
        <w:pStyle w:val="24"/>
        <w:numPr>
          <w:ilvl w:val="0"/>
          <w:numId w:val="1"/>
        </w:numPr>
      </w:pPr>
      <w:r>
        <w:rPr>
          <w:rFonts w:hint="eastAsia"/>
        </w:rPr>
        <w:t>自定义SQL查询（针对PostgreSQL数据库）；</w:t>
      </w:r>
    </w:p>
    <w:p w14:paraId="3E9CFE6F">
      <w:pPr>
        <w:pStyle w:val="24"/>
        <w:numPr>
          <w:ilvl w:val="0"/>
          <w:numId w:val="1"/>
        </w:numPr>
      </w:pPr>
      <w:r>
        <w:rPr>
          <w:rFonts w:hint="eastAsia"/>
        </w:rPr>
        <w:t>生成图表（折线图、柱状图、饼图）并返回图片URL。</w:t>
      </w:r>
    </w:p>
    <w:bookmarkEnd w:id="16"/>
    <w:p w14:paraId="71F39CD8">
      <w:pPr>
        <w:pStyle w:val="6"/>
      </w:pPr>
      <w:bookmarkStart w:id="17" w:name="技术要求-2"/>
      <w:r>
        <w:rPr>
          <w:rFonts w:hint="eastAsia"/>
        </w:rPr>
        <w:t>技术要求</w:t>
      </w:r>
    </w:p>
    <w:p w14:paraId="08BBD64A">
      <w:pPr>
        <w:pStyle w:val="24"/>
        <w:numPr>
          <w:ilvl w:val="0"/>
          <w:numId w:val="1"/>
        </w:numPr>
      </w:pPr>
      <w:r>
        <w:rPr>
          <w:rFonts w:hint="eastAsia"/>
        </w:rPr>
        <w:t>文件解析：Pandas读取文件，自动识别表头与数据类型；</w:t>
      </w:r>
    </w:p>
    <w:p w14:paraId="56D6521F">
      <w:pPr>
        <w:pStyle w:val="24"/>
        <w:numPr>
          <w:ilvl w:val="0"/>
          <w:numId w:val="1"/>
        </w:numPr>
      </w:pPr>
      <w:r>
        <w:rPr>
          <w:rFonts w:hint="eastAsia"/>
        </w:rPr>
        <w:t>可视化：Matplotlib生成图表，保存至对象存储（如MinIO），返回可访问URL；</w:t>
      </w:r>
    </w:p>
    <w:p w14:paraId="102751F2">
      <w:pPr>
        <w:pStyle w:val="24"/>
        <w:numPr>
          <w:ilvl w:val="0"/>
          <w:numId w:val="1"/>
        </w:numPr>
      </w:pPr>
      <w:r>
        <w:rPr>
          <w:rFonts w:hint="eastAsia"/>
        </w:rPr>
        <w:t>接口示例：</w:t>
      </w:r>
    </w:p>
    <w:p w14:paraId="0828FAD0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pandas </w:t>
      </w:r>
      <w:r>
        <w:rPr>
          <w:rStyle w:val="63"/>
        </w:rPr>
        <w:t>as</w:t>
      </w:r>
      <w:r>
        <w:rPr>
          <w:rStyle w:val="82"/>
        </w:rPr>
        <w:t xml:space="preserve"> pd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matplotlib </w:t>
      </w:r>
      <w:r>
        <w:rPr>
          <w:rStyle w:val="63"/>
        </w:rPr>
        <w:t>import</w:t>
      </w:r>
      <w:r>
        <w:rPr>
          <w:rStyle w:val="82"/>
        </w:rPr>
        <w:t xml:space="preserve"> pyplot </w:t>
      </w:r>
      <w:r>
        <w:rPr>
          <w:rStyle w:val="63"/>
        </w:rPr>
        <w:t>as</w:t>
      </w:r>
      <w:r>
        <w:rPr>
          <w:rStyle w:val="82"/>
        </w:rPr>
        <w:t xml:space="preserve"> plt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'/api/data/analyze'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analyze_data():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file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request.files[</w:t>
      </w:r>
      <w:r>
        <w:rPr>
          <w:rStyle w:val="60"/>
        </w:rPr>
        <w:t>'file'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df </w:t>
      </w:r>
      <w:r>
        <w:rPr>
          <w:rStyle w:val="72"/>
        </w:rPr>
        <w:t>=</w:t>
      </w:r>
      <w:r>
        <w:rPr>
          <w:rStyle w:val="82"/>
        </w:rPr>
        <w:t xml:space="preserve"> pd.read_csv(</w:t>
      </w:r>
      <w:r>
        <w:rPr>
          <w:rStyle w:val="73"/>
        </w:rPr>
        <w:t>file</w:t>
      </w:r>
      <w:r>
        <w:rPr>
          <w:rStyle w:val="82"/>
        </w:rPr>
        <w:t xml:space="preserve">)  </w:t>
      </w:r>
      <w:r>
        <w:rPr>
          <w:rStyle w:val="64"/>
        </w:rPr>
        <w:t># 支持csv/excel，需判断文件类型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基础统计</w:t>
      </w:r>
      <w:r>
        <w:br w:type="textWrapping"/>
      </w:r>
      <w:r>
        <w:rPr>
          <w:rStyle w:val="82"/>
        </w:rPr>
        <w:t xml:space="preserve">    stats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'mean'</w:t>
      </w:r>
      <w:r>
        <w:rPr>
          <w:rStyle w:val="82"/>
        </w:rPr>
        <w:t>: df.mean().to_dict(),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'std'</w:t>
      </w:r>
      <w:r>
        <w:rPr>
          <w:rStyle w:val="82"/>
        </w:rPr>
        <w:t>: df.std().to_dict(),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'columns'</w:t>
      </w:r>
      <w:r>
        <w:rPr>
          <w:rStyle w:val="82"/>
        </w:rPr>
        <w:t xml:space="preserve">: </w:t>
      </w:r>
      <w:r>
        <w:rPr>
          <w:rStyle w:val="73"/>
        </w:rPr>
        <w:t>list</w:t>
      </w:r>
      <w:r>
        <w:rPr>
          <w:rStyle w:val="82"/>
        </w:rPr>
        <w:t>(df.columns)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生成折线图（以第一列为X轴，第二列为Y轴）</w:t>
      </w:r>
      <w:r>
        <w:br w:type="textWrapping"/>
      </w:r>
      <w:r>
        <w:rPr>
          <w:rStyle w:val="82"/>
        </w:rPr>
        <w:t xml:space="preserve">    plt.figure(figsize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8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plt.plot(df.iloc[:, </w:t>
      </w:r>
      <w:r>
        <w:rPr>
          <w:rStyle w:val="54"/>
        </w:rPr>
        <w:t>0</w:t>
      </w:r>
      <w:r>
        <w:rPr>
          <w:rStyle w:val="82"/>
        </w:rPr>
        <w:t xml:space="preserve">], df.iloc[:, </w:t>
      </w:r>
      <w:r>
        <w:rPr>
          <w:rStyle w:val="54"/>
        </w:rPr>
        <w:t>1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    plt.savefig(</w:t>
      </w:r>
      <w:r>
        <w:rPr>
          <w:rStyle w:val="60"/>
        </w:rPr>
        <w:t>'static/charts/temp.png'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chart_url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'/static/charts/temp.png'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'stats'</w:t>
      </w:r>
      <w:r>
        <w:rPr>
          <w:rStyle w:val="82"/>
        </w:rPr>
        <w:t xml:space="preserve">: stats, </w:t>
      </w:r>
      <w:r>
        <w:rPr>
          <w:rStyle w:val="60"/>
        </w:rPr>
        <w:t>'chart_url'</w:t>
      </w:r>
      <w:r>
        <w:rPr>
          <w:rStyle w:val="82"/>
        </w:rPr>
        <w:t>: chart_url}</w:t>
      </w:r>
    </w:p>
    <w:bookmarkEnd w:id="15"/>
    <w:bookmarkEnd w:id="17"/>
    <w:p w14:paraId="13ED5C83">
      <w:pPr>
        <w:pStyle w:val="5"/>
      </w:pPr>
      <w:bookmarkStart w:id="18" w:name="环境管理与生产级部署模块"/>
      <w:r>
        <w:t xml:space="preserve">3.4 </w:t>
      </w:r>
      <w:r>
        <w:rPr>
          <w:rFonts w:hint="eastAsia"/>
        </w:rPr>
        <w:t>环境管理与生产级部署模块</w:t>
      </w:r>
    </w:p>
    <w:p w14:paraId="41B5A579">
      <w:pPr>
        <w:pStyle w:val="6"/>
      </w:pPr>
      <w:bookmarkStart w:id="19" w:name="功能描述-3"/>
      <w:r>
        <w:rPr>
          <w:rFonts w:hint="eastAsia"/>
        </w:rPr>
        <w:t>功能描述</w:t>
      </w:r>
    </w:p>
    <w:p w14:paraId="59ED3692">
      <w:pPr>
        <w:pStyle w:val="24"/>
        <w:numPr>
          <w:ilvl w:val="0"/>
          <w:numId w:val="1"/>
        </w:numPr>
      </w:pPr>
      <w:r>
        <w:rPr>
          <w:rFonts w:hint="eastAsia"/>
        </w:rPr>
        <w:t>环境变量管理（敏感信息如API</w:t>
      </w:r>
      <w:r>
        <w:t xml:space="preserve"> </w:t>
      </w:r>
      <w:r>
        <w:rPr>
          <w:rFonts w:hint="eastAsia"/>
        </w:rPr>
        <w:t>Key、数据库密码）；</w:t>
      </w:r>
    </w:p>
    <w:p w14:paraId="4E82594E">
      <w:pPr>
        <w:pStyle w:val="24"/>
        <w:numPr>
          <w:ilvl w:val="0"/>
          <w:numId w:val="1"/>
        </w:numPr>
      </w:pPr>
      <w:r>
        <w:rPr>
          <w:rFonts w:hint="eastAsia"/>
        </w:rPr>
        <w:t>健康检查接口（监控服务可用性）；</w:t>
      </w:r>
    </w:p>
    <w:p w14:paraId="2A78FB1D">
      <w:pPr>
        <w:pStyle w:val="24"/>
        <w:numPr>
          <w:ilvl w:val="0"/>
          <w:numId w:val="1"/>
        </w:numPr>
      </w:pPr>
      <w:r>
        <w:rPr>
          <w:rFonts w:hint="eastAsia"/>
        </w:rPr>
        <w:t>日志系统（记录请求、错误、性能指标）；</w:t>
      </w:r>
    </w:p>
    <w:p w14:paraId="5DBD165C">
      <w:pPr>
        <w:pStyle w:val="24"/>
        <w:numPr>
          <w:ilvl w:val="0"/>
          <w:numId w:val="1"/>
        </w:numPr>
      </w:pPr>
      <w:r>
        <w:rPr>
          <w:rFonts w:hint="eastAsia"/>
        </w:rPr>
        <w:t>容器化部署（Docker镜像构建与编排）。</w:t>
      </w:r>
    </w:p>
    <w:bookmarkEnd w:id="19"/>
    <w:p w14:paraId="2C251893">
      <w:pPr>
        <w:pStyle w:val="6"/>
      </w:pPr>
      <w:bookmarkStart w:id="20" w:name="技术要求-3"/>
      <w:r>
        <w:rPr>
          <w:rFonts w:hint="eastAsia"/>
        </w:rPr>
        <w:t>技术要求</w:t>
      </w:r>
    </w:p>
    <w:p w14:paraId="49E44972">
      <w:pPr>
        <w:pStyle w:val="24"/>
        <w:numPr>
          <w:ilvl w:val="0"/>
          <w:numId w:val="1"/>
        </w:numPr>
      </w:pPr>
      <w:r>
        <w:rPr>
          <w:rFonts w:hint="eastAsia"/>
        </w:rPr>
        <w:t>环境变量：通过</w:t>
      </w:r>
      <w:r>
        <w:t xml:space="preserve"> </w:t>
      </w:r>
      <w:r>
        <w:rPr>
          <w:rStyle w:val="48"/>
        </w:rPr>
        <w:t>.env</w:t>
      </w:r>
      <w:r>
        <w:t xml:space="preserve"> </w:t>
      </w:r>
      <w:r>
        <w:rPr>
          <w:rFonts w:hint="eastAsia"/>
        </w:rPr>
        <w:t>文件</w:t>
      </w:r>
      <w:r>
        <w:t xml:space="preserve"> + </w:t>
      </w:r>
      <w:r>
        <w:rPr>
          <w:rStyle w:val="48"/>
        </w:rPr>
        <w:t>python-dotenv</w:t>
      </w:r>
      <w:r>
        <w:t xml:space="preserve"> </w:t>
      </w:r>
      <w:r>
        <w:rPr>
          <w:rFonts w:hint="eastAsia"/>
        </w:rPr>
        <w:t>加载，生产环境用Kubernetes</w:t>
      </w:r>
      <w:r>
        <w:t xml:space="preserve"> </w:t>
      </w:r>
      <w:r>
        <w:rPr>
          <w:rFonts w:hint="eastAsia"/>
        </w:rPr>
        <w:t>ConfigMap；</w:t>
      </w:r>
    </w:p>
    <w:p w14:paraId="6E88575F">
      <w:pPr>
        <w:pStyle w:val="24"/>
        <w:numPr>
          <w:ilvl w:val="0"/>
          <w:numId w:val="1"/>
        </w:numPr>
      </w:pPr>
      <w:r>
        <w:rPr>
          <w:rFonts w:hint="eastAsia"/>
        </w:rPr>
        <w:t>健康检查：暴露</w:t>
      </w:r>
      <w:r>
        <w:t xml:space="preserve"> </w:t>
      </w:r>
      <w:r>
        <w:rPr>
          <w:rStyle w:val="48"/>
        </w:rPr>
        <w:t>/health</w:t>
      </w:r>
      <w:r>
        <w:t xml:space="preserve"> </w:t>
      </w:r>
      <w:r>
        <w:rPr>
          <w:rFonts w:hint="eastAsia"/>
        </w:rPr>
        <w:t>接口，返回服务状态；</w:t>
      </w:r>
    </w:p>
    <w:p w14:paraId="7A677613">
      <w:pPr>
        <w:pStyle w:val="24"/>
        <w:numPr>
          <w:ilvl w:val="0"/>
          <w:numId w:val="1"/>
        </w:numPr>
      </w:pPr>
      <w:r>
        <w:rPr>
          <w:rFonts w:hint="eastAsia"/>
        </w:rPr>
        <w:t>日志：Flask集成</w:t>
      </w:r>
      <w:r>
        <w:t xml:space="preserve"> </w:t>
      </w:r>
      <w:r>
        <w:rPr>
          <w:rStyle w:val="48"/>
        </w:rPr>
        <w:t>logging</w:t>
      </w:r>
      <w:r>
        <w:t xml:space="preserve"> </w:t>
      </w:r>
      <w:r>
        <w:rPr>
          <w:rFonts w:hint="eastAsia"/>
        </w:rPr>
        <w:t>模块，按级别（INFO/WARN/ERROR）输出到文件或ELK栈；</w:t>
      </w:r>
    </w:p>
    <w:p w14:paraId="7269F117">
      <w:pPr>
        <w:pStyle w:val="24"/>
        <w:numPr>
          <w:ilvl w:val="0"/>
          <w:numId w:val="1"/>
        </w:numPr>
      </w:pPr>
      <w:r>
        <w:rPr>
          <w:rFonts w:hint="eastAsia"/>
        </w:rPr>
        <w:t>Dockerfile示例：</w:t>
      </w:r>
    </w:p>
    <w:p w14:paraId="0DBADAE2">
      <w:pPr>
        <w:pStyle w:val="49"/>
      </w:pPr>
      <w:r>
        <w:rPr>
          <w:rStyle w:val="52"/>
        </w:rPr>
        <w:t>FROM</w:t>
      </w:r>
      <w:r>
        <w:rPr>
          <w:rStyle w:val="82"/>
        </w:rPr>
        <w:t xml:space="preserve"> python:3.9-slim</w:t>
      </w:r>
      <w:r>
        <w:br w:type="textWrapping"/>
      </w:r>
      <w:r>
        <w:rPr>
          <w:rStyle w:val="52"/>
        </w:rPr>
        <w:t>WORKDIR</w:t>
      </w:r>
      <w:r>
        <w:rPr>
          <w:rStyle w:val="82"/>
        </w:rPr>
        <w:t xml:space="preserve"> /app</w:t>
      </w:r>
      <w:r>
        <w:br w:type="textWrapping"/>
      </w:r>
      <w:r>
        <w:rPr>
          <w:rStyle w:val="52"/>
        </w:rPr>
        <w:t>COPY</w:t>
      </w:r>
      <w:r>
        <w:rPr>
          <w:rStyle w:val="82"/>
        </w:rPr>
        <w:t xml:space="preserve"> requirements.txt .</w:t>
      </w:r>
      <w:r>
        <w:br w:type="textWrapping"/>
      </w:r>
      <w:r>
        <w:rPr>
          <w:rStyle w:val="52"/>
        </w:rPr>
        <w:t>RUN</w:t>
      </w:r>
      <w:r>
        <w:rPr>
          <w:rStyle w:val="82"/>
        </w:rPr>
        <w:t xml:space="preserve"> </w:t>
      </w:r>
      <w:r>
        <w:rPr>
          <w:rStyle w:val="74"/>
        </w:rPr>
        <w:t>pip</w:t>
      </w:r>
      <w:r>
        <w:rPr>
          <w:rStyle w:val="82"/>
        </w:rPr>
        <w:t xml:space="preserve"> install </w:t>
      </w:r>
      <w:r>
        <w:rPr>
          <w:rStyle w:val="76"/>
        </w:rPr>
        <w:t>-r</w:t>
      </w:r>
      <w:r>
        <w:rPr>
          <w:rStyle w:val="82"/>
        </w:rPr>
        <w:t xml:space="preserve"> requirements.txt</w:t>
      </w:r>
      <w:r>
        <w:br w:type="textWrapping"/>
      </w:r>
      <w:r>
        <w:rPr>
          <w:rStyle w:val="52"/>
        </w:rPr>
        <w:t>COPY</w:t>
      </w:r>
      <w:r>
        <w:rPr>
          <w:rStyle w:val="82"/>
        </w:rPr>
        <w:t xml:space="preserve"> . .</w:t>
      </w:r>
      <w:r>
        <w:br w:type="textWrapping"/>
      </w:r>
      <w:r>
        <w:rPr>
          <w:rStyle w:val="52"/>
        </w:rPr>
        <w:t>CMD</w:t>
      </w:r>
      <w:r>
        <w:rPr>
          <w:rStyle w:val="82"/>
        </w:rPr>
        <w:t xml:space="preserve"> [</w:t>
      </w:r>
      <w:r>
        <w:rPr>
          <w:rStyle w:val="60"/>
        </w:rPr>
        <w:t>"gunicorn"</w:t>
      </w:r>
      <w:r>
        <w:rPr>
          <w:rStyle w:val="82"/>
        </w:rPr>
        <w:t xml:space="preserve">, </w:t>
      </w:r>
      <w:r>
        <w:rPr>
          <w:rStyle w:val="60"/>
        </w:rPr>
        <w:t>"-w 4"</w:t>
      </w:r>
      <w:r>
        <w:rPr>
          <w:rStyle w:val="82"/>
        </w:rPr>
        <w:t xml:space="preserve">, </w:t>
      </w:r>
      <w:r>
        <w:rPr>
          <w:rStyle w:val="60"/>
        </w:rPr>
        <w:t>"-b 0.0.0.0:5000"</w:t>
      </w:r>
      <w:r>
        <w:rPr>
          <w:rStyle w:val="82"/>
        </w:rPr>
        <w:t xml:space="preserve">, </w:t>
      </w:r>
      <w:r>
        <w:rPr>
          <w:rStyle w:val="60"/>
        </w:rPr>
        <w:t>"app:app"</w:t>
      </w:r>
      <w:r>
        <w:rPr>
          <w:rStyle w:val="82"/>
        </w:rPr>
        <w:t>]</w:t>
      </w:r>
    </w:p>
    <w:bookmarkEnd w:id="18"/>
    <w:bookmarkEnd w:id="20"/>
    <w:p w14:paraId="7E32B51C">
      <w:pPr>
        <w:pStyle w:val="5"/>
      </w:pPr>
      <w:bookmarkStart w:id="21" w:name="工具链与扩展模块"/>
      <w:r>
        <w:t xml:space="preserve">3.5 </w:t>
      </w:r>
      <w:r>
        <w:rPr>
          <w:rFonts w:hint="eastAsia"/>
        </w:rPr>
        <w:t>工具链与扩展模块</w:t>
      </w:r>
    </w:p>
    <w:p w14:paraId="398895BF">
      <w:pPr>
        <w:pStyle w:val="6"/>
      </w:pPr>
      <w:bookmarkStart w:id="22" w:name="功能描述-4"/>
      <w:r>
        <w:rPr>
          <w:rFonts w:hint="eastAsia"/>
        </w:rPr>
        <w:t>功能描述</w:t>
      </w:r>
    </w:p>
    <w:p w14:paraId="6771886E">
      <w:pPr>
        <w:pStyle w:val="24"/>
        <w:numPr>
          <w:ilvl w:val="0"/>
          <w:numId w:val="1"/>
        </w:numPr>
      </w:pPr>
      <w:r>
        <w:rPr>
          <w:rFonts w:hint="eastAsia"/>
        </w:rPr>
        <w:t>第三方工具集成（如天气查询、邮件发送、日历同步）；</w:t>
      </w:r>
    </w:p>
    <w:p w14:paraId="6EE8130E">
      <w:pPr>
        <w:pStyle w:val="24"/>
        <w:numPr>
          <w:ilvl w:val="0"/>
          <w:numId w:val="1"/>
        </w:numPr>
      </w:pPr>
      <w:r>
        <w:rPr>
          <w:rFonts w:hint="eastAsia"/>
        </w:rPr>
        <w:t>自定义工具开发（基于LangChain的</w:t>
      </w:r>
      <w:r>
        <w:t xml:space="preserve"> </w:t>
      </w:r>
      <w:r>
        <w:rPr>
          <w:rStyle w:val="48"/>
        </w:rPr>
        <w:t>Tool</w:t>
      </w:r>
      <w:r>
        <w:t xml:space="preserve"> </w:t>
      </w:r>
      <w:r>
        <w:rPr>
          <w:rFonts w:hint="eastAsia"/>
        </w:rPr>
        <w:t>类）；</w:t>
      </w:r>
    </w:p>
    <w:p w14:paraId="5FCD4A15">
      <w:pPr>
        <w:pStyle w:val="24"/>
        <w:numPr>
          <w:ilvl w:val="0"/>
          <w:numId w:val="1"/>
        </w:numPr>
      </w:pPr>
      <w:r>
        <w:rPr>
          <w:rFonts w:hint="eastAsia"/>
        </w:rPr>
        <w:t>插件式扩展（支持动态加载新工具，无需重启服务）。</w:t>
      </w:r>
    </w:p>
    <w:bookmarkEnd w:id="22"/>
    <w:p w14:paraId="27C6479E">
      <w:pPr>
        <w:pStyle w:val="6"/>
      </w:pPr>
      <w:bookmarkStart w:id="23" w:name="技术要求-4"/>
      <w:r>
        <w:rPr>
          <w:rFonts w:hint="eastAsia"/>
        </w:rPr>
        <w:t>技术要求</w:t>
      </w:r>
    </w:p>
    <w:p w14:paraId="20776208">
      <w:pPr>
        <w:pStyle w:val="24"/>
        <w:numPr>
          <w:ilvl w:val="0"/>
          <w:numId w:val="1"/>
        </w:numPr>
      </w:pPr>
      <w:r>
        <w:t xml:space="preserve">LangChain </w:t>
      </w:r>
      <w:r>
        <w:rPr>
          <w:rFonts w:hint="eastAsia"/>
        </w:rPr>
        <w:t>Tool定义：继承</w:t>
      </w:r>
      <w:r>
        <w:t xml:space="preserve"> </w:t>
      </w:r>
      <w:r>
        <w:rPr>
          <w:rStyle w:val="48"/>
        </w:rPr>
        <w:t>BaseTool</w:t>
      </w:r>
      <w:r>
        <w:t xml:space="preserve"> </w:t>
      </w:r>
      <w:r>
        <w:rPr>
          <w:rFonts w:hint="eastAsia"/>
        </w:rPr>
        <w:t>类，实现</w:t>
      </w:r>
      <w:r>
        <w:t xml:space="preserve"> </w:t>
      </w:r>
      <w:r>
        <w:rPr>
          <w:rStyle w:val="48"/>
        </w:rPr>
        <w:t>_run</w:t>
      </w:r>
      <w:r>
        <w:t xml:space="preserve"> </w:t>
      </w:r>
      <w:r>
        <w:rPr>
          <w:rFonts w:hint="eastAsia"/>
        </w:rPr>
        <w:t>方法；</w:t>
      </w:r>
    </w:p>
    <w:p w14:paraId="6D9F5287">
      <w:pPr>
        <w:pStyle w:val="24"/>
        <w:numPr>
          <w:ilvl w:val="0"/>
          <w:numId w:val="1"/>
        </w:numPr>
      </w:pPr>
      <w:r>
        <w:rPr>
          <w:rFonts w:hint="eastAsia"/>
        </w:rPr>
        <w:t>示例（天气查询工具）：</w:t>
      </w:r>
    </w:p>
    <w:p w14:paraId="280FC876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langchain.tools </w:t>
      </w:r>
      <w:r>
        <w:rPr>
          <w:rStyle w:val="63"/>
        </w:rPr>
        <w:t>import</w:t>
      </w:r>
      <w:r>
        <w:rPr>
          <w:rStyle w:val="82"/>
        </w:rPr>
        <w:t xml:space="preserve"> BaseTool</w:t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WeatherTool(BaseTool):</w:t>
      </w:r>
      <w:r>
        <w:br w:type="textWrapping"/>
      </w:r>
      <w:r>
        <w:rPr>
          <w:rStyle w:val="82"/>
        </w:rPr>
        <w:t xml:space="preserve">    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"weather"</w:t>
      </w:r>
      <w:r>
        <w:br w:type="textWrapping"/>
      </w:r>
      <w:r>
        <w:rPr>
          <w:rStyle w:val="82"/>
        </w:rPr>
        <w:t xml:space="preserve">    description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"查询指定城市的天气"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_run(</w:t>
      </w:r>
      <w:r>
        <w:rPr>
          <w:rStyle w:val="70"/>
        </w:rPr>
        <w:t>self</w:t>
      </w:r>
      <w:r>
        <w:rPr>
          <w:rStyle w:val="82"/>
        </w:rPr>
        <w:t xml:space="preserve">, city: </w:t>
      </w:r>
      <w:r>
        <w:rPr>
          <w:rStyle w:val="73"/>
        </w:rPr>
        <w:t>str</w:t>
      </w:r>
      <w:r>
        <w:rPr>
          <w:rStyle w:val="82"/>
        </w:rPr>
        <w:t xml:space="preserve">) </w:t>
      </w:r>
      <w:r>
        <w:rPr>
          <w:rStyle w:val="72"/>
        </w:rPr>
        <w:t>-&gt;</w:t>
      </w:r>
      <w:r>
        <w:rPr>
          <w:rStyle w:val="82"/>
        </w:rPr>
        <w:t xml:space="preserve"> </w:t>
      </w:r>
      <w:r>
        <w:rPr>
          <w:rStyle w:val="73"/>
        </w:rPr>
        <w:t>str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调用天气API（如OpenWeatherMap）</w:t>
      </w:r>
      <w:r>
        <w:br w:type="textWrapping"/>
      </w:r>
      <w:r>
        <w:rPr>
          <w:rStyle w:val="82"/>
        </w:rPr>
        <w:t xml:space="preserve">        api_key </w:t>
      </w:r>
      <w:r>
        <w:rPr>
          <w:rStyle w:val="72"/>
        </w:rPr>
        <w:t>=</w:t>
      </w:r>
      <w:r>
        <w:rPr>
          <w:rStyle w:val="82"/>
        </w:rPr>
        <w:t xml:space="preserve"> os.getenv(</w:t>
      </w:r>
      <w:r>
        <w:rPr>
          <w:rStyle w:val="60"/>
        </w:rPr>
        <w:t>'WEATHER_API_KEY'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url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f"https://api.openweathermap.org/data/2.5/weather?q=</w:t>
      </w:r>
      <w:r>
        <w:rPr>
          <w:rStyle w:val="59"/>
        </w:rPr>
        <w:t>{</w:t>
      </w:r>
      <w:r>
        <w:rPr>
          <w:rStyle w:val="82"/>
        </w:rPr>
        <w:t>city</w:t>
      </w:r>
      <w:r>
        <w:rPr>
          <w:rStyle w:val="59"/>
        </w:rPr>
        <w:t>}</w:t>
      </w:r>
      <w:r>
        <w:rPr>
          <w:rStyle w:val="62"/>
        </w:rPr>
        <w:t>&amp;appid=</w:t>
      </w:r>
      <w:r>
        <w:rPr>
          <w:rStyle w:val="59"/>
        </w:rPr>
        <w:t>{</w:t>
      </w:r>
      <w:r>
        <w:rPr>
          <w:rStyle w:val="82"/>
        </w:rPr>
        <w:t>api_key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response </w:t>
      </w:r>
      <w:r>
        <w:rPr>
          <w:rStyle w:val="72"/>
        </w:rPr>
        <w:t>=</w:t>
      </w:r>
      <w:r>
        <w:rPr>
          <w:rStyle w:val="82"/>
        </w:rPr>
        <w:t xml:space="preserve"> requests.get(url).json()</w:t>
      </w:r>
      <w:r>
        <w:br w:type="textWrapping"/>
      </w:r>
      <w:r>
        <w:rPr>
          <w:rStyle w:val="82"/>
        </w:rPr>
        <w:t xml:space="preserve">        temp </w:t>
      </w:r>
      <w:r>
        <w:rPr>
          <w:rStyle w:val="72"/>
        </w:rPr>
        <w:t>=</w:t>
      </w:r>
      <w:r>
        <w:rPr>
          <w:rStyle w:val="82"/>
        </w:rPr>
        <w:t xml:space="preserve"> response[</w:t>
      </w:r>
      <w:r>
        <w:rPr>
          <w:rStyle w:val="60"/>
        </w:rPr>
        <w:t>'main'</w:t>
      </w:r>
      <w:r>
        <w:rPr>
          <w:rStyle w:val="82"/>
        </w:rPr>
        <w:t>][</w:t>
      </w:r>
      <w:r>
        <w:rPr>
          <w:rStyle w:val="60"/>
        </w:rPr>
        <w:t>'temp'</w:t>
      </w:r>
      <w:r>
        <w:rPr>
          <w:rStyle w:val="82"/>
        </w:rPr>
        <w:t xml:space="preserve">]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6"/>
        </w:rPr>
        <w:t>273.15</w:t>
      </w:r>
      <w:r>
        <w:rPr>
          <w:rStyle w:val="82"/>
        </w:rPr>
        <w:t xml:space="preserve">  </w:t>
      </w:r>
      <w:r>
        <w:rPr>
          <w:rStyle w:val="64"/>
        </w:rPr>
        <w:t># 转换为摄氏度</w:t>
      </w:r>
      <w:r>
        <w:br w:type="textWrapping"/>
      </w:r>
      <w:r>
        <w:rPr>
          <w:rStyle w:val="82"/>
        </w:rPr>
        <w:t xml:space="preserve">        desc </w:t>
      </w:r>
      <w:r>
        <w:rPr>
          <w:rStyle w:val="72"/>
        </w:rPr>
        <w:t>=</w:t>
      </w:r>
      <w:r>
        <w:rPr>
          <w:rStyle w:val="82"/>
        </w:rPr>
        <w:t xml:space="preserve"> response[</w:t>
      </w:r>
      <w:r>
        <w:rPr>
          <w:rStyle w:val="60"/>
        </w:rPr>
        <w:t>'weather'</w:t>
      </w:r>
      <w:r>
        <w:rPr>
          <w:rStyle w:val="82"/>
        </w:rPr>
        <w:t>][</w:t>
      </w:r>
      <w:r>
        <w:rPr>
          <w:rStyle w:val="54"/>
        </w:rPr>
        <w:t>0</w:t>
      </w:r>
      <w:r>
        <w:rPr>
          <w:rStyle w:val="82"/>
        </w:rPr>
        <w:t>][</w:t>
      </w:r>
      <w:r>
        <w:rPr>
          <w:rStyle w:val="60"/>
        </w:rPr>
        <w:t>'description'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</w:t>
      </w:r>
      <w:r>
        <w:rPr>
          <w:rStyle w:val="59"/>
        </w:rPr>
        <w:t>{</w:t>
      </w:r>
      <w:r>
        <w:rPr>
          <w:rStyle w:val="82"/>
        </w:rPr>
        <w:t>city</w:t>
      </w:r>
      <w:r>
        <w:rPr>
          <w:rStyle w:val="59"/>
        </w:rPr>
        <w:t>}</w:t>
      </w:r>
      <w:r>
        <w:rPr>
          <w:rStyle w:val="62"/>
        </w:rPr>
        <w:t>当前温度</w:t>
      </w:r>
      <w:r>
        <w:rPr>
          <w:rStyle w:val="59"/>
        </w:rPr>
        <w:t>{</w:t>
      </w:r>
      <w:r>
        <w:rPr>
          <w:rStyle w:val="82"/>
        </w:rPr>
        <w:t>temp</w:t>
      </w:r>
      <w:r>
        <w:rPr>
          <w:rStyle w:val="59"/>
        </w:rPr>
        <w:t>:.1f}</w:t>
      </w:r>
      <w:r>
        <w:rPr>
          <w:rStyle w:val="62"/>
        </w:rPr>
        <w:t>℃，天气</w:t>
      </w:r>
      <w:r>
        <w:rPr>
          <w:rStyle w:val="59"/>
        </w:rPr>
        <w:t>{</w:t>
      </w:r>
      <w:r>
        <w:rPr>
          <w:rStyle w:val="82"/>
        </w:rPr>
        <w:t>desc</w:t>
      </w:r>
      <w:r>
        <w:rPr>
          <w:rStyle w:val="59"/>
        </w:rPr>
        <w:t>}</w:t>
      </w:r>
      <w:r>
        <w:rPr>
          <w:rStyle w:val="62"/>
        </w:rPr>
        <w:t>"</w:t>
      </w:r>
    </w:p>
    <w:bookmarkEnd w:id="8"/>
    <w:bookmarkEnd w:id="21"/>
    <w:bookmarkEnd w:id="23"/>
    <w:p w14:paraId="0EBCF0E2">
      <w:pPr>
        <w:pStyle w:val="4"/>
      </w:pPr>
      <w:bookmarkStart w:id="24" w:name="四接口规范与安全设计"/>
      <w:r>
        <w:rPr>
          <w:rFonts w:hint="eastAsia"/>
        </w:rPr>
        <w:t>四、接口规范与安全设计</w:t>
      </w:r>
    </w:p>
    <w:p w14:paraId="30234814">
      <w:pPr>
        <w:pStyle w:val="5"/>
      </w:pPr>
      <w:bookmarkStart w:id="25" w:name="restful接口规范"/>
      <w:r>
        <w:t xml:space="preserve">4.1 </w:t>
      </w:r>
      <w:r>
        <w:rPr>
          <w:rFonts w:hint="eastAsia"/>
        </w:rPr>
        <w:t>RESTful接口规范</w:t>
      </w:r>
    </w:p>
    <w:p w14:paraId="01D1E51C">
      <w:pPr>
        <w:pStyle w:val="24"/>
        <w:numPr>
          <w:ilvl w:val="0"/>
          <w:numId w:val="1"/>
        </w:numPr>
      </w:pPr>
      <w:r>
        <w:rPr>
          <w:rFonts w:hint="eastAsia"/>
        </w:rPr>
        <w:t>路径命名：小写+下划线（如</w:t>
      </w:r>
      <w:r>
        <w:t xml:space="preserve"> </w:t>
      </w:r>
      <w:r>
        <w:rPr>
          <w:rStyle w:val="48"/>
        </w:rPr>
        <w:t>/api/user/profile</w:t>
      </w:r>
      <w:r>
        <w:rPr>
          <w:rFonts w:hint="eastAsia"/>
        </w:rPr>
        <w:t>）；</w:t>
      </w:r>
    </w:p>
    <w:p w14:paraId="1C67C291">
      <w:pPr>
        <w:pStyle w:val="24"/>
        <w:numPr>
          <w:ilvl w:val="0"/>
          <w:numId w:val="1"/>
        </w:numPr>
      </w:pPr>
      <w:r>
        <w:rPr>
          <w:rFonts w:hint="eastAsia"/>
        </w:rPr>
        <w:t>请求方法：GET（查询）、POST（创建）、PUT（更新）、DELETE（删除）；</w:t>
      </w:r>
    </w:p>
    <w:p w14:paraId="545E605A">
      <w:pPr>
        <w:pStyle w:val="24"/>
        <w:numPr>
          <w:ilvl w:val="0"/>
          <w:numId w:val="1"/>
        </w:numPr>
      </w:pPr>
      <w:r>
        <w:rPr>
          <w:rFonts w:hint="eastAsia"/>
        </w:rPr>
        <w:t>响应格式：统一JSON结构，包含</w:t>
      </w:r>
      <w:r>
        <w:t xml:space="preserve"> </w:t>
      </w:r>
      <w:r>
        <w:rPr>
          <w:rStyle w:val="48"/>
        </w:rPr>
        <w:t>code</w:t>
      </w:r>
      <w:r>
        <w:rPr>
          <w:rFonts w:hint="eastAsia"/>
        </w:rPr>
        <w:t>（状态码）、</w:t>
      </w:r>
      <w:r>
        <w:rPr>
          <w:rStyle w:val="48"/>
        </w:rPr>
        <w:t>data</w:t>
      </w:r>
      <w:r>
        <w:rPr>
          <w:rFonts w:hint="eastAsia"/>
        </w:rPr>
        <w:t>（业务数据）、</w:t>
      </w:r>
      <w:r>
        <w:rPr>
          <w:rStyle w:val="48"/>
        </w:rPr>
        <w:t>message</w:t>
      </w:r>
      <w:r>
        <w:rPr>
          <w:rFonts w:hint="eastAsia"/>
        </w:rPr>
        <w:t>（提示信息）。</w:t>
      </w:r>
    </w:p>
    <w:bookmarkEnd w:id="25"/>
    <w:p w14:paraId="4DDA66D5">
      <w:pPr>
        <w:pStyle w:val="5"/>
      </w:pPr>
      <w:bookmarkStart w:id="26" w:name="安全措施"/>
      <w:r>
        <w:t xml:space="preserve">4.2 </w:t>
      </w:r>
      <w:r>
        <w:rPr>
          <w:rFonts w:hint="eastAsia"/>
        </w:rPr>
        <w:t>安全措施</w:t>
      </w:r>
    </w:p>
    <w:p w14:paraId="6D074C85">
      <w:pPr>
        <w:pStyle w:val="24"/>
        <w:numPr>
          <w:ilvl w:val="0"/>
          <w:numId w:val="1"/>
        </w:numPr>
      </w:pPr>
      <w:r>
        <w:rPr>
          <w:rFonts w:hint="eastAsia"/>
        </w:rPr>
        <w:t>输入校验：所有接口参数通过</w:t>
      </w:r>
      <w:r>
        <w:t xml:space="preserve"> </w:t>
      </w:r>
      <w:r>
        <w:rPr>
          <w:rStyle w:val="48"/>
        </w:rPr>
        <w:t>marshmallow</w:t>
      </w:r>
      <w:r>
        <w:t xml:space="preserve"> </w:t>
      </w:r>
      <w:r>
        <w:rPr>
          <w:rFonts w:hint="eastAsia"/>
        </w:rPr>
        <w:t>库做类型/长度/正则校验；</w:t>
      </w:r>
    </w:p>
    <w:p w14:paraId="11C2E17B">
      <w:pPr>
        <w:pStyle w:val="24"/>
        <w:numPr>
          <w:ilvl w:val="0"/>
          <w:numId w:val="1"/>
        </w:numPr>
      </w:pPr>
      <w:r>
        <w:rPr>
          <w:rFonts w:hint="eastAsia"/>
        </w:rPr>
        <w:t>限流：Flask-Limiter限制单IP每分钟请求数（如对话接口限30次/分钟）；</w:t>
      </w:r>
    </w:p>
    <w:p w14:paraId="578FB718">
      <w:pPr>
        <w:pStyle w:val="24"/>
        <w:numPr>
          <w:ilvl w:val="0"/>
          <w:numId w:val="1"/>
        </w:numPr>
      </w:pPr>
      <w:r>
        <w:rPr>
          <w:rFonts w:hint="eastAsia"/>
        </w:rPr>
        <w:t>敏感数据脱敏：日志中隐藏API</w:t>
      </w:r>
      <w:r>
        <w:t xml:space="preserve"> </w:t>
      </w:r>
      <w:r>
        <w:rPr>
          <w:rFonts w:hint="eastAsia"/>
        </w:rPr>
        <w:t>Key、密码等字段；</w:t>
      </w:r>
    </w:p>
    <w:p w14:paraId="621CF0B7">
      <w:pPr>
        <w:pStyle w:val="24"/>
        <w:numPr>
          <w:ilvl w:val="0"/>
          <w:numId w:val="1"/>
        </w:numPr>
      </w:pPr>
      <w:r>
        <w:rPr>
          <w:rFonts w:hint="eastAsia"/>
        </w:rPr>
        <w:t>HTTPS：生产环境强制启用SSL证书（Let’s</w:t>
      </w:r>
      <w:r>
        <w:t xml:space="preserve"> </w:t>
      </w:r>
      <w:r>
        <w:rPr>
          <w:rFonts w:hint="eastAsia"/>
        </w:rPr>
        <w:t>Encrypt免费证书）。</w:t>
      </w:r>
    </w:p>
    <w:bookmarkEnd w:id="24"/>
    <w:bookmarkEnd w:id="26"/>
    <w:p w14:paraId="72C3F7F1">
      <w:pPr>
        <w:pStyle w:val="4"/>
      </w:pPr>
      <w:bookmarkStart w:id="27" w:name="五测试与部署方案"/>
      <w:r>
        <w:rPr>
          <w:rFonts w:hint="eastAsia"/>
        </w:rPr>
        <w:t>五、测试与部署方案</w:t>
      </w:r>
    </w:p>
    <w:p w14:paraId="0E1B74A6">
      <w:pPr>
        <w:pStyle w:val="5"/>
      </w:pPr>
      <w:bookmarkStart w:id="28" w:name="测试策略"/>
      <w:r>
        <w:t xml:space="preserve">5.1 </w:t>
      </w:r>
      <w:r>
        <w:rPr>
          <w:rFonts w:hint="eastAsia"/>
        </w:rPr>
        <w:t>测试策略</w:t>
      </w:r>
    </w:p>
    <w:p w14:paraId="4D692716">
      <w:pPr>
        <w:pStyle w:val="24"/>
        <w:numPr>
          <w:ilvl w:val="0"/>
          <w:numId w:val="1"/>
        </w:numPr>
      </w:pPr>
      <w:r>
        <w:rPr>
          <w:rFonts w:hint="eastAsia"/>
        </w:rPr>
        <w:t>单元测试：Pytest覆盖核心函数（如用户注册、大模型调用）；</w:t>
      </w:r>
    </w:p>
    <w:p w14:paraId="179E4689">
      <w:pPr>
        <w:pStyle w:val="24"/>
        <w:numPr>
          <w:ilvl w:val="0"/>
          <w:numId w:val="1"/>
        </w:numPr>
      </w:pPr>
      <w:r>
        <w:rPr>
          <w:rFonts w:hint="eastAsia"/>
        </w:rPr>
        <w:t>接口测试：Postman/Apache</w:t>
      </w:r>
      <w:r>
        <w:t xml:space="preserve"> </w:t>
      </w:r>
      <w:r>
        <w:rPr>
          <w:rFonts w:hint="eastAsia"/>
        </w:rPr>
        <w:t>JMeter模拟高并发请求，验证性能；</w:t>
      </w:r>
    </w:p>
    <w:p w14:paraId="56D8ACE9">
      <w:pPr>
        <w:pStyle w:val="24"/>
        <w:numPr>
          <w:ilvl w:val="0"/>
          <w:numId w:val="1"/>
        </w:numPr>
      </w:pPr>
      <w:r>
        <w:rPr>
          <w:rFonts w:hint="eastAsia"/>
        </w:rPr>
        <w:t>安全测试：OWASP</w:t>
      </w:r>
      <w:r>
        <w:t xml:space="preserve"> </w:t>
      </w:r>
      <w:r>
        <w:rPr>
          <w:rFonts w:hint="eastAsia"/>
        </w:rPr>
        <w:t>ZAP扫描漏洞（如SQL注入、XSS）。</w:t>
      </w:r>
    </w:p>
    <w:bookmarkEnd w:id="28"/>
    <w:p w14:paraId="2320C8A3">
      <w:pPr>
        <w:pStyle w:val="5"/>
      </w:pPr>
      <w:bookmarkStart w:id="29" w:name="部署流程"/>
      <w:r>
        <w:t xml:space="preserve">5.2 </w:t>
      </w:r>
      <w:r>
        <w:rPr>
          <w:rFonts w:hint="eastAsia"/>
        </w:rPr>
        <w:t>部署流程</w:t>
      </w:r>
    </w:p>
    <w:p w14:paraId="77ECC4B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本地开发</w:t>
      </w:r>
      <w:r>
        <w:rPr>
          <w:rFonts w:hint="eastAsia"/>
        </w:rPr>
        <w:t>：虚拟环境（venv）+</w:t>
      </w:r>
      <w:r>
        <w:t xml:space="preserve"> Flask </w:t>
      </w:r>
      <w:r>
        <w:rPr>
          <w:rFonts w:hint="eastAsia"/>
        </w:rPr>
        <w:t>Debug模式；</w:t>
      </w:r>
    </w:p>
    <w:p w14:paraId="2FE0DE0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测试环境</w:t>
      </w:r>
      <w:r>
        <w:rPr>
          <w:rFonts w:hint="eastAsia"/>
        </w:rPr>
        <w:t>：Docker</w:t>
      </w:r>
      <w:r>
        <w:t xml:space="preserve"> </w:t>
      </w:r>
      <w:r>
        <w:rPr>
          <w:rFonts w:hint="eastAsia"/>
        </w:rPr>
        <w:t>Compose编排（Flask</w:t>
      </w:r>
      <w:r>
        <w:t xml:space="preserve"> + PostgreSQL + Redis + </w:t>
      </w:r>
      <w:r>
        <w:rPr>
          <w:rFonts w:hint="eastAsia"/>
        </w:rPr>
        <w:t>RabbitMQ）；</w:t>
      </w:r>
    </w:p>
    <w:p w14:paraId="1B700E1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生产环境</w:t>
      </w:r>
      <w:r>
        <w:rPr>
          <w:rFonts w:hint="eastAsia"/>
        </w:rPr>
        <w:t>：Kubernetes集群部署，配合Prometheus+Grafana监控服务指标。</w:t>
      </w:r>
    </w:p>
    <w:bookmarkEnd w:id="27"/>
    <w:bookmarkEnd w:id="29"/>
    <w:p w14:paraId="4454A85A">
      <w:pPr>
        <w:pStyle w:val="4"/>
      </w:pPr>
      <w:bookmarkStart w:id="30" w:name="六项目风险与应对"/>
      <w:r>
        <w:rPr>
          <w:rFonts w:hint="eastAsia"/>
        </w:rPr>
        <w:t>六、项目风险与应对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6827"/>
      </w:tblGrid>
      <w:tr w14:paraId="6287D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96DA50">
            <w:pPr>
              <w:pStyle w:val="24"/>
            </w:pPr>
            <w:r>
              <w:rPr>
                <w:rFonts w:hint="eastAsia"/>
              </w:rPr>
              <w:t>风险点</w:t>
            </w:r>
          </w:p>
        </w:tc>
        <w:tc>
          <w:p w14:paraId="53D471C2">
            <w:pPr>
              <w:pStyle w:val="24"/>
            </w:pPr>
            <w:r>
              <w:rPr>
                <w:rFonts w:hint="eastAsia"/>
              </w:rPr>
              <w:t>应对措施</w:t>
            </w:r>
          </w:p>
        </w:tc>
      </w:tr>
      <w:tr w14:paraId="5295D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7BF0A">
            <w:pPr>
              <w:pStyle w:val="24"/>
            </w:pPr>
            <w:r>
              <w:rPr>
                <w:rFonts w:hint="eastAsia"/>
              </w:rPr>
              <w:t>大模型API调用失败</w:t>
            </w:r>
          </w:p>
        </w:tc>
        <w:tc>
          <w:p w14:paraId="0007CF6B">
            <w:pPr>
              <w:pStyle w:val="24"/>
            </w:pPr>
            <w:r>
              <w:rPr>
                <w:rFonts w:hint="eastAsia"/>
              </w:rPr>
              <w:t>增加重试机制（最多3次），备用模型自动切换</w:t>
            </w:r>
          </w:p>
        </w:tc>
      </w:tr>
      <w:tr w14:paraId="4EE5B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1B354">
            <w:pPr>
              <w:pStyle w:val="24"/>
            </w:pPr>
            <w:r>
              <w:rPr>
                <w:rFonts w:hint="eastAsia"/>
              </w:rPr>
              <w:t>高并发下性能瓶颈</w:t>
            </w:r>
          </w:p>
        </w:tc>
        <w:tc>
          <w:p w14:paraId="661C989A">
            <w:pPr>
              <w:pStyle w:val="24"/>
            </w:pPr>
            <w:r>
              <w:rPr>
                <w:rFonts w:hint="eastAsia"/>
              </w:rPr>
              <w:t>引入Redis缓存热点数据，Celery异步处理耗时任务</w:t>
            </w:r>
          </w:p>
        </w:tc>
      </w:tr>
      <w:tr w14:paraId="3A756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338357">
            <w:pPr>
              <w:pStyle w:val="24"/>
            </w:pPr>
            <w:r>
              <w:rPr>
                <w:rFonts w:hint="eastAsia"/>
              </w:rPr>
              <w:t>数据安全泄露</w:t>
            </w:r>
          </w:p>
        </w:tc>
        <w:tc>
          <w:p w14:paraId="195432CB">
            <w:pPr>
              <w:pStyle w:val="24"/>
            </w:pPr>
            <w:r>
              <w:rPr>
                <w:rFonts w:hint="eastAsia"/>
              </w:rPr>
              <w:t>敏感数据加密存储，定期审计日志，限制内网访问</w:t>
            </w:r>
          </w:p>
        </w:tc>
      </w:tr>
      <w:tr w14:paraId="031C8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41E50">
            <w:pPr>
              <w:pStyle w:val="24"/>
            </w:pPr>
            <w:r>
              <w:rPr>
                <w:rFonts w:hint="eastAsia"/>
              </w:rPr>
              <w:t>依赖库版本冲突</w:t>
            </w:r>
          </w:p>
        </w:tc>
        <w:tc>
          <w:p w14:paraId="50316D2E">
            <w:pPr>
              <w:pStyle w:val="24"/>
            </w:pPr>
            <w:r>
              <w:rPr>
                <w:rFonts w:hint="eastAsia"/>
              </w:rPr>
              <w:t>锁定requirements.txt版本，CI/CD流水线自动测试兼容性</w:t>
            </w:r>
          </w:p>
        </w:tc>
      </w:tr>
      <w:bookmarkEnd w:id="30"/>
    </w:tbl>
    <w:p w14:paraId="573A9FC7">
      <w:pPr>
        <w:pStyle w:val="4"/>
      </w:pPr>
      <w:bookmarkStart w:id="31" w:name="七总结"/>
      <w:r>
        <w:rPr>
          <w:rFonts w:hint="eastAsia"/>
        </w:rPr>
        <w:t>七、总结</w:t>
      </w:r>
    </w:p>
    <w:p w14:paraId="5A99740B">
      <w:pPr>
        <w:pStyle w:val="23"/>
      </w:pPr>
      <w:r>
        <w:rPr>
          <w:rFonts w:hint="eastAsia"/>
        </w:rPr>
        <w:t>本项目通过</w:t>
      </w:r>
      <w:r>
        <w:t xml:space="preserve"> </w:t>
      </w:r>
      <w:r>
        <w:rPr>
          <w:b/>
          <w:bCs/>
        </w:rPr>
        <w:t xml:space="preserve">Flask + LangChain + </w:t>
      </w:r>
      <w:r>
        <w:rPr>
          <w:rFonts w:hint="eastAsia"/>
          <w:b/>
          <w:bCs/>
        </w:rPr>
        <w:t>多模型接入</w:t>
      </w:r>
      <w:r>
        <w:t xml:space="preserve"> </w:t>
      </w:r>
      <w:r>
        <w:rPr>
          <w:rFonts w:hint="eastAsia"/>
        </w:rPr>
        <w:t>的技术组合，实现了“轻量后端</w:t>
      </w:r>
      <w:r>
        <w:t xml:space="preserve"> + </w:t>
      </w:r>
      <w:r>
        <w:rPr>
          <w:rFonts w:hint="eastAsia"/>
        </w:rPr>
        <w:t>强大AI能力”的平衡。从用户认证到智能对话，从数据分析到生产部署，每个模块均明确技术选型与接口规范，确保项目可落地、易维护、能扩展。后续可根据业务需求，持续接入更多大模型或垂直领域工具，进一步提升智能助手的实用性。</w:t>
      </w:r>
    </w:p>
    <w:p w14:paraId="3AB4ACB9">
      <w:pPr>
        <w:pStyle w:val="3"/>
      </w:pPr>
      <w:r>
        <w:rPr>
          <w:rFonts w:hint="eastAsia"/>
          <w:b/>
          <w:bCs/>
        </w:rPr>
        <w:t>附录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依赖包清单（requirements.txt）：</w:t>
      </w:r>
      <w:r>
        <w:rPr>
          <w:rStyle w:val="48"/>
        </w:rPr>
        <w:t>flask==2.3.2</w:t>
      </w:r>
      <w:r>
        <w:t xml:space="preserve">, </w:t>
      </w:r>
      <w:r>
        <w:rPr>
          <w:rStyle w:val="48"/>
        </w:rPr>
        <w:t>langchain==0.0.267</w:t>
      </w:r>
      <w:r>
        <w:t xml:space="preserve">, </w:t>
      </w:r>
      <w:r>
        <w:rPr>
          <w:rStyle w:val="48"/>
        </w:rPr>
        <w:t>psycopg2-binary==2.9.6</w:t>
      </w:r>
      <w:r>
        <w:t xml:space="preserve">, </w:t>
      </w:r>
      <w:r>
        <w:rPr>
          <w:rStyle w:val="48"/>
        </w:rPr>
        <w:t>redis==4.5.5</w:t>
      </w:r>
      <w:r>
        <w:t xml:space="preserve">, </w:t>
      </w:r>
      <w:r>
        <w:rPr>
          <w:rStyle w:val="48"/>
        </w:rPr>
        <w:t>celery==5.3.1</w:t>
      </w:r>
      <w:r>
        <w:t xml:space="preserve">, </w:t>
      </w:r>
      <w:r>
        <w:rPr>
          <w:rStyle w:val="48"/>
        </w:rPr>
        <w:t>matplotlib==3.7.2</w:t>
      </w:r>
      <w:r>
        <w:t xml:space="preserve">, </w:t>
      </w:r>
      <w:r>
        <w:rPr>
          <w:rStyle w:val="48"/>
        </w:rPr>
        <w:t>bcrypt==4.0.1</w:t>
      </w:r>
      <w:r>
        <w:t xml:space="preserve"> </w:t>
      </w:r>
      <w:r>
        <w:rPr>
          <w:rFonts w:hint="eastAsia"/>
        </w:rPr>
        <w:t>等；</w:t>
      </w:r>
      <w:r>
        <w:t xml:space="preserve"> - </w:t>
      </w:r>
      <w:r>
        <w:rPr>
          <w:rFonts w:hint="eastAsia"/>
        </w:rPr>
        <w:t>接口文档（Swagger/OpenAPI）：通过</w:t>
      </w:r>
      <w:r>
        <w:t xml:space="preserve"> </w:t>
      </w:r>
      <w:r>
        <w:rPr>
          <w:rStyle w:val="48"/>
        </w:rPr>
        <w:t>flask-swagger-ui</w:t>
      </w:r>
      <w:r>
        <w:t xml:space="preserve"> </w:t>
      </w:r>
      <w:r>
        <w:rPr>
          <w:rFonts w:hint="eastAsia"/>
        </w:rPr>
        <w:t>自动生成在线文档。</w:t>
      </w:r>
      <w:bookmarkStart w:id="32" w:name="_GoBack"/>
      <w:bookmarkEnd w:id="32"/>
    </w:p>
    <w:bookmarkEnd w:id="0"/>
    <w:bookmarkEnd w:id="3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360"/>
      </w:pPr>
    </w:lvl>
    <w:lvl w:ilvl="1" w:tentative="0">
      <w:start w:val="0"/>
      <w:numFmt w:val="bullet"/>
      <w:lvlText w:val="◦"/>
      <w:lvlJc w:val="left"/>
      <w:pPr>
        <w:ind w:left="1440" w:hanging="360"/>
      </w:pPr>
    </w:lvl>
    <w:lvl w:ilvl="2" w:tentative="0">
      <w:start w:val="0"/>
      <w:numFmt w:val="bullet"/>
      <w:lvlText w:val="▪"/>
      <w:lvlJc w:val="left"/>
      <w:pPr>
        <w:ind w:left="2160" w:hanging="360"/>
      </w:pPr>
    </w:lvl>
    <w:lvl w:ilvl="3" w:tentative="0">
      <w:start w:val="0"/>
      <w:numFmt w:val="bullet"/>
      <w:lvlText w:val="•"/>
      <w:lvlJc w:val="left"/>
      <w:pPr>
        <w:ind w:left="2880" w:hanging="360"/>
      </w:pPr>
    </w:lvl>
    <w:lvl w:ilvl="4" w:tentative="0">
      <w:start w:val="0"/>
      <w:numFmt w:val="bullet"/>
      <w:lvlText w:val="◦"/>
      <w:lvlJc w:val="left"/>
      <w:pPr>
        <w:ind w:left="3600" w:hanging="360"/>
      </w:pPr>
    </w:lvl>
    <w:lvl w:ilvl="5" w:tentative="0">
      <w:start w:val="0"/>
      <w:numFmt w:val="bullet"/>
      <w:lvlText w:val="▪"/>
      <w:lvlJc w:val="left"/>
      <w:pPr>
        <w:ind w:left="4320" w:hanging="360"/>
      </w:pPr>
    </w:lvl>
    <w:lvl w:ilvl="6" w:tentative="0">
      <w:start w:val="0"/>
      <w:numFmt w:val="bullet"/>
      <w:lvlText w:val="•"/>
      <w:lvlJc w:val="left"/>
      <w:pPr>
        <w:ind w:left="5040" w:hanging="360"/>
      </w:pPr>
    </w:lvl>
    <w:lvl w:ilvl="7" w:tentative="0">
      <w:start w:val="0"/>
      <w:numFmt w:val="bullet"/>
      <w:lvlText w:val="◦"/>
      <w:lvlJc w:val="left"/>
      <w:pPr>
        <w:ind w:left="5760" w:hanging="360"/>
      </w:pPr>
    </w:lvl>
    <w:lvl w:ilvl="8" w:tentative="0">
      <w:start w:val="0"/>
      <w:numFmt w:val="bullet"/>
      <w:lvlText w:val="▪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42C31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1771</Words>
  <Characters>4222</Characters>
  <Lines>12</Lines>
  <Paragraphs>8</Paragraphs>
  <TotalTime>12</TotalTime>
  <ScaleCrop>false</ScaleCrop>
  <LinksUpToDate>false</LinksUpToDate>
  <CharactersWithSpaces>4692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2026-06-16T13:13:00Z</dcterms:created>
  <dc:creator>WPS_1643245293</dc:creator>
  <cp:lastModifiedBy>WPS_1643245293</cp:lastModifiedBy>
  <dcterms:modified xsi:type="dcterms:W3CDTF">2026-06-16T13:20:57Z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eyJoZGlkIjoiMWJhMzE5ZjI4NTdjODdiNjJjODdlZGY1YjRkN2JmYjUiLCJ1c2VySWQiOiIxMzIxNTEwMTc4In0=</vt:lpwstr>
  </property>
  <property fmtid="{D5CDD505-2E9C-101B-9397-08002B2CF9AE}" pid="3" name="KSOProductBuildVer">
    <vt:lpwstr>2052-12.1.0.26895</vt:lpwstr>
  </property>
  <property fmtid="{D5CDD505-2E9C-101B-9397-08002B2CF9AE}" pid="4" name="ICV">
    <vt:lpwstr>572F3AB15222488797A06569D95337BF_12</vt:lpwstr>
  </property>
</Properties>
</file>