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"0123456789abcdef"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toCharArray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encodeHexString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byte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hexChars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f9cb9c"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f9cb9c" w:val="clear"/>
                <w:rtl w:val="0"/>
              </w:rPr>
              <w:t xml:space="preserve">for</w:t>
            </w:r>
            <w:r w:rsidDel="00000000" w:rsidR="00000000" w:rsidRPr="00000000">
              <w:rPr>
                <w:rFonts w:ascii="Consolas" w:cs="Consolas" w:eastAsia="Consolas" w:hAnsi="Consolas"/>
                <w:sz w:val="20"/>
                <w:szCs w:val="20"/>
                <w:shd w:fill="f9cb9c" w:val="clear"/>
                <w:rtl w:val="0"/>
              </w:rPr>
              <w:t xml:space="preserve"> </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color w:val="000088"/>
                <w:sz w:val="20"/>
                <w:szCs w:val="20"/>
                <w:shd w:fill="f9cb9c" w:val="clear"/>
                <w:rtl w:val="0"/>
              </w:rPr>
              <w:t xml:space="preserve">int</w:t>
            </w:r>
            <w:r w:rsidDel="00000000" w:rsidR="00000000" w:rsidRPr="00000000">
              <w:rPr>
                <w:rFonts w:ascii="Consolas" w:cs="Consolas" w:eastAsia="Consolas" w:hAnsi="Consolas"/>
                <w:sz w:val="20"/>
                <w:szCs w:val="20"/>
                <w:shd w:fill="f9cb9c" w:val="clear"/>
                <w:rtl w:val="0"/>
              </w:rPr>
              <w:t xml:space="preserve"> j </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r w:rsidDel="00000000" w:rsidR="00000000" w:rsidRPr="00000000">
              <w:rPr>
                <w:rFonts w:ascii="Consolas" w:cs="Consolas" w:eastAsia="Consolas" w:hAnsi="Consolas"/>
                <w:color w:val="006666"/>
                <w:sz w:val="20"/>
                <w:szCs w:val="20"/>
                <w:shd w:fill="f9cb9c" w:val="clear"/>
                <w:rtl w:val="0"/>
              </w:rPr>
              <w:t xml:space="preserve">0</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j </w:t>
            </w:r>
            <w:r w:rsidDel="00000000" w:rsidR="00000000" w:rsidRPr="00000000">
              <w:rPr>
                <w:rFonts w:ascii="Consolas" w:cs="Consolas" w:eastAsia="Consolas" w:hAnsi="Consolas"/>
                <w:color w:val="666600"/>
                <w:sz w:val="20"/>
                <w:szCs w:val="20"/>
                <w:shd w:fill="f9cb9c" w:val="clear"/>
                <w:rtl w:val="0"/>
              </w:rPr>
              <w:t xml:space="preserve">&lt;</w:t>
            </w:r>
            <w:r w:rsidDel="00000000" w:rsidR="00000000" w:rsidRPr="00000000">
              <w:rPr>
                <w:rFonts w:ascii="Consolas" w:cs="Consolas" w:eastAsia="Consolas" w:hAnsi="Consolas"/>
                <w:sz w:val="20"/>
                <w:szCs w:val="20"/>
                <w:shd w:fill="f9cb9c" w:val="clear"/>
                <w:rtl w:val="0"/>
              </w:rPr>
              <w:t xml:space="preserve"> bytes</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length</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j</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r w:rsidDel="00000000" w:rsidR="00000000" w:rsidRPr="00000000">
              <w:rPr>
                <w:rFonts w:ascii="Consolas" w:cs="Consolas" w:eastAsia="Consolas" w:hAnsi="Consolas"/>
                <w:color w:val="666600"/>
                <w:sz w:val="20"/>
                <w:szCs w:val="20"/>
                <w:shd w:fill="f9cb9c" w:val="clear"/>
                <w:rtl w:val="0"/>
              </w:rPr>
              <w:t xml:space="preserve">{</w:t>
            </w:r>
            <w:r w:rsidDel="00000000" w:rsidR="00000000" w:rsidRPr="00000000">
              <w:rPr>
                <w:rFonts w:ascii="Consolas" w:cs="Consolas" w:eastAsia="Consolas" w:hAnsi="Consolas"/>
                <w:sz w:val="20"/>
                <w:szCs w:val="20"/>
                <w:shd w:fill="f9cb9c"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ea9999" w:val="clear"/>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a9999" w:val="clear"/>
                <w:rtl w:val="0"/>
              </w:rPr>
              <w:t xml:space="preserve">// add comments, so many comments</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0xFF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&gt;&gt;&gt;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0x0F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F">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