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protected void onCreate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Bundle</w:t>
            </w:r>
            <w:r w:rsidDel="00000000" w:rsidR="00000000" w:rsidRPr="00000000">
              <w:rPr>
                <w:rFonts w:ascii="Consolas" w:cs="Consolas" w:eastAsia="Consolas" w:hAnsi="Consolas"/>
                <w:color w:val="000088"/>
                <w:sz w:val="20"/>
                <w:szCs w:val="20"/>
                <w:rtl w:val="0"/>
              </w:rPr>
              <w:t xml:space="preserve"> savedInstanceState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TODO Auto-generated method stub</w:t>
            </w:r>
            <w:r w:rsidDel="00000000" w:rsidR="00000000" w:rsidRPr="00000000">
              <w:rPr>
                <w:rFonts w:ascii="Consolas" w:cs="Consolas" w:eastAsia="Consolas" w:hAnsi="Consolas"/>
                <w:color w:val="000088"/>
                <w:sz w:val="20"/>
                <w:szCs w:val="20"/>
                <w:rtl w:val="0"/>
              </w:rPr>
              <w:br w:type="textWrapping"/>
              <w:t xml:space="preserve">    super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onCreate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savedInstanceState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setContentView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layout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activity_fadein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txtMessage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TextView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btnStart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Button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000088"/>
                <w:sz w:val="20"/>
                <w:szCs w:val="20"/>
                <w:rtl w:val="0"/>
              </w:rPr>
              <w:br w:type="textWrapping"/>
              <w:t xml:space="preserve">    animSlideUp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0066"/>
                <w:sz w:val="20"/>
                <w:szCs w:val="20"/>
                <w:rtl w:val="0"/>
              </w:rPr>
              <w:t xml:space="preserve">AnimationUtils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loadAnimation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getApplicationContext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anim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slide_up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setAnimationListener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button click event</w:t>
            </w:r>
            <w:r w:rsidDel="00000000" w:rsidR="00000000" w:rsidRPr="00000000">
              <w:rPr>
                <w:rFonts w:ascii="Consolas" w:cs="Consolas" w:eastAsia="Consolas" w:hAnsi="Consolas"/>
                <w:color w:val="000088"/>
                <w:sz w:val="20"/>
                <w:szCs w:val="20"/>
                <w:rtl w:val="0"/>
              </w:rPr>
              <w:br w:type="textWrapping"/>
              <w:t xml:space="preserve">    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 </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        public void onClick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000088"/>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setVisibility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VISIBLE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startAnimation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4">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