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D6643">
      <w:pPr>
        <w:pStyle w:val="2"/>
        <w:tabs>
          <w:tab w:val="left" w:pos="8568"/>
        </w:tabs>
        <w:spacing w:after="0" w:line="288" w:lineRule="auto"/>
        <w:ind w:firstLine="0" w:firstLineChars="0"/>
        <w:jc w:val="center"/>
        <w:rPr>
          <w:rFonts w:hint="eastAsia" w:eastAsia="黑体"/>
          <w:b/>
          <w:sz w:val="36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46630" cy="447040"/>
            <wp:effectExtent l="0" t="0" r="8890" b="10160"/>
            <wp:docPr id="1" name="图片 1" descr="附件2：河南财经政法大学校名（标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件2：河南财经政法大学校名（标准版）"/>
                    <pic:cNvPicPr>
                      <a:picLocks noChangeAspect="1"/>
                    </pic:cNvPicPr>
                  </pic:nvPicPr>
                  <pic:blipFill>
                    <a:blip r:embed="rId7"/>
                    <a:srcRect l="16878" t="40726" r="17120" b="40733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17C5">
      <w:pPr>
        <w:pStyle w:val="2"/>
        <w:tabs>
          <w:tab w:val="left" w:pos="8568"/>
        </w:tabs>
        <w:spacing w:after="0" w:line="288" w:lineRule="auto"/>
        <w:ind w:firstLine="0" w:firstLineChars="0"/>
        <w:jc w:val="center"/>
        <w:rPr>
          <w:rFonts w:hint="eastAsia" w:ascii="黑体" w:hAnsi="新宋体" w:eastAsia="黑体" w:cs="Arial"/>
          <w:sz w:val="36"/>
          <w:szCs w:val="36"/>
        </w:rPr>
      </w:pPr>
      <w:r>
        <w:rPr>
          <w:rFonts w:hint="eastAsia" w:ascii="黑体" w:hAnsi="新宋体" w:eastAsia="黑体" w:cs="Arial"/>
          <w:sz w:val="36"/>
          <w:szCs w:val="36"/>
        </w:rPr>
        <w:t>本科生毕业论文(设计)开题报告</w:t>
      </w:r>
    </w:p>
    <w:p w14:paraId="41B27345">
      <w:pPr>
        <w:pStyle w:val="2"/>
        <w:tabs>
          <w:tab w:val="left" w:pos="8568"/>
        </w:tabs>
        <w:spacing w:after="0" w:line="240" w:lineRule="exact"/>
        <w:ind w:firstLine="0" w:firstLineChars="0"/>
        <w:jc w:val="center"/>
        <w:rPr>
          <w:rFonts w:hint="eastAsia" w:ascii="黑体" w:hAnsi="华文中宋" w:eastAsia="黑体" w:cs="Arial"/>
          <w:sz w:val="36"/>
          <w:szCs w:val="36"/>
        </w:rPr>
      </w:pPr>
    </w:p>
    <w:tbl>
      <w:tblPr>
        <w:tblStyle w:val="6"/>
        <w:tblW w:w="0" w:type="auto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7389"/>
      </w:tblGrid>
      <w:tr w14:paraId="067D82A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gridSpan w:val="2"/>
            <w:noWrap w:val="0"/>
            <w:vAlign w:val="top"/>
          </w:tcPr>
          <w:p w14:paraId="74C23098">
            <w:pPr>
              <w:pStyle w:val="2"/>
              <w:tabs>
                <w:tab w:val="left" w:pos="8568"/>
                <w:tab w:val="right" w:pos="10472"/>
                <w:tab w:val="clear" w:pos="8640"/>
              </w:tabs>
              <w:spacing w:before="62" w:beforeLines="20" w:after="120" w:line="700" w:lineRule="exact"/>
              <w:ind w:firstLine="0" w:firstLineChars="0"/>
              <w:rPr>
                <w:rFonts w:hint="eastAsia" w:ascii="宋体" w:hAnsi="宋体" w:cs="Arial"/>
                <w:u w:val="single"/>
              </w:rPr>
            </w:pPr>
            <w:r>
              <w:rPr>
                <w:rFonts w:hint="eastAsia" w:ascii="宋体" w:hAnsi="宋体" w:cs="Arial"/>
              </w:rPr>
              <w:t>班级：</w:t>
            </w:r>
            <w:r>
              <w:rPr>
                <w:rFonts w:hint="eastAsia" w:ascii="宋体" w:hAnsi="宋体" w:cs="Arial"/>
                <w:u w:val="single"/>
              </w:rPr>
              <w:t xml:space="preserve">        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>240786</w:t>
            </w:r>
            <w:r>
              <w:rPr>
                <w:rFonts w:hint="eastAsia" w:ascii="宋体" w:hAnsi="宋体" w:cs="Arial"/>
                <w:u w:val="single"/>
              </w:rPr>
              <w:t xml:space="preserve">               </w:t>
            </w:r>
            <w:r>
              <w:rPr>
                <w:rFonts w:hint="eastAsia" w:ascii="宋体" w:hAnsi="宋体" w:cs="Arial"/>
              </w:rPr>
              <w:t>专业：</w:t>
            </w:r>
            <w:r>
              <w:rPr>
                <w:rFonts w:hint="eastAsia" w:ascii="宋体" w:hAnsi="宋体" w:cs="Arial"/>
                <w:u w:val="single"/>
              </w:rPr>
              <w:t xml:space="preserve">     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 xml:space="preserve"> 软件工程</w:t>
            </w:r>
            <w:r>
              <w:rPr>
                <w:rFonts w:hint="eastAsia" w:ascii="宋体" w:hAnsi="宋体" w:cs="Arial"/>
                <w:u w:val="single"/>
              </w:rPr>
              <w:t xml:space="preserve">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Arial"/>
                <w:u w:val="single"/>
              </w:rPr>
              <w:t xml:space="preserve">       </w:t>
            </w:r>
          </w:p>
          <w:p w14:paraId="41066AE0">
            <w:pPr>
              <w:pStyle w:val="2"/>
              <w:tabs>
                <w:tab w:val="left" w:pos="8568"/>
                <w:tab w:val="right" w:pos="10472"/>
                <w:tab w:val="clear" w:pos="8640"/>
              </w:tabs>
              <w:spacing w:before="62" w:beforeLines="20" w:after="120" w:line="700" w:lineRule="exact"/>
              <w:ind w:firstLine="0" w:firstLineChars="0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姓名：</w:t>
            </w:r>
            <w:r>
              <w:rPr>
                <w:rFonts w:hint="eastAsia" w:ascii="宋体" w:hAnsi="宋体" w:cs="Arial"/>
                <w:u w:val="single"/>
              </w:rPr>
              <w:t xml:space="preserve">         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>张天新</w:t>
            </w:r>
            <w:r>
              <w:rPr>
                <w:rFonts w:hint="eastAsia" w:ascii="宋体" w:hAnsi="宋体" w:cs="Arial"/>
                <w:u w:val="single"/>
              </w:rPr>
              <w:t xml:space="preserve">              </w:t>
            </w:r>
            <w:r>
              <w:rPr>
                <w:rFonts w:hint="eastAsia" w:ascii="宋体" w:hAnsi="宋体" w:cs="Arial"/>
              </w:rPr>
              <w:t>学号：</w:t>
            </w:r>
            <w:r>
              <w:rPr>
                <w:rFonts w:hint="eastAsia" w:ascii="宋体" w:hAnsi="宋体" w:cs="Arial"/>
                <w:u w:val="single"/>
              </w:rPr>
              <w:t xml:space="preserve">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Arial"/>
                <w:u w:val="single"/>
              </w:rPr>
              <w:t xml:space="preserve">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 xml:space="preserve"> 202432077525</w:t>
            </w:r>
            <w:r>
              <w:rPr>
                <w:rFonts w:hint="eastAsia" w:ascii="宋体" w:hAnsi="宋体" w:cs="Arial"/>
                <w:u w:val="single"/>
              </w:rPr>
              <w:t xml:space="preserve">    </w:t>
            </w:r>
            <w:r>
              <w:rPr>
                <w:rFonts w:hint="eastAsia" w:ascii="宋体" w:hAnsi="宋体" w:cs="Arial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Arial"/>
                <w:u w:val="single"/>
              </w:rPr>
              <w:t xml:space="preserve">     </w:t>
            </w:r>
          </w:p>
        </w:tc>
      </w:tr>
      <w:tr w14:paraId="1E0E36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28" w:type="dxa"/>
            <w:gridSpan w:val="2"/>
            <w:noWrap w:val="0"/>
            <w:vAlign w:val="top"/>
          </w:tcPr>
          <w:p w14:paraId="0A83523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="宋体" w:hAnsi="宋体"/>
                <w:lang w:val="en-US"/>
              </w:rPr>
            </w:pPr>
            <w:r>
              <w:rPr>
                <w:rFonts w:hint="eastAsia" w:ascii="宋体" w:hAnsi="宋体"/>
              </w:rPr>
              <w:t>毕业设计(论文)题目：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kern w:val="2"/>
                <w:sz w:val="24"/>
                <w:szCs w:val="22"/>
                <w:lang w:val="en-US" w:eastAsia="zh-CN" w:bidi="ar-SA"/>
              </w:rPr>
              <w:t>基于spring boot的私人健身房管理系统的设计与实现</w:t>
            </w:r>
          </w:p>
        </w:tc>
      </w:tr>
      <w:tr w14:paraId="1A6C014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9" w:type="dxa"/>
            <w:tcBorders>
              <w:right w:val="single" w:color="auto" w:sz="4" w:space="0"/>
            </w:tcBorders>
            <w:noWrap w:val="0"/>
            <w:vAlign w:val="center"/>
          </w:tcPr>
          <w:p w14:paraId="339DE4CB">
            <w:pPr>
              <w:jc w:val="center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题目来源</w:t>
            </w:r>
          </w:p>
        </w:tc>
        <w:tc>
          <w:tcPr>
            <w:tcW w:w="7389" w:type="dxa"/>
            <w:tcBorders>
              <w:left w:val="single" w:color="auto" w:sz="4" w:space="0"/>
            </w:tcBorders>
            <w:noWrap w:val="0"/>
            <w:vAlign w:val="center"/>
          </w:tcPr>
          <w:p w14:paraId="56091827">
            <w:pPr>
              <w:ind w:firstLine="480" w:firstLineChars="200"/>
              <w:jc w:val="both"/>
              <w:outlineLv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科研课题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 2" w:char="00A3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社会生产实际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教学实践（含实验） □其它</w:t>
            </w:r>
          </w:p>
        </w:tc>
      </w:tr>
      <w:tr w14:paraId="3EFEE3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6" w:hRule="atLeast"/>
          <w:jc w:val="center"/>
        </w:trPr>
        <w:tc>
          <w:tcPr>
            <w:tcW w:w="8928" w:type="dxa"/>
            <w:gridSpan w:val="2"/>
            <w:noWrap w:val="0"/>
            <w:vAlign w:val="top"/>
          </w:tcPr>
          <w:p w14:paraId="7F4A0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一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研究的背景和意义</w:t>
            </w:r>
          </w:p>
          <w:p w14:paraId="5D61B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（一）研究背景</w:t>
            </w:r>
          </w:p>
          <w:p w14:paraId="47001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健身行业大众化与私人健身房崛起：随着国民经济水平持续提升，居民可支配收入增加，健康意识全面觉醒，健身不再是小众群体的潮流选择，而是成为覆盖不同年龄层、职业群体的大众化生活方式。《2024 年中国健身行业发展报告》显示，我国健身人群规模已突破 5 亿人，年复合增长率保持在 8% 以上。在这一趋势下，私人健身房凭借“小而精”的定位迅速崛起——相较于传统大型连锁健身房，私人健身房多选址于社区周边或城市近郊，场地布局灵活、运营成本较低，且能提供一对一专属训练、隐私性强、教练与会员互动更深入等个性化服务，精准匹配了都市人群对高效、便捷、定制化健身的需求，近三年市场渗透率从12%提升至27%，成为健身行业的重要增长极。而在科技赋能健身行业的大趋势下，私人健身房的数字化转型也成为行业发展的必然方向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  <w:vertAlign w:val="superscript"/>
              </w:rPr>
              <w:t>[4]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eastAsia="zh-CN"/>
              </w:rPr>
              <w:t>。</w:t>
            </w:r>
          </w:p>
          <w:p w14:paraId="127C5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私人健身房管理痛点凸显：尽管私人健身房发展势头迅猛，但多数机构仍处于 “粗放式管理” 阶段，面临诸多核心难题。在会员管理方面，会员信息分散存储于 Excel 表格、微信聊天记录等多渠道，缺乏统一管理平台，导致会员画像模糊、续卡提醒不及时、消费记录追溯困难，严重影响会员留存；课程排期方面，依赖人工手动登记预约，易出现教练时间冲突、场地重复占用、课程名额超额等问题，既降低运营效率，又影响用户体验；教练管理方面，绩效考核缺乏量化标准，课时统计、提成核算依赖手工对账，易出现数据误差与纠纷，打击教练积极性；设备管理方面，设备维护周期不明确、预约使用缺乏统筹，导致设备故障频发或闲置浪费，进一步增加运营成本。</w:t>
            </w:r>
            <w:r>
              <w:rPr>
                <w:rFonts w:ascii="宋体" w:hAnsi="宋体" w:eastAsia="宋体" w:cs="宋体"/>
                <w:sz w:val="24"/>
                <w:szCs w:val="24"/>
              </w:rPr>
              <w:t>这类管理痛点在中小型健身机构的运营中表现得尤为突出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[1][9]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14605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数字化转型需求迫切：当前数字化浪潮席卷各行业，但私人健身房作为小微企业集中的领域，数字化程度普遍偏低。据调研，超过60%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的私人健身房仍依赖手工记录或多平台碎片化工具（如微信预约、Excel 统计、线下登记）处理业务，导致数据孤岛现象严重——会员数据、课程数据、教练数据、财务数据无法互联互通，难以形成有效的数据沉淀与分析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[5]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。这种模式不仅导致运营效率低下（如人工统计耗时费力、错误率高），还无法精准把握会员需求、优化资源配置，制约了私人健身房的规模化扩展与品牌化发展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[2]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。同时，年轻消费群体对数字化服务的需求日益强烈，线上预约、课程查询、体测数据追踪、个性化训练方案推送等功能已成为影响消费决策的重要因素，传统管理模式难以满足新一代用户的体验期待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[10]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</w:t>
            </w:r>
          </w:p>
          <w:p w14:paraId="55BCA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（二）研究意义</w:t>
            </w:r>
          </w:p>
          <w:p w14:paraId="2CD72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技术意义：本研究采用 Spring Boot 2.7.18 与 Vue.js 2.x 构建前后端分离架构，为私人健身房提供轻量化、高适配性的数字化解决方案。Spring Boot 作为当前 Java 后端开发的主流框架，具有自动配置、内嵌服务器等优势，可大幅降低开发门槛与运维成本，适配私人健身房技术资源有限的现状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[1][6]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；搭配 MyBatis 持久层框架与 MySQL 数据库，能实现高效的数据持久化操作，保障业务数据的安全性与一致性；前端通过 Vue.js+Element UI 构建响应式界面，支持多设备访问，满足用户随时随地操作的需求。此外，系统集成自定义注解 + 拦截器的权限控制机制、ECharts 数据可视化工具等，既验证了主流技术栈在小微企业数字化场景中的应用价值，也为同类中小型服务机构的数字化转型提供了可复用的技术参考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[7]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</w:t>
            </w:r>
          </w:p>
          <w:p w14:paraId="260B8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业务意义：系统聚焦私人健身房核心业务流程，实现 “一站式” 管理，全面解决运营痛点。通过会员管理模块，可整合会员基本信息、消费记录、体测数据、健康档案等，构建完整会员画像，支持精准营销与个性化服务；课程管理模块通过智能排期算法，自动规避时间、场地、教练冲突，实现线上预约、取消、改签功能，提升运营效率与用户体验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[3]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；教练管理模块实现课时自动统计、绩效考核量化、提成精准核算，减少人工干预与误差，激发教练积极性；设备管理模块实现维护周期提醒、预约使用统筹，延长设备使用寿命、提高使用效率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[9]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；数据统计模块通过 ECharts 可视化展示会员增长、课程热度、营收情况等核心指标，为经营者决策提供数据支撑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[2]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。通过这些功能，可帮助私人健身房降低运营成本、提升服务质量、增强会员黏性，实现可持续发展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[8]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</w:t>
            </w:r>
          </w:p>
          <w:p w14:paraId="279FC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社会意义：本研究的成果具有广泛的社会价值。从全民健康角度，系统通过提升私人健身房的管理水平与服务体验，吸引更多居民参与健身活动，培养健康生活方式，有助于减缓因缺乏运动导致的肥胖、高血压、糖尿病等慢性病负担，助力 “健康中国” 战略实施；从行业发展角度，为私人健身房等健身行业小微企业提供了低成本、易部署、高适配的数字化解决方案，推动行业从 “粗放式管理” 向 “精细化运营” 转型，促进行业规范化、标准化发展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[4][7]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；从就业与经济角度，私人健身房作为吸纳就业的重要载体，其健康发展可带动健身教练、运营管理等相关岗位的就业增长，同时通过数字化升级提升行业整体竞争力，为经济发展注入新活力。</w:t>
            </w:r>
          </w:p>
          <w:p w14:paraId="1D220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文献综述</w:t>
            </w:r>
          </w:p>
          <w:p w14:paraId="4DE95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（一）研究现状</w:t>
            </w:r>
          </w:p>
          <w:p w14:paraId="4E644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b w:val="0"/>
                <w:i w:val="0"/>
                <w:color w:val="333333"/>
                <w:sz w:val="24"/>
                <w:szCs w:val="22"/>
                <w:lang w:eastAsia="zh-CN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当前健身行业正从传统线下服务向线上线下融合的智能化、个性化服务转型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[4]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，国内外关于健身房管理系统的研究主要集中在系统架构设计、用户管理、课程管理、会员计费、器材管理及数据分析与个性化推荐等方向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[1][2]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。早期研究多基于传统三层架构或单体应用，侧重实现会员信息管理、消费记录、课程安排等基础功能，在中小型私人健身房具有一定实用性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[8][9]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eastAsia="zh-CN"/>
              </w:rPr>
              <w:t>。</w:t>
            </w:r>
            <w:r>
              <w:rPr>
                <w:rFonts w:ascii="宋体" w:hAnsi="宋体" w:eastAsia="宋体" w:cs="宋体"/>
                <w:sz w:val="24"/>
                <w:szCs w:val="24"/>
              </w:rPr>
              <w:t>桑冉航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 [1]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基于 Spring Boot 框架设计实现了健身房管理系统，验证了该框架在健身行业管理系统开发中的可行性与高效性；赵栋 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[2]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设计的 Web 端健身房管理系统，实现了核心的会员与课程管理功能，为后续系统开发提供了基础的功能设计思路。而在移动互联网层面，葛丽萍 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>[5]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、董婷 </w:t>
            </w:r>
            <w:r>
              <w:rPr>
                <w:rFonts w:ascii="宋体" w:hAnsi="宋体" w:eastAsia="宋体" w:cs="宋体"/>
                <w:sz w:val="24"/>
                <w:szCs w:val="24"/>
                <w:vertAlign w:val="superscript"/>
              </w:rPr>
              <w:t xml:space="preserve">[10] </w:t>
            </w:r>
            <w:r>
              <w:rPr>
                <w:rFonts w:ascii="宋体" w:hAnsi="宋体" w:eastAsia="宋体" w:cs="宋体"/>
                <w:sz w:val="24"/>
                <w:szCs w:val="24"/>
              </w:rPr>
              <w:t>分别研究了移动互联网、安卓端的健身管理系统，体现了健身管理系统向多终端适配的发展趋势。</w:t>
            </w:r>
          </w:p>
          <w:p w14:paraId="7C3D0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（二）存在的问题</w:t>
            </w:r>
          </w:p>
          <w:p w14:paraId="04D6B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架构适配性不足：早期单体应用系统扩展性与可维护性差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[1][8]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，现有部分微服务架构方案过于复杂，不符合私人健身房小规模、轻量化的运营需求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[6]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</w:t>
            </w:r>
          </w:p>
          <w:p w14:paraId="149A5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功能针对性欠缺：多数系统聚焦大型连锁健身房的规模化管理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[2][9]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，对私人健身房核心的教练精细化考核、小型场地设备预约协同等场景支持不足。</w:t>
            </w:r>
          </w:p>
          <w:p w14:paraId="441D8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智能化与实用性失衡：部分系统过度侧重个性化推荐等复杂功能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[4]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，忽视了私人健身房对基础业务流程的高效管控需求，且数据交互效率与易用性有待提升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[3]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。</w:t>
            </w:r>
          </w:p>
          <w:p w14:paraId="46F5D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权限与数据安全设计薄弱：现有系统在多角色权限细分、敏感数据加密保护等方面存在短板，难以满足管理员、教练、会员的差异化权限需求与数据安全要求。</w:t>
            </w:r>
          </w:p>
          <w:p w14:paraId="091BF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（三）本研究改进思路</w:t>
            </w:r>
          </w:p>
          <w:p w14:paraId="41458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针对上述问题，本研究将设计，基于 Spring Boot 核心框架，摒弃复杂微服务组件，采用分层架构与从三方面推进：一是架构轻量化模块化开发，兼顾系统扩展性与部署运维便捷性，适配私人健身房运营规模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[1][6]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；二是功能精准化开发，聚焦私人健身房核心痛点，强化会员精准管理、课程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管理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、教练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管理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、设备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管理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等功能，简化冗余设计；三是安全与体验优化，整合 Spring Security 与 JWT/OAuth2 实现细粒度权限控制，通过 MySQL 事务一致性保障与 Redis 缓存提升数据处理效率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[7]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，搭配简洁易用的 Vue.js 前端界面，平衡实用性与操作便捷性。</w:t>
            </w:r>
          </w:p>
          <w:p w14:paraId="48711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2" w:firstLineChars="20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研究的主要内容和方法</w:t>
            </w:r>
          </w:p>
          <w:p w14:paraId="5D89D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（一）研究主要内容</w:t>
            </w:r>
          </w:p>
          <w:p w14:paraId="3FD75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需求分析：明确管理员、教练、会员三类角色的核心需求，梳理会员注册与信息管理、课程预约与排期、教练考核、设备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管理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、健康档案管理等核心业务流程，界定功能与非功能性需求。</w:t>
            </w:r>
          </w:p>
          <w:p w14:paraId="742353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系统设计：采用分层架构设计（表示层、业务逻辑层、数据持久层、安全与运维层），基于领域驱动设计（DDD）划分边界上下文，完成数据库 ER 图设计、表结构优化与索引规划，定义 RESTful API 接口规范。</w:t>
            </w:r>
          </w:p>
          <w:p w14:paraId="33E49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技术选型与实现：后端以 Spring Boot 2.7.18 为核心，整合 MyBatis、MySQL 8.0.33、Redis 等技术，实现数据持久化与性能优化；前端选用 Vue.js+Element UI 构建响应式界面，通过 Axios 实现前后端数据交互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vertAlign w:val="superscript"/>
                <w:lang w:val="en-US" w:eastAsia="zh-CN"/>
              </w:rPr>
              <w:t>[1][10]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；集成 Spring Security 与自定义权限注解，完成多角色权限控制。</w:t>
            </w:r>
          </w:p>
          <w:p w14:paraId="18A7E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核心模块开发：重点实现用户管理、教练管理、课程管理、设备管理、健康档案管理、报表统计等模块，解决课程排期冲突、教练考核量化、设备预约协同等关键问题。</w:t>
            </w:r>
          </w:p>
          <w:p w14:paraId="67C5C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测试与优化：通过单元测试、集成测试、压力测试验证系统功能与性能，优化高并发预约场景下的响应速度与数据一致性，完善安全加固措施。</w:t>
            </w:r>
          </w:p>
          <w:p w14:paraId="240F9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（二）研究方法</w:t>
            </w:r>
          </w:p>
          <w:p w14:paraId="09916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文献研究法：查阅健身房管理系统、Spring Boot 框架、前后端分离架构等相关文献与开源项目，梳理技术演进与研究热点。</w:t>
            </w:r>
          </w:p>
          <w:p w14:paraId="14CB7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调研法：通过用户访谈、问卷调查，收集私人健身房运营痛点与需求，形成需求调研报告。</w:t>
            </w:r>
          </w:p>
          <w:p w14:paraId="527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模块化开发法：按功能模块拆分开发任务，实现前后端独立开发与协同集成，保证代码高内聚、低耦合。</w:t>
            </w:r>
          </w:p>
          <w:p w14:paraId="725F5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测试验证法：结合单元测试、集成测试、压力测试，全面验证系统功能正确性、性能稳定性与安全性。</w:t>
            </w:r>
          </w:p>
          <w:p w14:paraId="2FCDE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四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研究目标与内容</w:t>
            </w:r>
          </w:p>
          <w:p w14:paraId="7336F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（一）研究目标</w:t>
            </w:r>
          </w:p>
          <w:p w14:paraId="2155F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总体目标是构建功能完备、界面友好、性能稳定、易于扩展的私人健身房管理平台，满足用户管理、课程安排、教练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管理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、</w:t>
            </w:r>
            <w:r>
              <w:rPr>
                <w:rFonts w:hint="eastAsia" w:ascii="宋体" w:hAnsi="宋体" w:cs="宋体"/>
                <w:b w:val="0"/>
                <w:i w:val="0"/>
                <w:color w:val="333333"/>
                <w:sz w:val="24"/>
                <w:szCs w:val="22"/>
                <w:lang w:val="en-US" w:eastAsia="zh-CN"/>
              </w:rPr>
              <w:t>健康档案</w:t>
            </w: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统计等核心需求，兼顾系统安全性与用户体验。具体目标包括：完成全面的需求分析与系统建模；设计分层解耦的 Spring Boot 技术栈架构，保障可维护性与扩展性；实现核心功能模块，解决私人健身房管理痛点；优化系统性能，确保高并发场景下的响应速度与数据一致性；构建适配多设备的友好交互界面。</w:t>
            </w:r>
          </w:p>
          <w:p w14:paraId="14179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（二）核心研究内容</w:t>
            </w:r>
          </w:p>
          <w:p w14:paraId="473B0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涵盖需求分析与系统建模、总体与详细设计、数据库设计、关键模块实现、接口设计与前端展示、安全与性能优化、测试验证与部署运维七个方面，重点突破课程智能排期、教练考核量化、多角色权限控制等关键技术，形成可交付的系统原型与技术报告。</w:t>
            </w:r>
          </w:p>
          <w:p w14:paraId="016CE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五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主要参考文献</w:t>
            </w:r>
          </w:p>
          <w:p w14:paraId="2D5CDE6A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桑冉航,李晓明. 基于Spring Boot的健身房管理系统的设计与实现[J].电脑知识与技术,2023,19(22):54-56.DOI:10.14004/j.cnki.ckt.2023.1239.</w:t>
            </w:r>
          </w:p>
          <w:p w14:paraId="044FAA40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赵栋,朱晓峰,孔令宇. 基于Web的健身房管理系统设计与实现[J].北京印刷学院学报,2022,30(09):65-69.DOI:10.19461/j.cnki.1004-8626.2022.09.009.</w:t>
            </w:r>
          </w:p>
          <w:p w14:paraId="619AD7CC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陈煜,李园园,苏继斌,等. 基于jsp健身房预约系统的设计与实现[J].科学技术创新,2022,(20):66-69.</w:t>
            </w:r>
          </w:p>
          <w:p w14:paraId="17365C35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万佳慧,钟丽萍,刘建武,等. 科技助力智能健身：发展机遇、实践经验与案例启示——基于乐刻运动的分析[J].浙江体育科学,2022,44(02):37-42.</w:t>
            </w:r>
          </w:p>
          <w:p w14:paraId="0687EA09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葛丽萍.基于移动互联网的健身房综合管理系统的研究与实现[D].南京邮电大学,2020.DOI:10.27251/d.cnki.gnjdc.2020.000903.</w:t>
            </w:r>
          </w:p>
          <w:p w14:paraId="54C94C5E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罗超. 基于java的健身房管理系统关键技术研究[J].信息记录材料,2019,20(08):159-160.DOI:10.16009/j.cnki.cn13-1295/tq.2019.08.105.</w:t>
            </w:r>
          </w:p>
          <w:p w14:paraId="0F8ED7BC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明依东,王庚兰,刘蕊,等. 基于互联网的绿色健身房管理系统的构建研究[J].天津理工大学学报,2018,34(05):25-29+33.</w:t>
            </w:r>
          </w:p>
          <w:p w14:paraId="30FBFABA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孙梦成.健身房管理系统的设计与实现[D].吉林大学,2016.</w:t>
            </w:r>
          </w:p>
          <w:p w14:paraId="404F9EAB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吴智聪.健身房管理系统设计与实现[D].电子科技大学,2014.</w:t>
            </w:r>
          </w:p>
          <w:p w14:paraId="6CF1D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 w:val="21"/>
                <w:szCs w:val="21"/>
                <w:lang w:val="en-US" w:eastAsia="zh-CN" w:bidi="ar-SA"/>
              </w:rPr>
              <w:t>[10]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  <w:t>董婷,张珏.基于安卓的健身信息管理系统的设计与实现[J].电脑知识与技术,2020,16(17):44-45.</w:t>
            </w:r>
          </w:p>
          <w:p w14:paraId="6DCA4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六</w:t>
            </w:r>
            <w:r>
              <w:rPr>
                <w:szCs w:val="21"/>
              </w:rPr>
              <w:t>、</w:t>
            </w:r>
            <w:r>
              <w:rPr>
                <w:rFonts w:hint="eastAsia"/>
                <w:b/>
                <w:bCs/>
                <w:lang w:val="en-US" w:eastAsia="zh-CN"/>
              </w:rPr>
              <w:t>研究进度</w:t>
            </w:r>
          </w:p>
          <w:p w14:paraId="1CDA4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本课题研究预计历时九个月，分为准备阶段、需求分析与系统设计阶段、系统实现与测试阶段以及总结与论文撰写阶段四个主要阶段，力求在有限时间内高质量完成系统的设计与实现工作。</w:t>
            </w:r>
          </w:p>
          <w:p w14:paraId="38D53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第一阶段（第1—2月）：准备与调研。通过查阅国内外关于健身房管理系统、Spring Boot 框架、前端技术（如 Vue.js/React）及常用数据库（MySQL、PostgreSQL）的相关文献和开源项目，梳理当前私人健身房管理的业务流程与痛点，进行用户访谈与问卷调查，形成详细的需求调研报告，并完成项目总体方案与技术选型，搭建开发环境。</w:t>
            </w:r>
          </w:p>
          <w:p w14:paraId="0D064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第二阶段（第3—4月）：需求分析与系统设计。基于调研结果编写需求说明书，进行用例建模与功能分解，绘制系统总体架构图、模块划分图以及数据库概念模型与逻辑模型，设计核心接口规范与安全策略（如认证授权、数据加密及日志审计）。同时完成详细设计文档，包括后端微服务/模块划分、RESTful API 设计、前端页面草图与交互流程、以及测试计划。</w:t>
            </w:r>
          </w:p>
          <w:p w14:paraId="60AB2F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第三阶段（第5—7月）：系统实现与测试。按照详细设计开展编码工作，后端采用 Spring Boot 搭建服务，整合 Spring Security、Spring Data JPA 等技术，前端实现响应式界面并与后端 API 联调，数据库完成表结构与索引优化。实现核心功能模块如会员管理、课程排期与预约、教练管理、计费与支付、库存与设备管理、报表统计与权限管理。并行开展单元测试、集成测试与系统测试，修复缺陷，进行性能优化与安全加固，完成系统部署脚本与持续集成流水线配置。</w:t>
            </w:r>
          </w:p>
          <w:p w14:paraId="1A202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color w:val="333333"/>
                <w:sz w:val="24"/>
                <w:szCs w:val="22"/>
              </w:rPr>
              <w:t>第四阶段（第8—9月）：系统验收、优化与论文撰写。组织用户验收测试，收集反馈并进行必要的功能优化与用户体验改进；总结项目实施过程中的经验与不足，撰写毕业论文与技术文档，完成论文答辩准备材料。整个过程中将采用迭代式开发与阶段性评审，确保每一阶段产出物的质量和可交付性，同时预留时间应对风险和不可预见的问题，保证课题按期高质量完成。</w:t>
            </w:r>
          </w:p>
          <w:p w14:paraId="36287530">
            <w:pPr>
              <w:adjustRightInd w:val="0"/>
              <w:snapToGrid w:val="0"/>
              <w:rPr>
                <w:bCs/>
                <w:szCs w:val="21"/>
              </w:rPr>
            </w:pPr>
          </w:p>
          <w:p w14:paraId="204AB06F">
            <w:pPr>
              <w:adjustRightInd w:val="0"/>
              <w:snapToGrid w:val="0"/>
              <w:rPr>
                <w:rFonts w:hint="eastAsia" w:ascii="宋体" w:hAnsi="宋体"/>
                <w:sz w:val="24"/>
              </w:rPr>
            </w:pPr>
          </w:p>
        </w:tc>
      </w:tr>
      <w:tr w14:paraId="2A84117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3" w:hRule="atLeast"/>
          <w:jc w:val="center"/>
        </w:trPr>
        <w:tc>
          <w:tcPr>
            <w:tcW w:w="8928" w:type="dxa"/>
            <w:gridSpan w:val="2"/>
            <w:noWrap w:val="0"/>
            <w:vAlign w:val="top"/>
          </w:tcPr>
          <w:p w14:paraId="722669C6">
            <w:pPr>
              <w:pStyle w:val="2"/>
              <w:tabs>
                <w:tab w:val="left" w:pos="8568"/>
                <w:tab w:val="right" w:pos="10472"/>
                <w:tab w:val="clear" w:pos="8640"/>
              </w:tabs>
              <w:spacing w:after="0" w:line="300" w:lineRule="auto"/>
              <w:ind w:firstLine="0" w:firstLineChars="0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指导教师意见：</w:t>
            </w:r>
          </w:p>
          <w:p w14:paraId="6CB14E1A">
            <w:pPr>
              <w:tabs>
                <w:tab w:val="left" w:pos="8568"/>
                <w:tab w:val="right" w:pos="10472"/>
              </w:tabs>
              <w:spacing w:line="300" w:lineRule="auto"/>
              <w:ind w:firstLine="480" w:firstLineChars="200"/>
              <w:rPr>
                <w:rFonts w:hint="eastAsia" w:ascii="宋体" w:hAnsi="宋体" w:cs="Arial"/>
                <w:sz w:val="24"/>
              </w:rPr>
            </w:pPr>
          </w:p>
          <w:p w14:paraId="38A289E2">
            <w:pPr>
              <w:tabs>
                <w:tab w:val="left" w:pos="8568"/>
                <w:tab w:val="right" w:pos="10472"/>
              </w:tabs>
              <w:spacing w:line="300" w:lineRule="auto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rFonts w:hint="eastAsia" w:ascii="宋体" w:hAnsi="宋体"/>
                <w:color w:val="0033CC"/>
                <w:sz w:val="24"/>
              </w:rPr>
              <w:t>该生选题明确，具有一定研究意义，研究思路清晰，研究方法可行，研究计划合理，同意通过开题报告。</w:t>
            </w:r>
          </w:p>
          <w:p w14:paraId="4B5A3A1C">
            <w:pPr>
              <w:tabs>
                <w:tab w:val="left" w:pos="8568"/>
                <w:tab w:val="right" w:pos="10472"/>
              </w:tabs>
              <w:spacing w:line="300" w:lineRule="auto"/>
              <w:ind w:firstLine="480" w:firstLineChars="200"/>
              <w:rPr>
                <w:rFonts w:hint="eastAsia" w:ascii="宋体" w:hAnsi="宋体" w:cs="Arial"/>
                <w:sz w:val="24"/>
              </w:rPr>
            </w:pPr>
          </w:p>
          <w:p w14:paraId="165EF4C1">
            <w:pPr>
              <w:tabs>
                <w:tab w:val="left" w:pos="8568"/>
                <w:tab w:val="right" w:pos="10472"/>
              </w:tabs>
              <w:spacing w:line="300" w:lineRule="auto"/>
              <w:ind w:firstLine="480" w:firstLineChars="200"/>
              <w:rPr>
                <w:rFonts w:hint="eastAsia" w:ascii="宋体" w:hAnsi="宋体" w:cs="Arial"/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158750</wp:posOffset>
                      </wp:positionV>
                      <wp:extent cx="974090" cy="468630"/>
                      <wp:effectExtent l="4445" t="4445" r="12065" b="1460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572125" y="2367915"/>
                                <a:ext cx="974090" cy="468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307338">
                                  <w:pPr>
                                    <w:rPr>
                                      <w:rFonts w:hint="eastAsia" w:eastAsia="宋体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eastAsia="宋体"/>
                                      <w:lang w:eastAsia="zh-CN"/>
                                    </w:rPr>
                                    <w:drawing>
                                      <wp:inline distT="0" distB="0" distL="114300" distR="114300">
                                        <wp:extent cx="783590" cy="295275"/>
                                        <wp:effectExtent l="0" t="0" r="8890" b="9525"/>
                                        <wp:docPr id="3" name="图片 3" descr="微信图片_20260305094317_15_39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图片 3" descr="微信图片_20260305094317_15_39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83590" cy="295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53.7pt;margin-top:12.5pt;height:36.9pt;width:76.7pt;z-index:251659264;mso-width-relative:page;mso-height-relative:page;" fillcolor="#FFFFFF [3201]" filled="t" stroked="t" coordsize="21600,21600" o:gfxdata="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ztnLx9cAAAAJAQAADwAAAAAAAAABACAAAAAiAAAAZHJzL2Rvd25yZXYueG1sUEsBAhQAFAAAAAgA&#10;h07iQFZcn9xfAgAAwwQAAA4AAAAAAAAAAQAgAAAAJgEAAGRycy9lMm9Eb2MueG1sUEsFBgAAAAAG&#10;AAYAWQEAAPcFAAAAAA==&#10;">
                      <v:fill on="t" focussize="0,0"/>
                      <v:stroke weight="0.5pt" color="#FFFFFF [3212]" joinstyle="round"/>
                      <v:imagedata o:title=""/>
                      <o:lock v:ext="edit" aspectratio="f"/>
                      <v:textbox>
                        <w:txbxContent>
                          <w:p w14:paraId="28307338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783590" cy="295275"/>
                                  <wp:effectExtent l="0" t="0" r="8890" b="9525"/>
                                  <wp:docPr id="3" name="图片 3" descr="微信图片_20260305094317_15_3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3" descr="微信图片_20260305094317_15_39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3590" cy="295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5E0CB35">
            <w:pPr>
              <w:pStyle w:val="2"/>
              <w:tabs>
                <w:tab w:val="left" w:pos="8568"/>
                <w:tab w:val="right" w:pos="10472"/>
                <w:tab w:val="clear" w:pos="8640"/>
              </w:tabs>
              <w:spacing w:after="0" w:line="300" w:lineRule="auto"/>
              <w:ind w:firstLine="5472" w:firstLineChars="2319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</w:rPr>
              <w:t>指导教师签名：</w:t>
            </w:r>
          </w:p>
          <w:p w14:paraId="0E2604D9">
            <w:pPr>
              <w:pStyle w:val="2"/>
              <w:tabs>
                <w:tab w:val="left" w:pos="8568"/>
                <w:tab w:val="right" w:pos="10472"/>
                <w:tab w:val="clear" w:pos="8640"/>
              </w:tabs>
              <w:spacing w:after="0" w:line="300" w:lineRule="auto"/>
              <w:ind w:left="0" w:leftChars="0" w:firstLine="0" w:firstLineChars="0"/>
              <w:rPr>
                <w:rFonts w:hint="eastAsia" w:ascii="宋体" w:hAnsi="宋体" w:cs="Arial"/>
              </w:rPr>
            </w:pPr>
            <w:bookmarkStart w:id="0" w:name="_GoBack"/>
            <w:bookmarkEnd w:id="0"/>
          </w:p>
          <w:p w14:paraId="3C905970">
            <w:pPr>
              <w:pStyle w:val="2"/>
              <w:tabs>
                <w:tab w:val="left" w:pos="8568"/>
                <w:tab w:val="right" w:pos="10472"/>
                <w:tab w:val="clear" w:pos="8640"/>
              </w:tabs>
              <w:wordWrap w:val="0"/>
              <w:adjustRightInd w:val="0"/>
              <w:snapToGrid w:val="0"/>
              <w:spacing w:after="100" w:afterAutospacing="1" w:line="300" w:lineRule="auto"/>
              <w:ind w:firstLine="472" w:firstLineChars="200"/>
              <w:jc w:val="center"/>
              <w:rPr>
                <w:rFonts w:hint="eastAsia" w:ascii="宋体" w:hAnsi="宋体" w:cs="Arial"/>
              </w:rPr>
            </w:pPr>
            <w:r>
              <w:rPr>
                <w:rFonts w:hint="eastAsia" w:ascii="宋体" w:hAnsi="宋体" w:cs="Arial"/>
                <w:lang w:val="en-US" w:eastAsia="zh-CN"/>
              </w:rPr>
              <w:t xml:space="preserve">                                            2025</w:t>
            </w:r>
            <w:r>
              <w:rPr>
                <w:rFonts w:hint="eastAsia" w:ascii="宋体" w:hAnsi="宋体" w:cs="Arial"/>
              </w:rPr>
              <w:t xml:space="preserve">年 </w:t>
            </w:r>
            <w:r>
              <w:rPr>
                <w:rFonts w:hint="eastAsia" w:ascii="宋体" w:hAnsi="宋体" w:cs="Arial"/>
                <w:lang w:val="en-US" w:eastAsia="zh-CN"/>
              </w:rPr>
              <w:t>12</w:t>
            </w:r>
            <w:r>
              <w:rPr>
                <w:rFonts w:hint="eastAsia" w:ascii="宋体" w:hAnsi="宋体" w:cs="Arial"/>
              </w:rPr>
              <w:t xml:space="preserve"> 月 </w:t>
            </w:r>
            <w:r>
              <w:rPr>
                <w:rFonts w:hint="eastAsia" w:ascii="宋体" w:hAnsi="宋体" w:cs="Arial"/>
                <w:lang w:val="en-US" w:eastAsia="zh-CN"/>
              </w:rPr>
              <w:t>11</w:t>
            </w:r>
            <w:r>
              <w:rPr>
                <w:rFonts w:hint="eastAsia" w:ascii="宋体" w:hAnsi="宋体" w:cs="Arial"/>
              </w:rPr>
              <w:t xml:space="preserve"> 日</w:t>
            </w:r>
          </w:p>
        </w:tc>
      </w:tr>
    </w:tbl>
    <w:p w14:paraId="674CCFB7">
      <w:pPr>
        <w:tabs>
          <w:tab w:val="left" w:pos="8568"/>
        </w:tabs>
        <w:spacing w:line="300" w:lineRule="auto"/>
        <w:rPr>
          <w:rFonts w:hint="eastAsia" w:ascii="宋体" w:hAnsi="宋体"/>
          <w:sz w:val="24"/>
        </w:rPr>
      </w:pPr>
    </w:p>
    <w:p w14:paraId="421B3997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440" w:bottom="1440" w:left="144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0BD9C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 w14:paraId="34256E21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F6725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15C1AA70"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6F37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63753"/>
    <w:multiLevelType w:val="singleLevel"/>
    <w:tmpl w:val="AB963753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219BF"/>
    <w:rsid w:val="069E4658"/>
    <w:rsid w:val="0E785F59"/>
    <w:rsid w:val="13E175CD"/>
    <w:rsid w:val="1D434E54"/>
    <w:rsid w:val="1E5A61B7"/>
    <w:rsid w:val="25665B84"/>
    <w:rsid w:val="32E13CAB"/>
    <w:rsid w:val="36274EBB"/>
    <w:rsid w:val="41456AA2"/>
    <w:rsid w:val="42890EFB"/>
    <w:rsid w:val="54BA4CF5"/>
    <w:rsid w:val="635228F6"/>
    <w:rsid w:val="65046244"/>
    <w:rsid w:val="6943337F"/>
    <w:rsid w:val="6EDB7B1D"/>
    <w:rsid w:val="72646574"/>
    <w:rsid w:val="765E373E"/>
    <w:rsid w:val="766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tabs>
        <w:tab w:val="right" w:pos="8640"/>
      </w:tabs>
      <w:spacing w:after="280" w:line="360" w:lineRule="auto"/>
      <w:ind w:firstLine="400" w:firstLineChars="400"/>
    </w:pPr>
    <w:rPr>
      <w:rFonts w:ascii="Arial" w:hAnsi="Arial"/>
      <w:spacing w:val="-2"/>
      <w:kern w:val="0"/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page number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4939</Words>
  <Characters>5696</Characters>
  <Lines>0</Lines>
  <Paragraphs>0</Paragraphs>
  <TotalTime>24</TotalTime>
  <ScaleCrop>false</ScaleCrop>
  <LinksUpToDate>false</LinksUpToDate>
  <CharactersWithSpaces>5911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2025-12-27T04:49:00Z</dcterms:created>
  <dc:creator>27964</dc:creator>
  <cp:lastModifiedBy>WPS_1627699505</cp:lastModifiedBy>
  <dcterms:modified xsi:type="dcterms:W3CDTF">2026-03-05T02:49:25Z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eyJoZGlkIjoiNTI1MDdkNDRkZTI4NWI3ZDU5N2YzMWRiODI2MTIwYzQiLCJ1c2VySWQiOiIxMjQyMzM5OTI1In0=</vt:lpwstr>
  </property>
  <property fmtid="{D5CDD505-2E9C-101B-9397-08002B2CF9AE}" pid="4" name="ICV">
    <vt:lpwstr>B07250D2250E44DCA2DF95AA296A3B85_13</vt:lpwstr>
  </property>
</Properties>
</file>