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349CA5B3">
                <wp:simplePos x="0" y="0"/>
                <wp:positionH relativeFrom="page">
                  <wp:posOffset>2394585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43D99719" w:rsidR="00B4455D" w:rsidRPr="00856A63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0E6992" w:rsidRPr="00856A63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Développeur Full Stack 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774E369B" w14:textId="44CEB37E" w:rsidR="00856A63" w:rsidRDefault="00856A63" w:rsidP="00856A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trois projets full-stack. Maîtrise de </w:t>
                            </w: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JavaScript, React, Node.js, java, MySQL</w:t>
                            </w: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55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taCDb4AAAAA0BAAAPAAAAAAAAAAAAAAAAAKQEAABkcnMvZG93bnJldi54bWxQSwUGAAAAAAQA&#10;BADzAAAAsQUAAAAA&#10;" filled="f" stroked="f">
                <v:textbox>
                  <w:txbxContent>
                    <w:p w14:paraId="7C82BEBB" w14:textId="43D99719" w:rsidR="00B4455D" w:rsidRPr="00856A63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0E6992" w:rsidRPr="00856A63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Développeur Full Stack 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774E369B" w14:textId="44CEB37E" w:rsidR="00856A63" w:rsidRDefault="00856A63" w:rsidP="00856A6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D6396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trois projets full-stack. Maîtrise de </w:t>
                      </w: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JavaScript, React, Node.js, java, MySQL</w:t>
                      </w:r>
                      <w:r w:rsidRPr="005D6396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015B56A" w:rsidR="00B4455D" w:rsidRDefault="000E69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0FC77E55">
                <wp:simplePos x="0" y="0"/>
                <wp:positionH relativeFrom="page">
                  <wp:posOffset>2333625</wp:posOffset>
                </wp:positionH>
                <wp:positionV relativeFrom="paragraph">
                  <wp:posOffset>13335</wp:posOffset>
                </wp:positionV>
                <wp:extent cx="5086350" cy="401002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856A63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PROJETS </w:t>
                            </w:r>
                            <w:r w:rsidR="00425258" w:rsidRPr="00856A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ACHEVES</w:t>
                            </w:r>
                          </w:p>
                          <w:p w14:paraId="36A22BE5" w14:textId="7274F918" w:rsidR="00687E95" w:rsidRPr="008131E2" w:rsidRDefault="004C28BE" w:rsidP="003C55F7">
                            <w:pPr>
                              <w:pStyle w:val="Titre3"/>
                              <w:rPr>
                                <w:color w:val="833C0B" w:themeColor="accent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</w:t>
                            </w:r>
                            <w:r w:rsidR="00687E95" w:rsidRP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(Front-end</w:t>
                            </w:r>
                            <w:r w:rsidR="003C55F7">
                              <w:rPr>
                                <w:lang w:val="en-US"/>
                              </w:rPr>
                              <w:t xml:space="preserve"> React</w:t>
                            </w:r>
                            <w:r w:rsidR="007E0D42" w:rsidRPr="007E0D42">
                              <w:rPr>
                                <w:lang w:val="en-US"/>
                              </w:rPr>
                              <w:t>)</w:t>
                            </w:r>
                            <w:r w:rsidR="007E0D4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87E95"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687E95"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  <w:lang w:val="en-US"/>
                              </w:rPr>
                              <w:t>Fév</w:t>
                            </w:r>
                            <w:proofErr w:type="spellEnd"/>
                            <w:r w:rsidR="007E0D42"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87E95"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  <w:lang w:val="en-US"/>
                              </w:rPr>
                              <w:t>202</w:t>
                            </w:r>
                            <w:r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4E17132" w14:textId="58D5A279" w:rsidR="007E0D42" w:rsidRPr="007E0D42" w:rsidRDefault="007E0D42" w:rsidP="007E0D42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067AB488" w14:textId="7AC1ECB3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React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</w:t>
                            </w:r>
                            <w:proofErr w:type="spellEnd"/>
                            <w:r w:rsidR="004C28BE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Node.js, Axios</w:t>
                            </w:r>
                          </w:p>
                          <w:p w14:paraId="20A34974" w14:textId="070062CF" w:rsidR="004C28BE" w:rsidRDefault="003C55F7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="004C28BE"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pplication pour aider les utilisateurs à surveiller et enregistrer leurs différents revenus et dépenses. </w:t>
                            </w:r>
                          </w:p>
                          <w:p w14:paraId="3E7E12FA" w14:textId="708EF94C" w:rsidR="00687E95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tilisation de l'outil </w:t>
                            </w:r>
                            <w:proofErr w:type="spellStart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json</w:t>
                            </w:r>
                            <w:proofErr w:type="spellEnd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-server pour simuler les fonctionnalités du backend.</w:t>
                            </w:r>
                          </w:p>
                          <w:p w14:paraId="6332796B" w14:textId="6FE0BBD8" w:rsidR="003C55F7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</w:t>
                            </w:r>
                            <w:r w:rsidR="003660C1">
                              <w:rPr>
                                <w:rFonts w:asciiTheme="minorHAnsi" w:eastAsiaTheme="minorEastAsia" w:hAnsiTheme="minorHAnsi" w:cstheme="minorHAnsi"/>
                                <w:bCs/>
                                <w:lang w:eastAsia="zh-CN"/>
                              </w:rPr>
                              <w:t>’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>application web mobile</w:t>
                            </w:r>
                            <w:r w:rsidR="00051C6B"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10D6E117" w14:textId="3D6A5940" w:rsidR="007E0D42" w:rsidRPr="008131E2" w:rsidRDefault="007E0D42" w:rsidP="003C55F7">
                            <w:pPr>
                              <w:pStyle w:val="Titre3"/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  <w:t>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16430851" w14:textId="77777777" w:rsidR="007E0D42" w:rsidRPr="007E0D42" w:rsidRDefault="007E0D42" w:rsidP="007E0D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3.75pt;margin-top:1.05pt;width:400.5pt;height:3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" filled="f" stroked="f">
                <v:textbox>
                  <w:txbxContent>
                    <w:p w14:paraId="16A58752" w14:textId="58F02FBE" w:rsidR="00687E95" w:rsidRPr="00856A63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PROJETS </w:t>
                      </w:r>
                      <w:r w:rsidR="00425258" w:rsidRPr="00856A63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ACHEVES</w:t>
                      </w:r>
                    </w:p>
                    <w:p w14:paraId="36A22BE5" w14:textId="7274F918" w:rsidR="00687E95" w:rsidRPr="008131E2" w:rsidRDefault="004C28BE" w:rsidP="003C55F7">
                      <w:pPr>
                        <w:pStyle w:val="Titre3"/>
                        <w:rPr>
                          <w:color w:val="833C0B" w:themeColor="accent2" w:themeShade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</w:t>
                      </w:r>
                      <w:r w:rsidR="00687E95" w:rsidRPr="007E0D42">
                        <w:rPr>
                          <w:lang w:val="en-US"/>
                        </w:rPr>
                        <w:t xml:space="preserve"> </w:t>
                      </w:r>
                      <w:r w:rsidR="007E0D42" w:rsidRPr="007E0D42">
                        <w:rPr>
                          <w:lang w:val="en-US"/>
                        </w:rPr>
                        <w:t>(Front-end</w:t>
                      </w:r>
                      <w:r w:rsidR="003C55F7">
                        <w:rPr>
                          <w:lang w:val="en-US"/>
                        </w:rPr>
                        <w:t xml:space="preserve"> React</w:t>
                      </w:r>
                      <w:r w:rsidR="007E0D42" w:rsidRPr="007E0D42">
                        <w:rPr>
                          <w:lang w:val="en-US"/>
                        </w:rPr>
                        <w:t>)</w:t>
                      </w:r>
                      <w:r w:rsidR="007E0D42">
                        <w:rPr>
                          <w:lang w:val="en-US"/>
                        </w:rPr>
                        <w:t xml:space="preserve"> </w:t>
                      </w:r>
                      <w:r w:rsidR="00687E95"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="00687E95" w:rsidRPr="008131E2">
                        <w:rPr>
                          <w:color w:val="833C0B" w:themeColor="accent2" w:themeShade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 w:rsidR="007E0D42" w:rsidRPr="008131E2">
                        <w:rPr>
                          <w:color w:val="833C0B" w:themeColor="accent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87E95" w:rsidRPr="008131E2">
                        <w:rPr>
                          <w:color w:val="833C0B" w:themeColor="accent2" w:themeShade="80"/>
                          <w:sz w:val="22"/>
                          <w:szCs w:val="22"/>
                          <w:lang w:val="en-US"/>
                        </w:rPr>
                        <w:t>202</w:t>
                      </w:r>
                      <w:r w:rsidRPr="008131E2">
                        <w:rPr>
                          <w:color w:val="833C0B" w:themeColor="accent2" w:themeShade="80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4E17132" w14:textId="58D5A279" w:rsidR="007E0D42" w:rsidRPr="007E0D42" w:rsidRDefault="007E0D42" w:rsidP="007E0D42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067AB488" w14:textId="7AC1ECB3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React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proofErr w:type="spellStart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 w:rsidR="004C28BE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</w:p>
                    <w:p w14:paraId="20A34974" w14:textId="070062CF" w:rsidR="004C28BE" w:rsidRDefault="003C55F7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="004C28BE"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pplication pour aider les utilisateurs à surveiller et enregistrer leurs différents revenus et dépenses. </w:t>
                      </w:r>
                    </w:p>
                    <w:p w14:paraId="3E7E12FA" w14:textId="708EF94C" w:rsidR="00687E95" w:rsidRDefault="007E0D4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6332796B" w14:textId="6FE0BBD8" w:rsidR="003C55F7" w:rsidRDefault="000E6992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l</w:t>
                      </w:r>
                      <w:r w:rsidR="003660C1">
                        <w:rPr>
                          <w:rFonts w:asciiTheme="minorHAnsi" w:eastAsiaTheme="minorEastAsia" w:hAnsiTheme="minorHAnsi" w:cstheme="minorHAnsi"/>
                          <w:bCs/>
                          <w:lang w:eastAsia="zh-CN"/>
                        </w:rPr>
                        <w:t>’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>application web mobile</w:t>
                      </w:r>
                      <w:r w:rsidR="00051C6B"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10D6E117" w14:textId="3D6A5940" w:rsidR="007E0D42" w:rsidRPr="008131E2" w:rsidRDefault="007E0D42" w:rsidP="003C55F7">
                      <w:pPr>
                        <w:pStyle w:val="Titre3"/>
                        <w:rPr>
                          <w:color w:val="833C0B" w:themeColor="accent2" w:themeShade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131E2">
                        <w:rPr>
                          <w:color w:val="833C0B" w:themeColor="accent2" w:themeShade="80"/>
                          <w:sz w:val="22"/>
                          <w:szCs w:val="22"/>
                        </w:rPr>
                        <w:t>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16430851" w14:textId="77777777" w:rsidR="007E0D42" w:rsidRPr="007E0D42" w:rsidRDefault="007E0D42" w:rsidP="007E0D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43828598" w14:textId="6F23C6CB" w:rsidR="000E6992" w:rsidRPr="000E6992" w:rsidRDefault="000E699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9CCE5EA" w14:textId="0A592E8C" w:rsidR="005C5B80" w:rsidRPr="00856A63" w:rsidRDefault="005C5B80" w:rsidP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856A63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3FBA8230" w14:textId="1EE097C2" w:rsidR="00856A63" w:rsidRPr="006F0C5F" w:rsidRDefault="00856A6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</w:p>
                          <w:p w14:paraId="69D9392E" w14:textId="77777777" w:rsidR="00E00135" w:rsidRPr="00E00135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Spring   </w:t>
                            </w:r>
                          </w:p>
                          <w:p w14:paraId="10016E0F" w14:textId="4D739352" w:rsidR="00B4455D" w:rsidRPr="00E00135" w:rsidRDefault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Angular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43828598" w14:textId="6F23C6CB" w:rsidR="000E6992" w:rsidRPr="000E6992" w:rsidRDefault="000E699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React</w:t>
                      </w:r>
                      <w:proofErr w:type="spellEnd"/>
                    </w:p>
                    <w:p w14:paraId="39CCE5EA" w14:textId="0A592E8C" w:rsidR="005C5B80" w:rsidRPr="00856A63" w:rsidRDefault="005C5B80" w:rsidP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856A63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3FBA8230" w14:textId="1EE097C2" w:rsidR="00856A63" w:rsidRPr="006F0C5F" w:rsidRDefault="00856A63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</w:p>
                    <w:p w14:paraId="69D9392E" w14:textId="77777777" w:rsidR="00E00135" w:rsidRPr="00E00135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Spring   </w:t>
                      </w:r>
                    </w:p>
                    <w:p w14:paraId="10016E0F" w14:textId="4D739352" w:rsidR="00B4455D" w:rsidRPr="00E00135" w:rsidRDefault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Angular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97C9B2D">
                <wp:simplePos x="0" y="0"/>
                <wp:positionH relativeFrom="page">
                  <wp:posOffset>2362200</wp:posOffset>
                </wp:positionH>
                <wp:positionV relativeFrom="paragraph">
                  <wp:posOffset>123190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C2D5D8C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732D7">
                              <w:t>Stage |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4902F3"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  <w:t>Mai</w:t>
                            </w:r>
                            <w:proofErr w:type="gramEnd"/>
                            <w:r w:rsidR="004902F3" w:rsidRPr="008131E2">
                              <w:rPr>
                                <w:color w:val="833C0B" w:themeColor="accent2" w:themeShade="80"/>
                                <w:sz w:val="22"/>
                                <w:szCs w:val="22"/>
                              </w:rPr>
                              <w:t xml:space="preserve">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8131E2">
                              <w:rPr>
                                <w:rFonts w:asciiTheme="minorHAnsi" w:eastAsia="Times New Roman" w:hAnsiTheme="minorHAnsi" w:cstheme="minorHAnsi"/>
                                <w:b/>
                                <w:color w:val="833C0B" w:themeColor="accent2" w:themeShade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8131E2">
                              <w:rPr>
                                <w:rFonts w:asciiTheme="minorHAnsi" w:eastAsia="Times New Roman" w:hAnsiTheme="minorHAnsi" w:cstheme="minorHAnsi"/>
                                <w:b/>
                                <w:color w:val="833C0B" w:themeColor="accent2" w:themeShade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pt;margin-top:9.7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C2D5D8C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r w:rsidR="00B732D7">
                        <w:t>Stage |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4902F3" w:rsidRPr="008131E2">
                        <w:rPr>
                          <w:color w:val="833C0B" w:themeColor="accent2" w:themeShade="80"/>
                          <w:sz w:val="22"/>
                          <w:szCs w:val="22"/>
                        </w:rPr>
                        <w:t>Mai</w:t>
                      </w:r>
                      <w:proofErr w:type="gramEnd"/>
                      <w:r w:rsidR="004902F3" w:rsidRPr="008131E2">
                        <w:rPr>
                          <w:color w:val="833C0B" w:themeColor="accent2" w:themeShade="80"/>
                          <w:sz w:val="22"/>
                          <w:szCs w:val="22"/>
                        </w:rPr>
                        <w:t xml:space="preserve">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8131E2">
                        <w:rPr>
                          <w:rFonts w:asciiTheme="minorHAnsi" w:eastAsia="Times New Roman" w:hAnsiTheme="minorHAnsi" w:cstheme="minorHAnsi"/>
                          <w:b/>
                          <w:color w:val="833C0B" w:themeColor="accent2" w:themeShade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8131E2">
                        <w:rPr>
                          <w:rFonts w:asciiTheme="minorHAnsi" w:eastAsia="Times New Roman" w:hAnsiTheme="minorHAnsi" w:cstheme="minorHAnsi"/>
                          <w:b/>
                          <w:color w:val="833C0B" w:themeColor="accent2" w:themeShade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ED0B" w14:textId="77777777" w:rsidR="001926D5" w:rsidRDefault="001926D5">
      <w:r>
        <w:separator/>
      </w:r>
    </w:p>
  </w:endnote>
  <w:endnote w:type="continuationSeparator" w:id="0">
    <w:p w14:paraId="4EF8DD39" w14:textId="77777777" w:rsidR="001926D5" w:rsidRDefault="0019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52F4" w14:textId="77777777" w:rsidR="001926D5" w:rsidRDefault="001926D5">
      <w:r>
        <w:separator/>
      </w:r>
    </w:p>
  </w:footnote>
  <w:footnote w:type="continuationSeparator" w:id="0">
    <w:p w14:paraId="3C3B13DC" w14:textId="77777777" w:rsidR="001926D5" w:rsidRDefault="0019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444C4"/>
    <w:rsid w:val="0016726F"/>
    <w:rsid w:val="00184E87"/>
    <w:rsid w:val="001926D5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660C1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D473D"/>
    <w:rsid w:val="007E0D42"/>
    <w:rsid w:val="00804FEC"/>
    <w:rsid w:val="008131E2"/>
    <w:rsid w:val="0081344A"/>
    <w:rsid w:val="0082610C"/>
    <w:rsid w:val="0085296B"/>
    <w:rsid w:val="00853891"/>
    <w:rsid w:val="00856A63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732D7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36</cp:revision>
  <cp:lastPrinted>2024-02-05T20:38:00Z</cp:lastPrinted>
  <dcterms:created xsi:type="dcterms:W3CDTF">2023-04-11T12:23:00Z</dcterms:created>
  <dcterms:modified xsi:type="dcterms:W3CDTF">2024-03-11T21:38:00Z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