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8CDC8" w14:textId="396C03CB" w:rsidR="003F2EA7" w:rsidRDefault="00000000">
      <w:pPr>
        <w:spacing w:after="60"/>
        <w:jc w:val="center"/>
      </w:pPr>
      <w:r>
        <w:rPr>
          <w:b/>
          <w:bCs/>
          <w:color w:val="1A1A1A"/>
          <w:sz w:val="40"/>
          <w:szCs w:val="40"/>
        </w:rPr>
        <w:t>T</w:t>
      </w:r>
      <w:r w:rsidR="00620997">
        <w:rPr>
          <w:b/>
          <w:bCs/>
          <w:color w:val="1A1A1A"/>
          <w:sz w:val="40"/>
          <w:szCs w:val="40"/>
        </w:rPr>
        <w:t>ianyi</w:t>
      </w:r>
      <w:r>
        <w:rPr>
          <w:b/>
          <w:bCs/>
          <w:color w:val="1A1A1A"/>
          <w:sz w:val="40"/>
          <w:szCs w:val="40"/>
        </w:rPr>
        <w:t xml:space="preserve"> </w:t>
      </w:r>
      <w:r w:rsidR="00620997">
        <w:rPr>
          <w:b/>
          <w:bCs/>
          <w:color w:val="1A1A1A"/>
          <w:sz w:val="40"/>
          <w:szCs w:val="40"/>
        </w:rPr>
        <w:t>He</w:t>
      </w:r>
    </w:p>
    <w:p w14:paraId="528B291A" w14:textId="77777777" w:rsidR="003F2EA7" w:rsidRDefault="00000000">
      <w:pPr>
        <w:spacing w:after="40"/>
        <w:jc w:val="center"/>
      </w:pPr>
      <w:r>
        <w:rPr>
          <w:i/>
          <w:iCs/>
          <w:color w:val="1F4E79"/>
          <w:sz w:val="22"/>
          <w:szCs w:val="22"/>
        </w:rPr>
        <w:t>Full-Stack &amp; AI Engineer</w:t>
      </w:r>
    </w:p>
    <w:p w14:paraId="3FB4B42B" w14:textId="606402EE" w:rsidR="003F2EA7" w:rsidRDefault="00620997">
      <w:pPr>
        <w:spacing w:after="120"/>
        <w:jc w:val="center"/>
      </w:pPr>
      <w:r>
        <w:rPr>
          <w:color w:val="555555"/>
          <w:sz w:val="18"/>
          <w:szCs w:val="18"/>
        </w:rPr>
        <w:t xml:space="preserve">Fremont, CA </w:t>
      </w:r>
      <w:proofErr w:type="gramStart"/>
      <w:r w:rsidR="00000000">
        <w:rPr>
          <w:color w:val="555555"/>
          <w:sz w:val="18"/>
          <w:szCs w:val="18"/>
        </w:rPr>
        <w:t>|  (</w:t>
      </w:r>
      <w:proofErr w:type="gramEnd"/>
      <w:r>
        <w:rPr>
          <w:color w:val="555555"/>
          <w:sz w:val="18"/>
          <w:szCs w:val="18"/>
        </w:rPr>
        <w:t>510</w:t>
      </w:r>
      <w:r w:rsidR="00000000">
        <w:rPr>
          <w:color w:val="555555"/>
          <w:sz w:val="18"/>
          <w:szCs w:val="18"/>
        </w:rPr>
        <w:t xml:space="preserve">) </w:t>
      </w:r>
      <w:r>
        <w:rPr>
          <w:color w:val="555555"/>
          <w:sz w:val="18"/>
          <w:szCs w:val="18"/>
        </w:rPr>
        <w:t>402</w:t>
      </w:r>
      <w:r w:rsidR="00000000">
        <w:rPr>
          <w:color w:val="555555"/>
          <w:sz w:val="18"/>
          <w:szCs w:val="18"/>
        </w:rPr>
        <w:t>-</w:t>
      </w:r>
      <w:proofErr w:type="gramStart"/>
      <w:r>
        <w:rPr>
          <w:color w:val="555555"/>
          <w:sz w:val="18"/>
          <w:szCs w:val="18"/>
        </w:rPr>
        <w:t>5551</w:t>
      </w:r>
      <w:r w:rsidR="00000000">
        <w:rPr>
          <w:color w:val="555555"/>
          <w:sz w:val="18"/>
          <w:szCs w:val="18"/>
        </w:rPr>
        <w:t xml:space="preserve">  |</w:t>
      </w:r>
      <w:proofErr w:type="gramEnd"/>
      <w:r w:rsidR="00000000">
        <w:rPr>
          <w:color w:val="555555"/>
          <w:sz w:val="18"/>
          <w:szCs w:val="18"/>
        </w:rPr>
        <w:t xml:space="preserve">  </w:t>
      </w:r>
      <w:proofErr w:type="gramStart"/>
      <w:r>
        <w:rPr>
          <w:color w:val="555555"/>
          <w:sz w:val="18"/>
          <w:szCs w:val="18"/>
        </w:rPr>
        <w:t>tianyihe12241993@gmail.com</w:t>
      </w:r>
      <w:r w:rsidR="00000000">
        <w:rPr>
          <w:color w:val="555555"/>
          <w:sz w:val="18"/>
          <w:szCs w:val="18"/>
        </w:rPr>
        <w:t xml:space="preserve">  |</w:t>
      </w:r>
      <w:proofErr w:type="gramEnd"/>
      <w:r w:rsidR="00000000">
        <w:rPr>
          <w:color w:val="555555"/>
          <w:sz w:val="18"/>
          <w:szCs w:val="18"/>
        </w:rPr>
        <w:t xml:space="preserve">  linkedin.com/in/</w:t>
      </w:r>
      <w:proofErr w:type="spellStart"/>
      <w:r>
        <w:rPr>
          <w:color w:val="555555"/>
          <w:sz w:val="18"/>
          <w:szCs w:val="18"/>
        </w:rPr>
        <w:t>tyhe</w:t>
      </w:r>
      <w:proofErr w:type="spellEnd"/>
    </w:p>
    <w:p w14:paraId="1270BAC7" w14:textId="77777777" w:rsidR="003F2EA7" w:rsidRDefault="00000000">
      <w:pPr>
        <w:pBdr>
          <w:bottom w:val="single" w:sz="8" w:space="2" w:color="1F4E79"/>
        </w:pBdr>
        <w:spacing w:before="240" w:after="80"/>
      </w:pPr>
      <w:r>
        <w:rPr>
          <w:b/>
          <w:bCs/>
          <w:color w:val="1F4E79"/>
          <w:sz w:val="24"/>
          <w:szCs w:val="24"/>
        </w:rPr>
        <w:t>PROFESSIONAL SUMMARY</w:t>
      </w:r>
    </w:p>
    <w:p w14:paraId="09BA2004" w14:textId="77777777" w:rsidR="003F2EA7" w:rsidRDefault="00000000">
      <w:pPr>
        <w:spacing w:after="100" w:line="276" w:lineRule="auto"/>
        <w:jc w:val="both"/>
      </w:pPr>
      <w:r>
        <w:t xml:space="preserve">Senior Full-Stack &amp; AI Engineer with 8+ years of experience building production-grade machine learning systems, real-time data infrastructure, and consumer-scale web applications at </w:t>
      </w:r>
      <w:r>
        <w:rPr>
          <w:b/>
          <w:bCs/>
        </w:rPr>
        <w:t xml:space="preserve">Roblox, TikTok, Tesla, </w:t>
      </w:r>
      <w:proofErr w:type="spellStart"/>
      <w:r>
        <w:rPr>
          <w:b/>
          <w:bCs/>
        </w:rPr>
        <w:t>Supplyframe</w:t>
      </w:r>
      <w:proofErr w:type="spellEnd"/>
      <w:r>
        <w:rPr>
          <w:b/>
          <w:bCs/>
        </w:rPr>
        <w:t>, and Morningstar</w:t>
      </w:r>
      <w:r>
        <w:t>. Deep hands-on expertise in applied NLP, multimodal AI, and generative AI — including transformer fine-tuning (</w:t>
      </w:r>
      <w:proofErr w:type="spellStart"/>
      <w:r>
        <w:t>LoRA</w:t>
      </w:r>
      <w:proofErr w:type="spellEnd"/>
      <w:r>
        <w:t xml:space="preserve">, </w:t>
      </w:r>
      <w:proofErr w:type="spellStart"/>
      <w:r>
        <w:t>QLoRA</w:t>
      </w:r>
      <w:proofErr w:type="spellEnd"/>
      <w:r>
        <w:t>, full SFT), retrieval-augmented generation (RAG), voice/audio moderation, and LLM-powered developer tooling. Proven record of shipping ML features that reach billions of daily users, architecting GPU-accelerated microservice stacks on Kubernetes, and driving measurable business outcomes (content safety, engagement, latency, cost). Equally comfortable designing low-latency inference services, optimizing CUDA/C++ code on custom silicon, and building the end-to-end data pipelines that power both model training and user-facing features. Effective cross-functional partner across product, research, trust &amp; safety, and infrastructure teams.</w:t>
      </w:r>
    </w:p>
    <w:p w14:paraId="446AE403" w14:textId="77777777" w:rsidR="003F2EA7" w:rsidRDefault="00000000">
      <w:pPr>
        <w:pBdr>
          <w:bottom w:val="single" w:sz="8" w:space="2" w:color="1F4E79"/>
        </w:pBdr>
        <w:spacing w:before="240" w:after="80"/>
      </w:pPr>
      <w:r>
        <w:rPr>
          <w:b/>
          <w:bCs/>
          <w:color w:val="1F4E79"/>
          <w:sz w:val="24"/>
          <w:szCs w:val="24"/>
        </w:rPr>
        <w:t>PROFESSIONAL EXPERIENCE</w:t>
      </w:r>
    </w:p>
    <w:p w14:paraId="53BA2786" w14:textId="77777777" w:rsidR="003F2EA7" w:rsidRDefault="00000000">
      <w:pPr>
        <w:tabs>
          <w:tab w:val="right" w:pos="10224"/>
        </w:tabs>
        <w:spacing w:before="180"/>
      </w:pPr>
      <w:r>
        <w:rPr>
          <w:b/>
          <w:bCs/>
          <w:color w:val="1A1A1A"/>
          <w:sz w:val="22"/>
          <w:szCs w:val="22"/>
        </w:rPr>
        <w:t>Roblox</w:t>
      </w:r>
      <w:r>
        <w:rPr>
          <w:color w:val="555555"/>
        </w:rPr>
        <w:tab/>
        <w:t>Jul 2025 – Present</w:t>
      </w:r>
    </w:p>
    <w:p w14:paraId="278B10C1" w14:textId="77777777" w:rsidR="003F2EA7" w:rsidRDefault="00000000">
      <w:pPr>
        <w:tabs>
          <w:tab w:val="right" w:pos="10224"/>
        </w:tabs>
        <w:spacing w:after="80"/>
      </w:pPr>
      <w:r>
        <w:rPr>
          <w:i/>
          <w:iCs/>
          <w:color w:val="1A1A1A"/>
        </w:rPr>
        <w:t>Senior Software Engineer — AI Safety &amp; Creator Tools</w:t>
      </w:r>
      <w:r>
        <w:rPr>
          <w:i/>
          <w:iCs/>
          <w:color w:val="555555"/>
        </w:rPr>
        <w:tab/>
        <w:t>San Mateo, CA</w:t>
      </w:r>
    </w:p>
    <w:p w14:paraId="1D0E841F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Real-time AI content moderation: </w:t>
      </w:r>
      <w:r>
        <w:t xml:space="preserve">Own the text-moderation serving path that classifies billions of in-experience chat messages daily for policy violations (harassment, PII exposure, age-inappropriate content). Built the multilingual inference stack on Kubernetes with NVIDIA Triton, dynamic batching, and model </w:t>
      </w:r>
      <w:proofErr w:type="spellStart"/>
      <w:r>
        <w:t>ensembling</w:t>
      </w:r>
      <w:proofErr w:type="spellEnd"/>
      <w:r>
        <w:t xml:space="preserve"> — sustained p99 latency under 80 </w:t>
      </w:r>
      <w:proofErr w:type="spellStart"/>
      <w:r>
        <w:t>ms</w:t>
      </w:r>
      <w:proofErr w:type="spellEnd"/>
      <w:r>
        <w:t xml:space="preserve"> and 99.99% availability across global traffic spikes.</w:t>
      </w:r>
    </w:p>
    <w:p w14:paraId="50EF6217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Model development: </w:t>
      </w:r>
      <w:r>
        <w:t>Fine-tuned a suite of policy-violation classifiers on an XLM-</w:t>
      </w:r>
      <w:proofErr w:type="spellStart"/>
      <w:r>
        <w:t>RoBERTa</w:t>
      </w:r>
      <w:proofErr w:type="spellEnd"/>
      <w:r>
        <w:t xml:space="preserve"> backbone covering 15+ languages, using mixed human-labeled and weakly-supervised data. Improved macro-F1 by 25% over the prior rule-based filter system, while reducing human-review queue volume by ~40% through confidence-based auto-actioning.</w:t>
      </w:r>
    </w:p>
    <w:p w14:paraId="0A92FB7A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Feedback &amp; retraining loop: </w:t>
      </w:r>
      <w:r>
        <w:t>Designed the data flywheel — flagged events, human-moderator labels, and appeal outcomes flow through a Kafka + Delta Lake pipeline into a weekly retraining job with automated offline evaluation gates. Shrunk model-drift response time from ~30 days to 5 days.</w:t>
      </w:r>
    </w:p>
    <w:p w14:paraId="43C6391C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Roblox Assistant (LLM coding copilot): </w:t>
      </w:r>
      <w:r>
        <w:t xml:space="preserve">Shipped the backend for Roblox Assistant, an in-Studio generative AI tool that helps creators author Lua scripts and configure 3D assets from natural-language prompts. Owned prompt construction, function-calling schema, guardrails, and token-level streaming over </w:t>
      </w:r>
      <w:proofErr w:type="spellStart"/>
      <w:r>
        <w:t>gRPC</w:t>
      </w:r>
      <w:proofErr w:type="spellEnd"/>
      <w:r>
        <w:t xml:space="preserve"> with &lt;150 </w:t>
      </w:r>
      <w:proofErr w:type="spellStart"/>
      <w:r>
        <w:t>ms</w:t>
      </w:r>
      <w:proofErr w:type="spellEnd"/>
      <w:r>
        <w:t xml:space="preserve"> time-to-</w:t>
      </w:r>
      <w:proofErr w:type="gramStart"/>
      <w:r>
        <w:t>first-token</w:t>
      </w:r>
      <w:proofErr w:type="gramEnd"/>
      <w:r>
        <w:t>.</w:t>
      </w:r>
    </w:p>
    <w:p w14:paraId="2689AD15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Model fine-tuning: </w:t>
      </w:r>
      <w:r>
        <w:t xml:space="preserve">Led the </w:t>
      </w:r>
      <w:proofErr w:type="spellStart"/>
      <w:r>
        <w:t>LoRA</w:t>
      </w:r>
      <w:proofErr w:type="spellEnd"/>
      <w:r>
        <w:t xml:space="preserve"> fine-tuning of a Code-</w:t>
      </w:r>
      <w:proofErr w:type="spellStart"/>
      <w:r>
        <w:t>LLaMA</w:t>
      </w:r>
      <w:proofErr w:type="spellEnd"/>
      <w:r>
        <w:t xml:space="preserve"> variant on Roblox's proprietary Lua corpus and internal API documentation. Built an evaluation harness using held-out scripts, compile-rate checks, and behavioral unit tests — lifted successful first-run script generation from 48% → 71% and reduced prototyping time for creators by ~30%.</w:t>
      </w:r>
    </w:p>
    <w:p w14:paraId="0AC1C42A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Live demo at RDC 2025: </w:t>
      </w:r>
      <w:r>
        <w:t>Presented the Roblox Assistant end-to-end flow at the Roblox Developer Conference 2025 to an audience of 10,000+ creators, showcasing full-stack integration of LLM workflows with user telemetry and in-editor feedback loops.</w:t>
      </w:r>
    </w:p>
    <w:p w14:paraId="468F4850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AI voice moderation: </w:t>
      </w:r>
      <w:r>
        <w:t xml:space="preserve">Architected the voice-moderation pipeline from low-latency audio ingestion (WebRTC → Opus → </w:t>
      </w:r>
      <w:proofErr w:type="spellStart"/>
      <w:r>
        <w:t>gRPC</w:t>
      </w:r>
      <w:proofErr w:type="spellEnd"/>
      <w:r>
        <w:t xml:space="preserve"> streams) through a fine-tuned Whisper-based ASR to a multi-label policy classifier. Cut moderation response time from ~8 s to 3.5 s and improved policy-violation recall in voice chat by 2.1×.</w:t>
      </w:r>
    </w:p>
    <w:p w14:paraId="01D602BA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Safe rollouts: </w:t>
      </w:r>
      <w:r>
        <w:t>Introduced a shadow-mode evaluation framework that runs new model candidates on live traffic without user-visible impact, enabling weekly safe releases instead of monthly batch rollouts. Paired with A/B testing on recall-vs-latency trade-offs.</w:t>
      </w:r>
    </w:p>
    <w:p w14:paraId="0A334EFF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Cross-functional leadership: </w:t>
      </w:r>
      <w:r>
        <w:t xml:space="preserve">Partner with Trust &amp; Safety, Legal, and Policy to encode Roblox's Community Standards into classifier labels and threshold policies. Authored the internal Responsible AI documentation for </w:t>
      </w:r>
      <w:r>
        <w:lastRenderedPageBreak/>
        <w:t>the moderation stack; chair the weekly moderation-infra review; mentor 2 mid-level engineers on ML-serving best practices.</w:t>
      </w:r>
    </w:p>
    <w:p w14:paraId="6D6A53AB" w14:textId="77777777" w:rsidR="003F2EA7" w:rsidRDefault="00000000">
      <w:pPr>
        <w:tabs>
          <w:tab w:val="right" w:pos="10224"/>
        </w:tabs>
        <w:spacing w:before="180"/>
      </w:pPr>
      <w:r>
        <w:rPr>
          <w:b/>
          <w:bCs/>
          <w:color w:val="1A1A1A"/>
          <w:sz w:val="22"/>
          <w:szCs w:val="22"/>
        </w:rPr>
        <w:t>TikTok</w:t>
      </w:r>
      <w:r>
        <w:rPr>
          <w:color w:val="555555"/>
        </w:rPr>
        <w:tab/>
        <w:t>Jan 2024 – Jul 2025</w:t>
      </w:r>
    </w:p>
    <w:p w14:paraId="2318BF73" w14:textId="77777777" w:rsidR="003F2EA7" w:rsidRDefault="00000000">
      <w:pPr>
        <w:tabs>
          <w:tab w:val="right" w:pos="10224"/>
        </w:tabs>
        <w:spacing w:after="80"/>
      </w:pPr>
      <w:r>
        <w:rPr>
          <w:i/>
          <w:iCs/>
          <w:color w:val="1A1A1A"/>
        </w:rPr>
        <w:t>Software Engineer — Recommendations, Search &amp; Multimodal AI</w:t>
      </w:r>
      <w:r>
        <w:rPr>
          <w:i/>
          <w:iCs/>
          <w:color w:val="555555"/>
        </w:rPr>
        <w:tab/>
        <w:t>San Jose, CA</w:t>
      </w:r>
    </w:p>
    <w:p w14:paraId="07755E65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For You ranking service: </w:t>
      </w:r>
      <w:r>
        <w:t>Owned a core ranker in TikTok's "For You" recommendation pipeline — a Flink-based feature joiner and TensorFlow Serving deployment on Kubernetes handling millions of QPS globally. Built feature-freshness guarantees, offline-online consistency checks, and automated rollback on KPI regressions.</w:t>
      </w:r>
    </w:p>
    <w:p w14:paraId="3CB30456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Graph Neural Network integration: </w:t>
      </w:r>
      <w:r>
        <w:t xml:space="preserve">Integrated a </w:t>
      </w:r>
      <w:proofErr w:type="spellStart"/>
      <w:r>
        <w:t>GraphSAGE</w:t>
      </w:r>
      <w:proofErr w:type="spellEnd"/>
      <w:r>
        <w:t xml:space="preserve"> model over user–item–creator graphs as a candidate-generation signal alongside the existing two-tower retrieval. A/B tested against 1% of global traffic; rolled to 100% after showing +15% average watch time and +8% session depth.</w:t>
      </w:r>
    </w:p>
    <w:p w14:paraId="3ABA2132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Real-time RL loop: </w:t>
      </w:r>
      <w:r>
        <w:t>Built a contextual-bandit reinforcement-learning loop (Thompson sampling over ranker weights) that dynamically adjusts video ranking based on live dwell time, likes, and follow-through signals. Reduced the offline-to-online metric gap by ~30% and improved long-term engagement cohorts.</w:t>
      </w:r>
    </w:p>
    <w:p w14:paraId="11985FB9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RAG-powered search: </w:t>
      </w:r>
      <w:r>
        <w:t>Led backend development of TikTok's AI-powered search with retrieval-augmented generation. Combined a Milvus vector index over Whisper-transcribed video segments with a fine-tuned LLaMA-2 generator to produce concise, sourced summaries for natural-language queries.</w:t>
      </w:r>
    </w:p>
    <w:p w14:paraId="1D9CE68B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Hybrid multimodal retrieval: </w:t>
      </w:r>
      <w:r>
        <w:t xml:space="preserve">Designed the hybrid retrieval strategy — BM25 over captions + dense retrieval over ASR embeddings + visual CLIP embeddings — with a learned cross-encoder </w:t>
      </w:r>
      <w:proofErr w:type="spellStart"/>
      <w:r>
        <w:t>reranker</w:t>
      </w:r>
      <w:proofErr w:type="spellEnd"/>
      <w:r>
        <w:t xml:space="preserve"> that improved NDCG@10 by 22% over the legacy lexical search, especially on long-tail and non-English queries.</w:t>
      </w:r>
    </w:p>
    <w:p w14:paraId="27452E07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Grounded generation: </w:t>
      </w:r>
      <w:r>
        <w:t>Implemented grounding and citation in the generator: every answer links back to the top 3 source videos with timestamp anchors. Reduced hallucination rate (measured via human eval) from 14% → 3.2%.</w:t>
      </w:r>
    </w:p>
    <w:p w14:paraId="2403799E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Search growth: </w:t>
      </w:r>
      <w:r>
        <w:t>Launched multimodal search with audio + text analysis; contributed to a 20% increase in search sessions per daily active user, with outsized gains after the rollout of generative answer highlights.</w:t>
      </w:r>
    </w:p>
    <w:p w14:paraId="345D6948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Multilingual auto-captioning: </w:t>
      </w:r>
      <w:r>
        <w:t xml:space="preserve">Shipped TikTok's real-time auto-captioning system across 6 languages (EN, ZH, ES, PT, ID, JA). Built the ASR pipeline using a distilled Whisper-large variant on T4 GPUs with speaker </w:t>
      </w:r>
      <w:proofErr w:type="spellStart"/>
      <w:r>
        <w:t>diarization</w:t>
      </w:r>
      <w:proofErr w:type="spellEnd"/>
      <w:r>
        <w:t>, noise-robust preprocessing, and streaming decoding.</w:t>
      </w:r>
    </w:p>
    <w:p w14:paraId="7E9CC28C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Caption alignment engine: </w:t>
      </w:r>
      <w:r>
        <w:t xml:space="preserve">Designed the forced-alignment, punctuation-restoration, and timing-smoothing stack — producing broadcast-quality captions synchronized within ~180 </w:t>
      </w:r>
      <w:proofErr w:type="spellStart"/>
      <w:r>
        <w:t>ms</w:t>
      </w:r>
      <w:proofErr w:type="spellEnd"/>
      <w:r>
        <w:t xml:space="preserve"> of ground truth and unlocking international viewership.</w:t>
      </w:r>
    </w:p>
    <w:p w14:paraId="5EE07B6E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Cross-language discoverability: </w:t>
      </w:r>
      <w:r>
        <w:t>Fed translated captions back into the recommendation feature store to improve cross-language relevance — contributed to a 12% lift in watch time on non-English creator content for English-speaking users.</w:t>
      </w:r>
    </w:p>
    <w:p w14:paraId="64EC0D7D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Cross-functional partnership: </w:t>
      </w:r>
      <w:r>
        <w:t>Collaborated with Trust &amp; Safety to ensure captions were scanned for policy violations before being exposed in search; worked with the Internationalization team to tune per-language translation models and meet regional latency benchmarks.</w:t>
      </w:r>
    </w:p>
    <w:p w14:paraId="4ECE6F24" w14:textId="77777777" w:rsidR="003F2EA7" w:rsidRDefault="00000000">
      <w:pPr>
        <w:tabs>
          <w:tab w:val="right" w:pos="10224"/>
        </w:tabs>
        <w:spacing w:before="180"/>
      </w:pPr>
      <w:r>
        <w:rPr>
          <w:b/>
          <w:bCs/>
          <w:color w:val="1A1A1A"/>
          <w:sz w:val="22"/>
          <w:szCs w:val="22"/>
        </w:rPr>
        <w:t>Tesla</w:t>
      </w:r>
      <w:r>
        <w:rPr>
          <w:color w:val="555555"/>
        </w:rPr>
        <w:tab/>
        <w:t>Nov 2021 – Jan 2024</w:t>
      </w:r>
    </w:p>
    <w:p w14:paraId="608AA625" w14:textId="77777777" w:rsidR="003F2EA7" w:rsidRDefault="00000000">
      <w:pPr>
        <w:tabs>
          <w:tab w:val="right" w:pos="10224"/>
        </w:tabs>
        <w:spacing w:after="80"/>
      </w:pPr>
      <w:r>
        <w:rPr>
          <w:i/>
          <w:iCs/>
          <w:color w:val="1A1A1A"/>
        </w:rPr>
        <w:t>Senior Software Engineer — Autopilot Data Platform &amp; Service AI</w:t>
      </w:r>
      <w:r>
        <w:rPr>
          <w:i/>
          <w:iCs/>
          <w:color w:val="555555"/>
        </w:rPr>
        <w:tab/>
        <w:t>Fremont, CA</w:t>
      </w:r>
    </w:p>
    <w:p w14:paraId="4214D320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Fleet video ingestion: </w:t>
      </w:r>
      <w:r>
        <w:t>Owned the video-ingestion path for Autopilot model training — a Scala/Python pipeline on AWS S3 + Kafka + Spark. Rewrote sharding and introduced adaptive batch coalescing to scale sustained throughput from ~250k clips/sec to 400k clips/sec without adding compute.</w:t>
      </w:r>
    </w:p>
    <w:p w14:paraId="33F44BDE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Prioritized labeling: </w:t>
      </w:r>
      <w:r>
        <w:t>Built the prioritized-labeling queue that surfaces under-represented edge cases (construction zones, emergency vehicles, adverse weather) from the fleet for human annotation. Cut model-iteration cycles by ~35% and enabled weekly Autopilot feature-branch training instead of biweekly.</w:t>
      </w:r>
    </w:p>
    <w:p w14:paraId="3E0F43F0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Predictive maintenance: </w:t>
      </w:r>
      <w:r>
        <w:t xml:space="preserve">Led development of the predictive-maintenance service for Tesla Service using time-series telemetry (battery cell voltage, tire pressure, brake pad temperature, HV contactor wear). Trained LSTM </w:t>
      </w:r>
      <w:r>
        <w:lastRenderedPageBreak/>
        <w:t xml:space="preserve">+ </w:t>
      </w:r>
      <w:proofErr w:type="spellStart"/>
      <w:r>
        <w:t>XGBoost</w:t>
      </w:r>
      <w:proofErr w:type="spellEnd"/>
      <w:r>
        <w:t xml:space="preserve"> ensembles for 5+ failure modes, cutting unplanned service visits by ~15% and average repair cost by 12% for affected components.</w:t>
      </w:r>
    </w:p>
    <w:p w14:paraId="6AAE222E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Fleet-wide scoring: </w:t>
      </w:r>
      <w:r>
        <w:t>Designed the nightly anomaly-scoring job that runs over the entire fleet and generates proactive service-schedule recommendations surfaced through the Tesla Service mobile app.</w:t>
      </w:r>
    </w:p>
    <w:p w14:paraId="3562304E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FSD inference optimization: </w:t>
      </w:r>
      <w:r>
        <w:t>Profiled and optimized CUDA kernels and C++ inference code in the Full Self-Driving stack on Tesla's custom FSD compute. Reduced perception-model p99 latency by 20% through memory-layout changes, kernel fusion, and mixed-precision handling.</w:t>
      </w:r>
    </w:p>
    <w:p w14:paraId="12E3E1E7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Throughput &amp; stability: </w:t>
      </w:r>
      <w:r>
        <w:t>Tuned video-frame preprocessing and model-loading paths to maximize parallel throughput across neural-engine cores, improving system stability during rapid context switches between highway, urban, and parking-lot modes.</w:t>
      </w:r>
    </w:p>
    <w:p w14:paraId="4B5E0BEC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Customer-facing backend: </w:t>
      </w:r>
      <w:r>
        <w:t>Rebuilt the vehicle-sync backend powering the Tesla mobile app — introduced Redis-based caching, request coalescing, and a smarter weighted load balancer. Cut p95 API latency under peak load by ~45% and drove incident rate from 3–4 per quarter to near zero.</w:t>
      </w:r>
    </w:p>
    <w:p w14:paraId="71FC2EA1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OTA updates UX: </w:t>
      </w:r>
      <w:r>
        <w:t>Contributed to the OTA update-status service, adding progress streaming and more informative error surfaces that reduced customer-support tickets tied to failed update flows.</w:t>
      </w:r>
    </w:p>
    <w:p w14:paraId="7295C4C8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Validation &amp; instrumentation: </w:t>
      </w:r>
      <w:r>
        <w:t>Partnered with the AI team to validate infra improvements via fleet A/B testing; contributed the metrics instrumentation and Grafana dashboards used by the broader Autopilot org for weekly reviews.</w:t>
      </w:r>
    </w:p>
    <w:p w14:paraId="76AB14E1" w14:textId="77777777" w:rsidR="003F2EA7" w:rsidRDefault="00000000">
      <w:pPr>
        <w:tabs>
          <w:tab w:val="right" w:pos="10224"/>
        </w:tabs>
        <w:spacing w:before="180"/>
      </w:pPr>
      <w:proofErr w:type="spellStart"/>
      <w:r>
        <w:rPr>
          <w:b/>
          <w:bCs/>
          <w:color w:val="1A1A1A"/>
          <w:sz w:val="22"/>
          <w:szCs w:val="22"/>
        </w:rPr>
        <w:t>Supplyframe</w:t>
      </w:r>
      <w:proofErr w:type="spellEnd"/>
      <w:r>
        <w:rPr>
          <w:color w:val="555555"/>
        </w:rPr>
        <w:tab/>
        <w:t>Jun 2021 – Nov 2021</w:t>
      </w:r>
    </w:p>
    <w:p w14:paraId="1C4CEF0E" w14:textId="77777777" w:rsidR="003F2EA7" w:rsidRDefault="00000000">
      <w:pPr>
        <w:tabs>
          <w:tab w:val="right" w:pos="10224"/>
        </w:tabs>
        <w:spacing w:after="80"/>
      </w:pPr>
      <w:r>
        <w:rPr>
          <w:i/>
          <w:iCs/>
          <w:color w:val="1A1A1A"/>
        </w:rPr>
        <w:t>Full-Stack Engineer — Design-to-Source Intelligence (DSI)</w:t>
      </w:r>
      <w:r>
        <w:rPr>
          <w:i/>
          <w:iCs/>
          <w:color w:val="555555"/>
        </w:rPr>
        <w:tab/>
        <w:t>Los Angeles, CA</w:t>
      </w:r>
    </w:p>
    <w:p w14:paraId="4E7BB48B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Real-time analytics dashboard: </w:t>
      </w:r>
      <w:r>
        <w:t>Built a real-time analytics dashboard for the DSI platform using Vue.js 3 (Composition API) and D3.js, enabling procurement teams to visualize component pricing, availability, and sourcing risk across millions of SKUs.</w:t>
      </w:r>
    </w:p>
    <w:p w14:paraId="7ACA04C5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Visualization components: </w:t>
      </w:r>
      <w:r>
        <w:t>Designed reusable time-series charts with brush-and-zoom, risk heatmaps, and BOM cost-comparison tables. Cut procurement decision-making time by ~30% as measured by internal UX studies and enabled faster reaction to supply-chain shocks.</w:t>
      </w:r>
    </w:p>
    <w:p w14:paraId="3325F653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Serverless BOM pipeline: </w:t>
      </w:r>
      <w:r>
        <w:t>Built a serverless data pipeline (AWS Lambda + SQS + DynamoDB + API Gateway) that ingested and transformed millions of Bill-of-Materials records daily; reduced end-to-end latency by 40% through batch-size tuning and DynamoDB partition-key redesign.</w:t>
      </w:r>
    </w:p>
    <w:p w14:paraId="52679243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API &amp; contracts: </w:t>
      </w:r>
      <w:r>
        <w:t xml:space="preserve">Implemented versioned REST APIs with strict schema validation and signed short-lived </w:t>
      </w:r>
      <w:proofErr w:type="gramStart"/>
      <w:r>
        <w:t>tokens, and</w:t>
      </w:r>
      <w:proofErr w:type="gramEnd"/>
      <w:r>
        <w:t xml:space="preserve"> added contract tests in CI to prevent breaking changes across enterprise integrations.</w:t>
      </w:r>
    </w:p>
    <w:p w14:paraId="6A62F273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Product partnership: </w:t>
      </w:r>
      <w:r>
        <w:t>Worked directly with PMs and supply-chain analysts to translate ambiguous business rules into testable specs; authored the Cypress end-to-end suite that guarded the dashboard's critical workflows.</w:t>
      </w:r>
    </w:p>
    <w:p w14:paraId="70FC0502" w14:textId="77777777" w:rsidR="003F2EA7" w:rsidRDefault="00000000">
      <w:pPr>
        <w:tabs>
          <w:tab w:val="right" w:pos="10224"/>
        </w:tabs>
        <w:spacing w:before="180"/>
      </w:pPr>
      <w:r>
        <w:rPr>
          <w:b/>
          <w:bCs/>
          <w:color w:val="1A1A1A"/>
          <w:sz w:val="22"/>
          <w:szCs w:val="22"/>
        </w:rPr>
        <w:t>Morningstar</w:t>
      </w:r>
      <w:r>
        <w:rPr>
          <w:color w:val="555555"/>
        </w:rPr>
        <w:tab/>
        <w:t>Jul 2016 – Jul 2019</w:t>
      </w:r>
    </w:p>
    <w:p w14:paraId="0F5918C3" w14:textId="77777777" w:rsidR="003F2EA7" w:rsidRDefault="00000000">
      <w:pPr>
        <w:tabs>
          <w:tab w:val="right" w:pos="10224"/>
        </w:tabs>
        <w:spacing w:after="80"/>
      </w:pPr>
      <w:r>
        <w:rPr>
          <w:i/>
          <w:iCs/>
          <w:color w:val="1A1A1A"/>
        </w:rPr>
        <w:t>Software Engineer — Investment Analysis Platform</w:t>
      </w:r>
      <w:r>
        <w:rPr>
          <w:i/>
          <w:iCs/>
          <w:color w:val="555555"/>
        </w:rPr>
        <w:tab/>
        <w:t>Chicago, IL</w:t>
      </w:r>
    </w:p>
    <w:p w14:paraId="6817AE0E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Monolith decomposition: </w:t>
      </w:r>
      <w:r>
        <w:t>Contributed to the decomposition of a legacy Java/Spring monolith into RESTful microservices, improving deploy independence across teams and reducing cross-service outages during releases.</w:t>
      </w:r>
    </w:p>
    <w:p w14:paraId="6F7D3848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Portfolio analytics APIs: </w:t>
      </w:r>
      <w:r>
        <w:t>Designed and built portfolio-analytics APIs for advisor-partner integrations, supporting performance, attribution, and risk calculations with sub-second response times for 95% of queries.</w:t>
      </w:r>
    </w:p>
    <w:p w14:paraId="31E52342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Morningstar Office Cloud UI: </w:t>
      </w:r>
      <w:r>
        <w:t>Built front-end components for Morningstar Office Cloud — real-time market tickers, customizable portfolio dashboards, and interactive charting — using TypeScript, HTML5, and SCSS. Streamlined advisor-client workflows and improved time-to-insight.</w:t>
      </w:r>
    </w:p>
    <w:p w14:paraId="3E86739E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Quality &amp; reliability: </w:t>
      </w:r>
      <w:r>
        <w:t>Participated in agile ceremonies, code reviews, and on-call rotation; wrote unit, integration, and contract tests with Jest and JUnit; authored API documentation consumed by both internal teams and external advisor partners.</w:t>
      </w:r>
    </w:p>
    <w:p w14:paraId="470E49AB" w14:textId="77777777" w:rsidR="003F2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lastRenderedPageBreak/>
        <w:t xml:space="preserve">Observability: </w:t>
      </w:r>
      <w:r>
        <w:t>Contributed to the observability rollout — added structured logging, distributed tracing, and Splunk dashboards that materially cut mean-time-to-detection for production incidents.</w:t>
      </w:r>
    </w:p>
    <w:p w14:paraId="0A2CF3B9" w14:textId="77777777" w:rsidR="003F2EA7" w:rsidRDefault="00000000">
      <w:pPr>
        <w:pBdr>
          <w:bottom w:val="single" w:sz="8" w:space="2" w:color="1F4E79"/>
        </w:pBdr>
        <w:spacing w:before="240" w:after="80"/>
      </w:pPr>
      <w:r>
        <w:rPr>
          <w:b/>
          <w:bCs/>
          <w:color w:val="1F4E79"/>
          <w:sz w:val="24"/>
          <w:szCs w:val="24"/>
        </w:rPr>
        <w:t>TECHNICAL SKILLS</w:t>
      </w:r>
    </w:p>
    <w:p w14:paraId="798EC86F" w14:textId="77777777" w:rsidR="003F2EA7" w:rsidRDefault="00000000">
      <w:pPr>
        <w:spacing w:after="40" w:line="276" w:lineRule="auto"/>
      </w:pPr>
      <w:r>
        <w:rPr>
          <w:b/>
          <w:bCs/>
        </w:rPr>
        <w:t xml:space="preserve">Languages: </w:t>
      </w:r>
      <w:r>
        <w:t>Python, Java, TypeScript / JavaScript, C++, CUDA, Scala, SQL, Bash, C, C#</w:t>
      </w:r>
    </w:p>
    <w:p w14:paraId="75AC4E6B" w14:textId="77777777" w:rsidR="003F2EA7" w:rsidRDefault="00000000">
      <w:pPr>
        <w:spacing w:after="40" w:line="276" w:lineRule="auto"/>
      </w:pPr>
      <w:r>
        <w:rPr>
          <w:b/>
          <w:bCs/>
        </w:rPr>
        <w:t xml:space="preserve">Machine Learning &amp; AI: </w:t>
      </w:r>
      <w:proofErr w:type="spellStart"/>
      <w:r>
        <w:t>PyTorch</w:t>
      </w:r>
      <w:proofErr w:type="spellEnd"/>
      <w:r>
        <w:t xml:space="preserve">, TensorFlow, Hugging Face Transformers, scikit-learn, </w:t>
      </w:r>
      <w:proofErr w:type="spellStart"/>
      <w:r>
        <w:t>LangChain</w:t>
      </w:r>
      <w:proofErr w:type="spellEnd"/>
      <w:r>
        <w:t>, Ray; Transformer fine-tuning (</w:t>
      </w:r>
      <w:proofErr w:type="spellStart"/>
      <w:r>
        <w:t>LoRA</w:t>
      </w:r>
      <w:proofErr w:type="spellEnd"/>
      <w:r>
        <w:t xml:space="preserve">, </w:t>
      </w:r>
      <w:proofErr w:type="spellStart"/>
      <w:r>
        <w:t>QLoRA</w:t>
      </w:r>
      <w:proofErr w:type="spellEnd"/>
      <w:r>
        <w:t>, full SFT), RLHF basics, distillation; LSTM, CNN, diffusion models, GNNs, learning-to-rank, anomaly detection, time-series modeling</w:t>
      </w:r>
    </w:p>
    <w:p w14:paraId="6E496810" w14:textId="77777777" w:rsidR="003F2EA7" w:rsidRDefault="00000000">
      <w:pPr>
        <w:spacing w:after="40" w:line="276" w:lineRule="auto"/>
      </w:pPr>
      <w:r>
        <w:rPr>
          <w:b/>
          <w:bCs/>
        </w:rPr>
        <w:t xml:space="preserve">Generative AI &amp; NLP: </w:t>
      </w:r>
      <w:proofErr w:type="spellStart"/>
      <w:r>
        <w:t>LLaMA</w:t>
      </w:r>
      <w:proofErr w:type="spellEnd"/>
      <w:r>
        <w:t xml:space="preserve"> / Code-</w:t>
      </w:r>
      <w:proofErr w:type="spellStart"/>
      <w:r>
        <w:t>LLaMA</w:t>
      </w:r>
      <w:proofErr w:type="spellEnd"/>
      <w:r>
        <w:t>, GPT-family APIs, Whisper, BERT / XLM-</w:t>
      </w:r>
      <w:proofErr w:type="spellStart"/>
      <w:r>
        <w:t>RoBERTa</w:t>
      </w:r>
      <w:proofErr w:type="spellEnd"/>
      <w:r>
        <w:t xml:space="preserve">, sentence &amp; multilingual embeddings (BGE, E5); RAG, hybrid retrieval, </w:t>
      </w:r>
      <w:proofErr w:type="spellStart"/>
      <w:r>
        <w:t>rerankers</w:t>
      </w:r>
      <w:proofErr w:type="spellEnd"/>
      <w:r>
        <w:t>, prompt engineering, function calling, guardrails, eval harnesses</w:t>
      </w:r>
    </w:p>
    <w:p w14:paraId="112A1E22" w14:textId="77777777" w:rsidR="003F2EA7" w:rsidRDefault="00000000">
      <w:pPr>
        <w:spacing w:after="40" w:line="276" w:lineRule="auto"/>
      </w:pPr>
      <w:r>
        <w:rPr>
          <w:b/>
          <w:bCs/>
        </w:rPr>
        <w:t xml:space="preserve">Model Serving &amp; Inference: </w:t>
      </w:r>
      <w:r>
        <w:t xml:space="preserve">NVIDIA Triton, </w:t>
      </w:r>
      <w:proofErr w:type="spellStart"/>
      <w:r>
        <w:t>TorchServe</w:t>
      </w:r>
      <w:proofErr w:type="spellEnd"/>
      <w:r>
        <w:t>, TensorFlow Serving, ONNX Runtime; GPU inference on A10 / A100 / H100 / T4; dynamic batching, quantization, kernel fusion, mixed precision</w:t>
      </w:r>
    </w:p>
    <w:p w14:paraId="17D2BC9F" w14:textId="77777777" w:rsidR="003F2EA7" w:rsidRDefault="00000000">
      <w:pPr>
        <w:spacing w:after="40" w:line="276" w:lineRule="auto"/>
      </w:pPr>
      <w:r>
        <w:rPr>
          <w:b/>
          <w:bCs/>
        </w:rPr>
        <w:t xml:space="preserve">Data Engineering &amp; Streaming: </w:t>
      </w:r>
      <w:r>
        <w:t>Apache Kafka, Flink, Spark, Airflow, Delta Lake, Iceberg; feature stores (Feast); batch + streaming pipelines; Parquet; data-quality checks</w:t>
      </w:r>
    </w:p>
    <w:p w14:paraId="0A9AD111" w14:textId="77777777" w:rsidR="003F2EA7" w:rsidRDefault="00000000">
      <w:pPr>
        <w:spacing w:after="40" w:line="276" w:lineRule="auto"/>
      </w:pPr>
      <w:r>
        <w:rPr>
          <w:b/>
          <w:bCs/>
        </w:rPr>
        <w:t xml:space="preserve">Backend &amp; APIs: </w:t>
      </w:r>
      <w:r>
        <w:t xml:space="preserve">REST, </w:t>
      </w:r>
      <w:proofErr w:type="spellStart"/>
      <w:r>
        <w:t>gRPC</w:t>
      </w:r>
      <w:proofErr w:type="spellEnd"/>
      <w:r>
        <w:t xml:space="preserve">, </w:t>
      </w:r>
      <w:proofErr w:type="spellStart"/>
      <w:r>
        <w:t>GraphQL</w:t>
      </w:r>
      <w:proofErr w:type="spellEnd"/>
      <w:r>
        <w:t xml:space="preserve">, event-driven architectures; Node.js, Spring Boot, </w:t>
      </w:r>
      <w:proofErr w:type="spellStart"/>
      <w:r>
        <w:t>FastAPI</w:t>
      </w:r>
      <w:proofErr w:type="spellEnd"/>
      <w:r>
        <w:t>, Express; microservice design, async processing, idempotency &amp; retry patterns</w:t>
      </w:r>
    </w:p>
    <w:p w14:paraId="70534094" w14:textId="77777777" w:rsidR="003F2EA7" w:rsidRDefault="00000000">
      <w:pPr>
        <w:spacing w:after="40" w:line="276" w:lineRule="auto"/>
      </w:pPr>
      <w:r>
        <w:rPr>
          <w:b/>
          <w:bCs/>
        </w:rPr>
        <w:t xml:space="preserve">Frontend &amp; Full Stack: </w:t>
      </w:r>
      <w:r>
        <w:t>React, Vue.js, Next.js / Nuxt.js, D3.js, Tailwind, SCSS, Webpack / Vite, Jest, Cypress</w:t>
      </w:r>
    </w:p>
    <w:p w14:paraId="44E171F0" w14:textId="77777777" w:rsidR="003F2EA7" w:rsidRDefault="00000000">
      <w:pPr>
        <w:spacing w:after="40" w:line="276" w:lineRule="auto"/>
      </w:pPr>
      <w:r>
        <w:rPr>
          <w:b/>
          <w:bCs/>
        </w:rPr>
        <w:t xml:space="preserve">Cloud &amp; Infra: </w:t>
      </w:r>
      <w:r>
        <w:t>AWS (EC2, S3, Lambda, DynamoDB, SQS, Kinesis, ECS, EKS, CloudWatch, API Gateway), GCP basics; Docker, Kubernetes, Helm, Terraform</w:t>
      </w:r>
    </w:p>
    <w:p w14:paraId="17DCEDEA" w14:textId="77777777" w:rsidR="003F2EA7" w:rsidRDefault="00000000">
      <w:pPr>
        <w:spacing w:after="40" w:line="276" w:lineRule="auto"/>
      </w:pPr>
      <w:proofErr w:type="spellStart"/>
      <w:r>
        <w:rPr>
          <w:b/>
          <w:bCs/>
        </w:rPr>
        <w:t>MLOps</w:t>
      </w:r>
      <w:proofErr w:type="spellEnd"/>
      <w:r>
        <w:rPr>
          <w:b/>
          <w:bCs/>
        </w:rPr>
        <w:t xml:space="preserve"> &amp; DevOps: </w:t>
      </w:r>
      <w:r>
        <w:t>CI/CD for ML, model registry, shadow / canary / A-B deploys, drift detection, feature monitoring, offline-online consistency checks, automated rollback</w:t>
      </w:r>
    </w:p>
    <w:p w14:paraId="119FE8CD" w14:textId="77777777" w:rsidR="003F2EA7" w:rsidRDefault="00000000">
      <w:pPr>
        <w:spacing w:after="40" w:line="276" w:lineRule="auto"/>
      </w:pPr>
      <w:r>
        <w:rPr>
          <w:b/>
          <w:bCs/>
        </w:rPr>
        <w:t xml:space="preserve">Databases &amp; Storage: </w:t>
      </w:r>
      <w:r>
        <w:t xml:space="preserve">PostgreSQL, MySQL, DynamoDB, Redis; vector DBs: Milvus, </w:t>
      </w:r>
      <w:proofErr w:type="spellStart"/>
      <w:r>
        <w:t>Faiss</w:t>
      </w:r>
      <w:proofErr w:type="spellEnd"/>
      <w:r>
        <w:t>, Pinecone; object storage</w:t>
      </w:r>
    </w:p>
    <w:p w14:paraId="3EB2BC31" w14:textId="77777777" w:rsidR="003F2EA7" w:rsidRDefault="00000000">
      <w:pPr>
        <w:spacing w:after="40" w:line="276" w:lineRule="auto"/>
      </w:pPr>
      <w:r>
        <w:rPr>
          <w:b/>
          <w:bCs/>
        </w:rPr>
        <w:t xml:space="preserve">Audio &amp; Signal Processing: </w:t>
      </w:r>
      <w:r>
        <w:t xml:space="preserve">ASR, speaker </w:t>
      </w:r>
      <w:proofErr w:type="spellStart"/>
      <w:r>
        <w:t>diarization</w:t>
      </w:r>
      <w:proofErr w:type="spellEnd"/>
      <w:r>
        <w:t>, noise-robust preprocessing, forced alignment, DSP, RF design fundamentals</w:t>
      </w:r>
    </w:p>
    <w:p w14:paraId="69EA74B9" w14:textId="77777777" w:rsidR="003F2EA7" w:rsidRDefault="00000000">
      <w:pPr>
        <w:spacing w:after="40" w:line="276" w:lineRule="auto"/>
      </w:pPr>
      <w:r>
        <w:rPr>
          <w:b/>
          <w:bCs/>
        </w:rPr>
        <w:t xml:space="preserve">Tools: </w:t>
      </w:r>
      <w:r>
        <w:t>Git, Linux, Jenkins, GitHub Actions, Datadog, Grafana, Prometheus, Splunk; Unity, Unreal Engine 4</w:t>
      </w:r>
    </w:p>
    <w:p w14:paraId="628CBDA3" w14:textId="77777777" w:rsidR="003F2EA7" w:rsidRDefault="00000000">
      <w:pPr>
        <w:pBdr>
          <w:bottom w:val="single" w:sz="8" w:space="2" w:color="1F4E79"/>
        </w:pBdr>
        <w:spacing w:before="240" w:after="80"/>
      </w:pPr>
      <w:r>
        <w:rPr>
          <w:b/>
          <w:bCs/>
          <w:color w:val="1F4E79"/>
          <w:sz w:val="24"/>
          <w:szCs w:val="24"/>
        </w:rPr>
        <w:t>EDUCATION</w:t>
      </w:r>
    </w:p>
    <w:p w14:paraId="4C540DA6" w14:textId="77777777" w:rsidR="003F2EA7" w:rsidRDefault="00000000">
      <w:pPr>
        <w:tabs>
          <w:tab w:val="right" w:pos="10224"/>
        </w:tabs>
        <w:spacing w:before="80"/>
      </w:pPr>
      <w:r>
        <w:rPr>
          <w:b/>
          <w:bCs/>
          <w:sz w:val="22"/>
          <w:szCs w:val="22"/>
        </w:rPr>
        <w:t>University of Southern California</w:t>
      </w:r>
      <w:r>
        <w:rPr>
          <w:color w:val="555555"/>
        </w:rPr>
        <w:tab/>
        <w:t>Aug 2019 – May 2021</w:t>
      </w:r>
    </w:p>
    <w:p w14:paraId="4F9C87AC" w14:textId="77777777" w:rsidR="003F2EA7" w:rsidRDefault="00000000">
      <w:pPr>
        <w:spacing w:after="120"/>
      </w:pPr>
      <w:r>
        <w:rPr>
          <w:i/>
          <w:iCs/>
        </w:rPr>
        <w:t>Master of Science in Computer Science</w:t>
      </w:r>
    </w:p>
    <w:p w14:paraId="430DC0AE" w14:textId="77777777" w:rsidR="003F2EA7" w:rsidRDefault="00000000">
      <w:pPr>
        <w:tabs>
          <w:tab w:val="right" w:pos="10224"/>
        </w:tabs>
        <w:spacing w:before="40"/>
      </w:pPr>
      <w:r>
        <w:rPr>
          <w:b/>
          <w:bCs/>
          <w:sz w:val="22"/>
          <w:szCs w:val="22"/>
        </w:rPr>
        <w:t>University of Illinois Urbana-Champaign</w:t>
      </w:r>
      <w:r>
        <w:rPr>
          <w:color w:val="555555"/>
        </w:rPr>
        <w:tab/>
        <w:t>Aug 2012 – May 2016</w:t>
      </w:r>
    </w:p>
    <w:p w14:paraId="01A59BF8" w14:textId="77777777" w:rsidR="003F2EA7" w:rsidRDefault="00000000">
      <w:pPr>
        <w:spacing w:after="120"/>
      </w:pPr>
      <w:r>
        <w:rPr>
          <w:i/>
          <w:iCs/>
        </w:rPr>
        <w:t>Bachelor of Science in Electrical Engineering &amp; Statistics</w:t>
      </w:r>
    </w:p>
    <w:sectPr w:rsidR="003F2EA7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71949"/>
    <w:multiLevelType w:val="hybridMultilevel"/>
    <w:tmpl w:val="854E8D52"/>
    <w:lvl w:ilvl="0" w:tplc="FBC2E072">
      <w:start w:val="1"/>
      <w:numFmt w:val="bullet"/>
      <w:lvlText w:val="•"/>
      <w:lvlJc w:val="left"/>
      <w:pPr>
        <w:ind w:left="360" w:hanging="200"/>
      </w:pPr>
    </w:lvl>
    <w:lvl w:ilvl="1" w:tplc="2EB0728A">
      <w:numFmt w:val="decimal"/>
      <w:lvlText w:val=""/>
      <w:lvlJc w:val="left"/>
    </w:lvl>
    <w:lvl w:ilvl="2" w:tplc="B0DC7942">
      <w:numFmt w:val="decimal"/>
      <w:lvlText w:val=""/>
      <w:lvlJc w:val="left"/>
    </w:lvl>
    <w:lvl w:ilvl="3" w:tplc="465C8FBC">
      <w:numFmt w:val="decimal"/>
      <w:lvlText w:val=""/>
      <w:lvlJc w:val="left"/>
    </w:lvl>
    <w:lvl w:ilvl="4" w:tplc="8188E68A">
      <w:numFmt w:val="decimal"/>
      <w:lvlText w:val=""/>
      <w:lvlJc w:val="left"/>
    </w:lvl>
    <w:lvl w:ilvl="5" w:tplc="E73A26D2">
      <w:numFmt w:val="decimal"/>
      <w:lvlText w:val=""/>
      <w:lvlJc w:val="left"/>
    </w:lvl>
    <w:lvl w:ilvl="6" w:tplc="93B06AB8">
      <w:numFmt w:val="decimal"/>
      <w:lvlText w:val=""/>
      <w:lvlJc w:val="left"/>
    </w:lvl>
    <w:lvl w:ilvl="7" w:tplc="A91C101E">
      <w:numFmt w:val="decimal"/>
      <w:lvlText w:val=""/>
      <w:lvlJc w:val="left"/>
    </w:lvl>
    <w:lvl w:ilvl="8" w:tplc="A6909472">
      <w:numFmt w:val="decimal"/>
      <w:lvlText w:val=""/>
      <w:lvlJc w:val="left"/>
    </w:lvl>
  </w:abstractNum>
  <w:abstractNum w:abstractNumId="1" w15:restartNumberingAfterBreak="0">
    <w:nsid w:val="78483BD0"/>
    <w:multiLevelType w:val="hybridMultilevel"/>
    <w:tmpl w:val="FA567EC2"/>
    <w:lvl w:ilvl="0" w:tplc="36CA3864">
      <w:start w:val="1"/>
      <w:numFmt w:val="bullet"/>
      <w:lvlText w:val="●"/>
      <w:lvlJc w:val="left"/>
      <w:pPr>
        <w:ind w:left="720" w:hanging="360"/>
      </w:pPr>
    </w:lvl>
    <w:lvl w:ilvl="1" w:tplc="E7FE856C">
      <w:start w:val="1"/>
      <w:numFmt w:val="bullet"/>
      <w:lvlText w:val="○"/>
      <w:lvlJc w:val="left"/>
      <w:pPr>
        <w:ind w:left="1440" w:hanging="360"/>
      </w:pPr>
    </w:lvl>
    <w:lvl w:ilvl="2" w:tplc="FF62DC16">
      <w:start w:val="1"/>
      <w:numFmt w:val="bullet"/>
      <w:lvlText w:val="■"/>
      <w:lvlJc w:val="left"/>
      <w:pPr>
        <w:ind w:left="2160" w:hanging="360"/>
      </w:pPr>
    </w:lvl>
    <w:lvl w:ilvl="3" w:tplc="C8AE49B0">
      <w:start w:val="1"/>
      <w:numFmt w:val="bullet"/>
      <w:lvlText w:val="●"/>
      <w:lvlJc w:val="left"/>
      <w:pPr>
        <w:ind w:left="2880" w:hanging="360"/>
      </w:pPr>
    </w:lvl>
    <w:lvl w:ilvl="4" w:tplc="64A230B6">
      <w:start w:val="1"/>
      <w:numFmt w:val="bullet"/>
      <w:lvlText w:val="○"/>
      <w:lvlJc w:val="left"/>
      <w:pPr>
        <w:ind w:left="3600" w:hanging="360"/>
      </w:pPr>
    </w:lvl>
    <w:lvl w:ilvl="5" w:tplc="35B26B84">
      <w:start w:val="1"/>
      <w:numFmt w:val="bullet"/>
      <w:lvlText w:val="■"/>
      <w:lvlJc w:val="left"/>
      <w:pPr>
        <w:ind w:left="4320" w:hanging="360"/>
      </w:pPr>
    </w:lvl>
    <w:lvl w:ilvl="6" w:tplc="3458658C">
      <w:start w:val="1"/>
      <w:numFmt w:val="bullet"/>
      <w:lvlText w:val="●"/>
      <w:lvlJc w:val="left"/>
      <w:pPr>
        <w:ind w:left="5040" w:hanging="360"/>
      </w:pPr>
    </w:lvl>
    <w:lvl w:ilvl="7" w:tplc="4788AF68">
      <w:start w:val="1"/>
      <w:numFmt w:val="bullet"/>
      <w:lvlText w:val="●"/>
      <w:lvlJc w:val="left"/>
      <w:pPr>
        <w:ind w:left="5760" w:hanging="360"/>
      </w:pPr>
    </w:lvl>
    <w:lvl w:ilvl="8" w:tplc="9F8AEF12">
      <w:start w:val="1"/>
      <w:numFmt w:val="bullet"/>
      <w:lvlText w:val="●"/>
      <w:lvlJc w:val="left"/>
      <w:pPr>
        <w:ind w:left="6480" w:hanging="360"/>
      </w:pPr>
    </w:lvl>
  </w:abstractNum>
  <w:num w:numId="1" w16cid:durableId="2130469753">
    <w:abstractNumId w:val="1"/>
    <w:lvlOverride w:ilvl="0">
      <w:startOverride w:val="1"/>
    </w:lvlOverride>
  </w:num>
  <w:num w:numId="2" w16cid:durableId="2778802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EA7"/>
    <w:rsid w:val="003F2EA7"/>
    <w:rsid w:val="00620997"/>
    <w:rsid w:val="00C2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CECD65"/>
  <w15:docId w15:val="{3DECBCB6-7549-6B45-9A63-782357FE6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80"/>
      <w:outlineLvl w:val="0"/>
    </w:pPr>
    <w:rPr>
      <w:b/>
      <w:bCs/>
      <w:color w:val="1F4E79"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2137</Words>
  <Characters>12182</Characters>
  <Application>Microsoft Office Word</Application>
  <DocSecurity>0</DocSecurity>
  <Lines>101</Lines>
  <Paragraphs>28</Paragraphs>
  <ScaleCrop>false</ScaleCrop>
  <Company/>
  <LinksUpToDate>false</LinksUpToDate>
  <CharactersWithSpaces>14291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Tianyi — Resume</dc:title>
  <dc:creator>Claude</dc:creator>
  <cp:lastModifiedBy>Li, Xingtaili</cp:lastModifiedBy>
  <cp:revision>2</cp:revision>
  <dcterms:created xsi:type="dcterms:W3CDTF">2026-04-20T01:04:00Z</dcterms:created>
  <dcterms:modified xsi:type="dcterms:W3CDTF">2026-04-20T01:17:00Z</dcterms:modified>
</cp:coreProperties>
</file>