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DA992" w14:textId="77777777" w:rsidR="008A4BA4" w:rsidRDefault="00000000">
      <w:pPr>
        <w:autoSpaceDE w:val="0"/>
        <w:autoSpaceDN w:val="0"/>
        <w:spacing w:afterLines="50" w:after="156" w:line="360" w:lineRule="auto"/>
        <w:ind w:rightChars="200" w:right="420"/>
        <w:rPr>
          <w:rFonts w:asciiTheme="minorEastAsia" w:eastAsiaTheme="minorEastAsia" w:hAnsiTheme="minorEastAsia" w:hint="eastAsia"/>
          <w:kern w:val="0"/>
          <w:sz w:val="18"/>
          <w:szCs w:val="18"/>
        </w:rPr>
      </w:pPr>
      <w:r>
        <w:rPr>
          <w:rFonts w:asciiTheme="minorEastAsia" w:eastAsiaTheme="minorEastAsia" w:hAnsiTheme="minorEastAsia" w:hint="eastAsia"/>
          <w:kern w:val="0"/>
          <w:sz w:val="18"/>
          <w:szCs w:val="18"/>
        </w:rPr>
        <w:t xml:space="preserve">                      </w:t>
      </w:r>
      <w:r>
        <w:rPr>
          <w:rFonts w:asciiTheme="minorEastAsia" w:eastAsiaTheme="minorEastAsia" w:hAnsiTheme="minorEastAsia" w:hint="eastAsia"/>
          <w:b/>
          <w:bCs/>
          <w:kern w:val="0"/>
          <w:sz w:val="18"/>
          <w:szCs w:val="18"/>
        </w:rPr>
        <w:t xml:space="preserve">                                                   DOI：</w:t>
      </w:r>
      <w:r>
        <w:rPr>
          <w:rFonts w:asciiTheme="minorEastAsia" w:eastAsiaTheme="minorEastAsia" w:hAnsiTheme="minorEastAsia" w:hint="eastAsia"/>
          <w:kern w:val="0"/>
          <w:sz w:val="18"/>
          <w:szCs w:val="18"/>
        </w:rPr>
        <w:t>10.1413</w:t>
      </w:r>
      <w:r>
        <w:rPr>
          <w:rFonts w:asciiTheme="minorEastAsia" w:eastAsiaTheme="minorEastAsia" w:hAnsiTheme="minorEastAsia"/>
          <w:kern w:val="0"/>
          <w:sz w:val="18"/>
          <w:szCs w:val="18"/>
        </w:rPr>
        <w:t>5</w:t>
      </w:r>
      <w:r>
        <w:rPr>
          <w:rFonts w:asciiTheme="minorEastAsia" w:eastAsiaTheme="minorEastAsia" w:hAnsiTheme="minorEastAsia" w:hint="eastAsia"/>
          <w:kern w:val="0"/>
          <w:sz w:val="18"/>
          <w:szCs w:val="18"/>
        </w:rPr>
        <w:t>/j.cnki.1006-3080.</w:t>
      </w:r>
    </w:p>
    <w:p w14:paraId="4FFF0521" w14:textId="77777777" w:rsidR="008A4BA4" w:rsidRDefault="00000000">
      <w:pPr>
        <w:autoSpaceDE w:val="0"/>
        <w:autoSpaceDN w:val="0"/>
        <w:spacing w:beforeLines="100" w:before="312" w:after="120" w:line="360" w:lineRule="auto"/>
        <w:jc w:val="center"/>
        <w:rPr>
          <w:rFonts w:ascii="Times New Roman Regular" w:eastAsia="黑体" w:hAnsi="Times New Roman Regular" w:cs="Times New Roman Regular"/>
          <w:bCs/>
          <w:kern w:val="0"/>
          <w:sz w:val="32"/>
          <w:szCs w:val="32"/>
        </w:rPr>
      </w:pPr>
      <w:r>
        <w:rPr>
          <w:rFonts w:ascii="Times New Roman Regular" w:eastAsia="黑体" w:hAnsi="Times New Roman Regular" w:cs="Times New Roman Regular" w:hint="eastAsia"/>
          <w:bCs/>
          <w:kern w:val="0"/>
          <w:sz w:val="32"/>
          <w:szCs w:val="32"/>
        </w:rPr>
        <w:t>空间铁达尼号</w:t>
      </w:r>
      <w:r>
        <w:rPr>
          <w:rFonts w:ascii="Times New Roman Regular" w:eastAsia="黑体" w:hAnsi="Times New Roman Regular" w:cs="Times New Roman Regular"/>
          <w:bCs/>
          <w:kern w:val="0"/>
          <w:sz w:val="32"/>
          <w:szCs w:val="32"/>
        </w:rPr>
        <w:t>时空异常乘客传送预测</w:t>
      </w:r>
    </w:p>
    <w:p w14:paraId="05749A95" w14:textId="77777777" w:rsidR="008A4BA4" w:rsidRDefault="00000000">
      <w:pPr>
        <w:autoSpaceDE w:val="0"/>
        <w:autoSpaceDN w:val="0"/>
        <w:adjustRightInd w:val="0"/>
        <w:spacing w:line="360" w:lineRule="auto"/>
        <w:jc w:val="center"/>
        <w:rPr>
          <w:rFonts w:ascii="楷体" w:eastAsia="楷体" w:hAnsi="楷体" w:hint="eastAsia"/>
          <w:sz w:val="24"/>
          <w:lang w:val="zh-CN"/>
        </w:rPr>
      </w:pPr>
      <w:r>
        <w:rPr>
          <w:rFonts w:ascii="楷体" w:eastAsia="楷体" w:hAnsi="楷体" w:hint="eastAsia"/>
          <w:sz w:val="24"/>
        </w:rPr>
        <w:t>刘昕越</w:t>
      </w:r>
    </w:p>
    <w:p w14:paraId="655B0691" w14:textId="77777777" w:rsidR="008A4BA4" w:rsidRDefault="00000000">
      <w:pPr>
        <w:pStyle w:val="1"/>
        <w:autoSpaceDE w:val="0"/>
        <w:autoSpaceDN w:val="0"/>
        <w:spacing w:line="360" w:lineRule="auto"/>
        <w:ind w:left="426" w:right="403" w:firstLineChars="0" w:firstLine="0"/>
        <w:jc w:val="center"/>
        <w:rPr>
          <w:rFonts w:eastAsia="楷体"/>
          <w:kern w:val="0"/>
          <w:sz w:val="24"/>
        </w:rPr>
      </w:pPr>
      <w:r>
        <w:rPr>
          <w:rFonts w:eastAsia="楷体" w:hint="eastAsia"/>
          <w:kern w:val="0"/>
          <w:sz w:val="24"/>
        </w:rPr>
        <w:t>(</w:t>
      </w:r>
      <w:r>
        <w:rPr>
          <w:rFonts w:eastAsia="楷体" w:hint="eastAsia"/>
          <w:kern w:val="0"/>
          <w:sz w:val="24"/>
        </w:rPr>
        <w:t>华东理工大学信息科学与工程学院</w:t>
      </w:r>
      <w:r>
        <w:rPr>
          <w:rFonts w:eastAsia="楷体" w:hint="eastAsia"/>
          <w:kern w:val="0"/>
          <w:sz w:val="24"/>
        </w:rPr>
        <w:t xml:space="preserve">, </w:t>
      </w:r>
      <w:r>
        <w:rPr>
          <w:rFonts w:eastAsia="楷体" w:hint="eastAsia"/>
          <w:kern w:val="0"/>
          <w:sz w:val="24"/>
        </w:rPr>
        <w:t>上海</w:t>
      </w:r>
      <w:r>
        <w:rPr>
          <w:rFonts w:eastAsia="楷体" w:hint="eastAsia"/>
          <w:kern w:val="0"/>
          <w:sz w:val="24"/>
        </w:rPr>
        <w:t xml:space="preserve"> 200237</w:t>
      </w:r>
      <w:r>
        <w:rPr>
          <w:rFonts w:eastAsia="楷体"/>
          <w:kern w:val="0"/>
          <w:sz w:val="24"/>
        </w:rPr>
        <w:t>)</w:t>
      </w:r>
    </w:p>
    <w:p w14:paraId="7017CA9B" w14:textId="77777777" w:rsidR="008A4BA4" w:rsidRPr="00E97482" w:rsidRDefault="00000000">
      <w:pPr>
        <w:autoSpaceDE w:val="0"/>
        <w:autoSpaceDN w:val="0"/>
        <w:spacing w:afterLines="50" w:after="156" w:line="360" w:lineRule="auto"/>
        <w:ind w:rightChars="200" w:right="420"/>
        <w:rPr>
          <w:rFonts w:eastAsiaTheme="minorEastAsia"/>
          <w:kern w:val="0"/>
          <w:sz w:val="18"/>
          <w:szCs w:val="18"/>
        </w:rPr>
      </w:pPr>
      <w:r>
        <w:rPr>
          <w:rFonts w:eastAsia="黑体"/>
          <w:b/>
          <w:bCs/>
          <w:kern w:val="0"/>
          <w:sz w:val="18"/>
          <w:szCs w:val="18"/>
        </w:rPr>
        <w:t>摘</w:t>
      </w:r>
      <w:r>
        <w:rPr>
          <w:rFonts w:eastAsia="黑体" w:hint="eastAsia"/>
          <w:b/>
          <w:bCs/>
          <w:kern w:val="0"/>
          <w:sz w:val="18"/>
          <w:szCs w:val="18"/>
        </w:rPr>
        <w:t xml:space="preserve">  </w:t>
      </w:r>
      <w:r>
        <w:rPr>
          <w:rFonts w:eastAsia="黑体"/>
          <w:b/>
          <w:bCs/>
          <w:kern w:val="0"/>
          <w:sz w:val="18"/>
          <w:szCs w:val="18"/>
        </w:rPr>
        <w:t>要</w:t>
      </w:r>
      <w:r>
        <w:rPr>
          <w:rFonts w:eastAsia="黑体" w:hint="eastAsia"/>
          <w:b/>
          <w:bCs/>
          <w:kern w:val="0"/>
          <w:sz w:val="18"/>
          <w:szCs w:val="18"/>
        </w:rPr>
        <w:t>：</w:t>
      </w:r>
      <w:r>
        <w:rPr>
          <w:rFonts w:asciiTheme="minorEastAsia" w:eastAsiaTheme="minorEastAsia" w:hAnsiTheme="minorEastAsia" w:hint="eastAsia"/>
          <w:kern w:val="0"/>
          <w:sz w:val="18"/>
          <w:szCs w:val="18"/>
        </w:rPr>
        <w:t xml:space="preserve"> </w:t>
      </w:r>
      <w:r w:rsidRPr="00E97482">
        <w:rPr>
          <w:rFonts w:eastAsiaTheme="minorEastAsia" w:hint="eastAsia"/>
          <w:kern w:val="0"/>
          <w:sz w:val="18"/>
          <w:szCs w:val="18"/>
        </w:rPr>
        <w:t>面向</w:t>
      </w:r>
      <w:r w:rsidRPr="00E97482">
        <w:rPr>
          <w:rFonts w:eastAsiaTheme="minorEastAsia" w:hint="eastAsia"/>
          <w:kern w:val="0"/>
          <w:sz w:val="18"/>
          <w:szCs w:val="18"/>
        </w:rPr>
        <w:t>Spaceship Titanic</w:t>
      </w:r>
      <w:r w:rsidRPr="00E97482">
        <w:rPr>
          <w:rFonts w:eastAsiaTheme="minorEastAsia" w:hint="eastAsia"/>
          <w:kern w:val="0"/>
          <w:sz w:val="18"/>
          <w:szCs w:val="18"/>
        </w:rPr>
        <w:t>二分类预测，旨在以规范化预处理与领域特征工程提升精度与可复现性。核心思路为合并数据，</w:t>
      </w:r>
      <w:r w:rsidRPr="00E97482">
        <w:rPr>
          <w:rFonts w:eastAsiaTheme="minorEastAsia" w:hint="eastAsia"/>
          <w:kern w:val="0"/>
          <w:sz w:val="18"/>
          <w:szCs w:val="18"/>
        </w:rPr>
        <w:t>Cabin</w:t>
      </w:r>
      <w:r w:rsidRPr="00E97482">
        <w:rPr>
          <w:rFonts w:eastAsiaTheme="minorEastAsia" w:hint="eastAsia"/>
          <w:kern w:val="0"/>
          <w:sz w:val="18"/>
          <w:szCs w:val="18"/>
        </w:rPr>
        <w:t>拆解为</w:t>
      </w:r>
      <w:r w:rsidRPr="00E97482">
        <w:rPr>
          <w:rFonts w:eastAsiaTheme="minorEastAsia" w:hint="eastAsia"/>
          <w:kern w:val="0"/>
          <w:sz w:val="18"/>
          <w:szCs w:val="18"/>
        </w:rPr>
        <w:t>Deck/Num/Side</w:t>
      </w:r>
      <w:r w:rsidRPr="00E97482">
        <w:rPr>
          <w:rFonts w:eastAsiaTheme="minorEastAsia" w:hint="eastAsia"/>
          <w:kern w:val="0"/>
          <w:sz w:val="18"/>
          <w:szCs w:val="18"/>
        </w:rPr>
        <w:t>并显式标记未知；数值缺失用</w:t>
      </w:r>
      <w:r w:rsidRPr="00E97482">
        <w:rPr>
          <w:rFonts w:eastAsiaTheme="minorEastAsia" w:hint="eastAsia"/>
          <w:kern w:val="0"/>
          <w:sz w:val="18"/>
          <w:szCs w:val="18"/>
        </w:rPr>
        <w:t>KNN</w:t>
      </w:r>
      <w:r w:rsidRPr="00E97482">
        <w:rPr>
          <w:rFonts w:eastAsiaTheme="minorEastAsia" w:hint="eastAsia"/>
          <w:kern w:val="0"/>
          <w:sz w:val="18"/>
          <w:szCs w:val="18"/>
        </w:rPr>
        <w:t>插补，</w:t>
      </w:r>
      <w:proofErr w:type="spellStart"/>
      <w:r w:rsidRPr="00E97482">
        <w:rPr>
          <w:rFonts w:eastAsiaTheme="minorEastAsia" w:hint="eastAsia"/>
          <w:kern w:val="0"/>
          <w:sz w:val="18"/>
          <w:szCs w:val="18"/>
        </w:rPr>
        <w:t>HomePlanet</w:t>
      </w:r>
      <w:proofErr w:type="spellEnd"/>
      <w:r w:rsidRPr="00E97482">
        <w:rPr>
          <w:rFonts w:eastAsiaTheme="minorEastAsia" w:hint="eastAsia"/>
          <w:kern w:val="0"/>
          <w:sz w:val="18"/>
          <w:szCs w:val="18"/>
        </w:rPr>
        <w:t>与</w:t>
      </w:r>
      <w:r w:rsidRPr="00E97482">
        <w:rPr>
          <w:rFonts w:eastAsiaTheme="minorEastAsia" w:hint="eastAsia"/>
          <w:kern w:val="0"/>
          <w:sz w:val="18"/>
          <w:szCs w:val="18"/>
        </w:rPr>
        <w:t>Destination</w:t>
      </w:r>
      <w:r w:rsidRPr="00E97482">
        <w:rPr>
          <w:rFonts w:eastAsiaTheme="minorEastAsia" w:hint="eastAsia"/>
          <w:kern w:val="0"/>
          <w:sz w:val="18"/>
          <w:szCs w:val="18"/>
        </w:rPr>
        <w:t>独热编码；构建消费总额、均值、标准差等聚合特征。多模型比较显示随机森林准确率约</w:t>
      </w:r>
      <w:r w:rsidRPr="00E97482">
        <w:rPr>
          <w:rFonts w:eastAsiaTheme="minorEastAsia" w:hint="eastAsia"/>
          <w:kern w:val="0"/>
          <w:sz w:val="18"/>
          <w:szCs w:val="18"/>
        </w:rPr>
        <w:t>0.793</w:t>
      </w:r>
      <w:r w:rsidRPr="00E97482">
        <w:rPr>
          <w:rFonts w:eastAsiaTheme="minorEastAsia" w:hint="eastAsia"/>
          <w:kern w:val="0"/>
          <w:sz w:val="18"/>
          <w:szCs w:val="18"/>
        </w:rPr>
        <w:t>居优，逻辑回归与</w:t>
      </w:r>
      <w:r w:rsidRPr="00E97482">
        <w:rPr>
          <w:rFonts w:eastAsiaTheme="minorEastAsia" w:hint="eastAsia"/>
          <w:kern w:val="0"/>
          <w:sz w:val="18"/>
          <w:szCs w:val="18"/>
        </w:rPr>
        <w:t>AdaBoost</w:t>
      </w:r>
      <w:r w:rsidRPr="00E97482">
        <w:rPr>
          <w:rFonts w:eastAsiaTheme="minorEastAsia" w:hint="eastAsia"/>
          <w:kern w:val="0"/>
          <w:sz w:val="18"/>
          <w:szCs w:val="18"/>
        </w:rPr>
        <w:t>次之。结果表明，未知类别</w:t>
      </w:r>
      <w:proofErr w:type="gramStart"/>
      <w:r w:rsidRPr="00E97482">
        <w:rPr>
          <w:rFonts w:eastAsiaTheme="minorEastAsia" w:hint="eastAsia"/>
          <w:kern w:val="0"/>
          <w:sz w:val="18"/>
          <w:szCs w:val="18"/>
        </w:rPr>
        <w:t>显式化与</w:t>
      </w:r>
      <w:proofErr w:type="gramEnd"/>
      <w:r w:rsidRPr="00E97482">
        <w:rPr>
          <w:rFonts w:eastAsiaTheme="minorEastAsia" w:hint="eastAsia"/>
          <w:kern w:val="0"/>
          <w:sz w:val="18"/>
          <w:szCs w:val="18"/>
        </w:rPr>
        <w:t>消费聚合能显著改善泛化，所提流程可迁移至混合类型表格数据的治理与建模。</w:t>
      </w:r>
    </w:p>
    <w:p w14:paraId="5BC485A8" w14:textId="403FD8B8" w:rsidR="008A4BA4" w:rsidRPr="00E97482" w:rsidRDefault="00000000">
      <w:pPr>
        <w:autoSpaceDE w:val="0"/>
        <w:autoSpaceDN w:val="0"/>
        <w:spacing w:afterLines="50" w:after="156" w:line="360" w:lineRule="auto"/>
        <w:ind w:rightChars="200" w:right="420"/>
        <w:rPr>
          <w:rFonts w:eastAsia="仿宋_GB2312"/>
          <w:kern w:val="0"/>
          <w:sz w:val="18"/>
          <w:szCs w:val="18"/>
        </w:rPr>
      </w:pPr>
      <w:r>
        <w:rPr>
          <w:rFonts w:eastAsia="黑体"/>
          <w:b/>
          <w:bCs/>
          <w:kern w:val="0"/>
          <w:sz w:val="18"/>
          <w:szCs w:val="18"/>
        </w:rPr>
        <w:t>关键词</w:t>
      </w:r>
      <w:r>
        <w:rPr>
          <w:rFonts w:eastAsia="黑体" w:hint="eastAsia"/>
          <w:b/>
          <w:bCs/>
          <w:kern w:val="0"/>
          <w:sz w:val="18"/>
          <w:szCs w:val="18"/>
        </w:rPr>
        <w:t>：</w:t>
      </w:r>
      <w:r w:rsidRPr="00223781">
        <w:rPr>
          <w:rFonts w:ascii="仿宋" w:eastAsia="仿宋" w:hAnsi="仿宋"/>
          <w:kern w:val="0"/>
          <w:sz w:val="18"/>
          <w:szCs w:val="18"/>
        </w:rPr>
        <w:t xml:space="preserve"> </w:t>
      </w:r>
      <w:r w:rsidR="007E6008" w:rsidRPr="00223781">
        <w:rPr>
          <w:rFonts w:ascii="仿宋" w:eastAsia="仿宋" w:hAnsi="仿宋" w:hint="eastAsia"/>
          <w:kern w:val="0"/>
          <w:sz w:val="18"/>
          <w:szCs w:val="18"/>
        </w:rPr>
        <w:t>数据科学</w:t>
      </w:r>
      <w:r w:rsidRPr="00223781">
        <w:rPr>
          <w:rFonts w:ascii="仿宋" w:eastAsia="仿宋" w:hAnsi="仿宋"/>
          <w:kern w:val="0"/>
          <w:sz w:val="18"/>
          <w:szCs w:val="18"/>
        </w:rPr>
        <w:t>；特征工程；</w:t>
      </w:r>
      <w:r w:rsidRPr="00223781">
        <w:rPr>
          <w:rFonts w:ascii="仿宋" w:eastAsia="仿宋" w:hAnsi="仿宋" w:hint="eastAsia"/>
          <w:kern w:val="0"/>
          <w:sz w:val="18"/>
          <w:szCs w:val="18"/>
        </w:rPr>
        <w:t>聚合特征</w:t>
      </w:r>
      <w:r w:rsidRPr="00223781">
        <w:rPr>
          <w:rFonts w:ascii="仿宋" w:eastAsia="仿宋" w:hAnsi="仿宋"/>
          <w:kern w:val="0"/>
          <w:sz w:val="18"/>
          <w:szCs w:val="18"/>
        </w:rPr>
        <w:t>；</w:t>
      </w:r>
      <w:proofErr w:type="gramStart"/>
      <w:r w:rsidRPr="00223781">
        <w:rPr>
          <w:rFonts w:ascii="仿宋" w:eastAsia="仿宋" w:hAnsi="仿宋"/>
          <w:kern w:val="0"/>
          <w:sz w:val="18"/>
          <w:szCs w:val="18"/>
        </w:rPr>
        <w:t>缺失值</w:t>
      </w:r>
      <w:proofErr w:type="gramEnd"/>
      <w:r w:rsidRPr="00223781">
        <w:rPr>
          <w:rFonts w:ascii="仿宋" w:eastAsia="仿宋" w:hAnsi="仿宋"/>
          <w:kern w:val="0"/>
          <w:sz w:val="18"/>
          <w:szCs w:val="18"/>
        </w:rPr>
        <w:t>插补；随机森林</w:t>
      </w:r>
    </w:p>
    <w:p w14:paraId="1D4866DC" w14:textId="1E8429A7" w:rsidR="008A4BA4" w:rsidRDefault="00000000">
      <w:pPr>
        <w:autoSpaceDE w:val="0"/>
        <w:autoSpaceDN w:val="0"/>
        <w:spacing w:line="360" w:lineRule="auto"/>
        <w:ind w:right="403"/>
        <w:rPr>
          <w:rFonts w:eastAsia="黑体"/>
          <w:b/>
          <w:bCs/>
          <w:kern w:val="0"/>
          <w:sz w:val="28"/>
          <w:szCs w:val="28"/>
        </w:rPr>
      </w:pPr>
      <w:r>
        <w:rPr>
          <w:rFonts w:eastAsia="黑体" w:hint="eastAsia"/>
          <w:b/>
          <w:bCs/>
          <w:kern w:val="0"/>
          <w:sz w:val="18"/>
          <w:szCs w:val="18"/>
        </w:rPr>
        <w:t>中</w:t>
      </w:r>
      <w:r>
        <w:rPr>
          <w:rFonts w:eastAsia="黑体"/>
          <w:b/>
          <w:bCs/>
          <w:kern w:val="0"/>
          <w:sz w:val="18"/>
          <w:szCs w:val="18"/>
        </w:rPr>
        <w:t>图分类号</w:t>
      </w:r>
      <w:r>
        <w:rPr>
          <w:rFonts w:eastAsia="黑体" w:hint="eastAsia"/>
          <w:b/>
          <w:bCs/>
          <w:kern w:val="0"/>
          <w:sz w:val="18"/>
          <w:szCs w:val="18"/>
        </w:rPr>
        <w:t>：</w:t>
      </w:r>
      <w:r>
        <w:rPr>
          <w:rFonts w:eastAsia="黑体"/>
          <w:kern w:val="0"/>
          <w:sz w:val="18"/>
          <w:szCs w:val="18"/>
        </w:rPr>
        <w:tab/>
      </w:r>
      <w:r w:rsidR="00E40A9E">
        <w:rPr>
          <w:rFonts w:eastAsia="黑体" w:hint="eastAsia"/>
          <w:kern w:val="0"/>
          <w:sz w:val="18"/>
          <w:szCs w:val="18"/>
        </w:rPr>
        <w:t>O</w:t>
      </w:r>
      <w:r>
        <w:rPr>
          <w:rFonts w:eastAsia="黑体" w:hint="eastAsia"/>
          <w:kern w:val="0"/>
          <w:sz w:val="18"/>
          <w:szCs w:val="18"/>
        </w:rPr>
        <w:t xml:space="preserve"> </w:t>
      </w:r>
      <w:r>
        <w:rPr>
          <w:rFonts w:eastAsia="黑体" w:hint="eastAsia"/>
          <w:kern w:val="0"/>
          <w:sz w:val="18"/>
          <w:szCs w:val="18"/>
        </w:rPr>
        <w:tab/>
      </w:r>
      <w:r>
        <w:rPr>
          <w:rFonts w:eastAsia="黑体" w:hint="eastAsia"/>
          <w:kern w:val="0"/>
          <w:sz w:val="18"/>
          <w:szCs w:val="18"/>
        </w:rPr>
        <w:tab/>
      </w:r>
      <w:r>
        <w:rPr>
          <w:rFonts w:eastAsia="黑体" w:hint="eastAsia"/>
          <w:kern w:val="0"/>
          <w:sz w:val="18"/>
          <w:szCs w:val="18"/>
        </w:rPr>
        <w:tab/>
      </w:r>
      <w:r>
        <w:rPr>
          <w:rFonts w:eastAsia="黑体" w:hint="eastAsia"/>
          <w:b/>
          <w:bCs/>
          <w:kern w:val="0"/>
          <w:sz w:val="18"/>
          <w:szCs w:val="18"/>
        </w:rPr>
        <w:t>文献</w:t>
      </w:r>
      <w:r>
        <w:rPr>
          <w:rFonts w:eastAsia="黑体"/>
          <w:b/>
          <w:bCs/>
          <w:kern w:val="0"/>
          <w:sz w:val="18"/>
          <w:szCs w:val="18"/>
        </w:rPr>
        <w:t>标志码</w:t>
      </w:r>
      <w:r>
        <w:rPr>
          <w:rFonts w:eastAsia="黑体" w:hint="eastAsia"/>
          <w:kern w:val="0"/>
          <w:sz w:val="18"/>
          <w:szCs w:val="18"/>
        </w:rPr>
        <w:t>：</w:t>
      </w:r>
      <w:r>
        <w:rPr>
          <w:rFonts w:eastAsia="黑体"/>
          <w:kern w:val="0"/>
          <w:sz w:val="18"/>
          <w:szCs w:val="18"/>
        </w:rPr>
        <w:tab/>
      </w:r>
      <w:r>
        <w:rPr>
          <w:rFonts w:eastAsia="黑体" w:hint="eastAsia"/>
          <w:kern w:val="0"/>
          <w:sz w:val="18"/>
          <w:szCs w:val="18"/>
        </w:rPr>
        <w:t>A</w:t>
      </w:r>
      <w:r>
        <w:rPr>
          <w:rFonts w:eastAsia="黑体" w:hint="eastAsia"/>
          <w:b/>
          <w:bCs/>
          <w:kern w:val="0"/>
          <w:sz w:val="28"/>
          <w:szCs w:val="28"/>
        </w:rPr>
        <w:t xml:space="preserve"> </w:t>
      </w:r>
    </w:p>
    <w:p w14:paraId="7D9EBDD1" w14:textId="77777777" w:rsidR="008A4BA4" w:rsidRDefault="008A4BA4">
      <w:pPr>
        <w:autoSpaceDE w:val="0"/>
        <w:autoSpaceDN w:val="0"/>
        <w:adjustRightInd w:val="0"/>
        <w:spacing w:line="360" w:lineRule="auto"/>
        <w:rPr>
          <w:kern w:val="0"/>
          <w:szCs w:val="21"/>
        </w:rPr>
      </w:pPr>
    </w:p>
    <w:p w14:paraId="4DE4E819" w14:textId="77777777" w:rsidR="008A4BA4" w:rsidRDefault="00000000">
      <w:pPr>
        <w:autoSpaceDE w:val="0"/>
        <w:autoSpaceDN w:val="0"/>
        <w:adjustRightInd w:val="0"/>
        <w:spacing w:line="360" w:lineRule="auto"/>
        <w:rPr>
          <w:kern w:val="0"/>
          <w:szCs w:val="21"/>
        </w:rPr>
      </w:pPr>
      <w:r>
        <w:rPr>
          <w:rFonts w:hint="eastAsia"/>
          <w:kern w:val="0"/>
          <w:szCs w:val="21"/>
        </w:rPr>
        <w:t>引言：随着机器学习技术在复杂系统状态监测与风险评估领域的广泛应用，基于高维异构数据的分类预测已成为数据挖掘的核心任务之一。在处理这类问题时，现有研究多集中于模型算法的改进与参数优化，而在数据预处理规范化及领域知识驱动的特征工程方面相对薄弱。传统的分类任务处理流程中，面对含有大量</w:t>
      </w:r>
      <w:proofErr w:type="gramStart"/>
      <w:r>
        <w:rPr>
          <w:rFonts w:hint="eastAsia"/>
          <w:kern w:val="0"/>
          <w:szCs w:val="21"/>
        </w:rPr>
        <w:t>缺失值</w:t>
      </w:r>
      <w:proofErr w:type="gramEnd"/>
      <w:r>
        <w:rPr>
          <w:rFonts w:hint="eastAsia"/>
          <w:kern w:val="0"/>
          <w:szCs w:val="21"/>
        </w:rPr>
        <w:t>与混合类型特征（数值型与类别型共存）的数据集，常采用均值填充或简单的众数插补，这种处理方式往往忽略了样本数据的局部结构特征与潜在分布规律，导致原始信息失真。此外，针对具有特定物理意义的非结构化字段（如位置编码字符串），直接进行标签编码或独热编码往往难以捕捉其内在的空间关联性，从而限制了模型的泛化能力与预测精度。针对上述问题，</w:t>
      </w:r>
      <w:r>
        <w:rPr>
          <w:rFonts w:hint="eastAsia"/>
          <w:kern w:val="0"/>
          <w:szCs w:val="21"/>
        </w:rPr>
        <w:t xml:space="preserve">Kaggle </w:t>
      </w:r>
      <w:r>
        <w:rPr>
          <w:rFonts w:hint="eastAsia"/>
          <w:kern w:val="0"/>
          <w:szCs w:val="21"/>
        </w:rPr>
        <w:t>平台的</w:t>
      </w:r>
      <w:r>
        <w:rPr>
          <w:rFonts w:hint="eastAsia"/>
          <w:kern w:val="0"/>
          <w:szCs w:val="21"/>
        </w:rPr>
        <w:t xml:space="preserve"> Spaceship Titanic </w:t>
      </w:r>
      <w:r>
        <w:rPr>
          <w:rFonts w:hint="eastAsia"/>
          <w:kern w:val="0"/>
          <w:szCs w:val="21"/>
        </w:rPr>
        <w:t>预测任务提供了一个典型的研究范例。该任务不仅数据维度丰富，且包含大量具有</w:t>
      </w:r>
      <w:proofErr w:type="gramStart"/>
      <w:r>
        <w:rPr>
          <w:rFonts w:hint="eastAsia"/>
          <w:kern w:val="0"/>
          <w:szCs w:val="21"/>
        </w:rPr>
        <w:t>强业务</w:t>
      </w:r>
      <w:proofErr w:type="gramEnd"/>
      <w:r>
        <w:rPr>
          <w:rFonts w:hint="eastAsia"/>
          <w:kern w:val="0"/>
          <w:szCs w:val="21"/>
        </w:rPr>
        <w:t>逻辑的</w:t>
      </w:r>
      <w:proofErr w:type="gramStart"/>
      <w:r>
        <w:rPr>
          <w:rFonts w:hint="eastAsia"/>
          <w:kern w:val="0"/>
          <w:szCs w:val="21"/>
        </w:rPr>
        <w:t>缺失值</w:t>
      </w:r>
      <w:proofErr w:type="gramEnd"/>
      <w:r>
        <w:rPr>
          <w:rFonts w:hint="eastAsia"/>
          <w:kern w:val="0"/>
          <w:szCs w:val="21"/>
        </w:rPr>
        <w:t>与复合特征，是验证特征工程有效性的理想场景。基于任务数据的混合类型、消费字段长尾与</w:t>
      </w:r>
      <w:r>
        <w:rPr>
          <w:rFonts w:hint="eastAsia"/>
          <w:kern w:val="0"/>
          <w:szCs w:val="21"/>
        </w:rPr>
        <w:t xml:space="preserve"> </w:t>
      </w:r>
      <w:proofErr w:type="spellStart"/>
      <w:r>
        <w:rPr>
          <w:rFonts w:hint="eastAsia"/>
          <w:kern w:val="0"/>
          <w:szCs w:val="21"/>
        </w:rPr>
        <w:t>CryoSleep</w:t>
      </w:r>
      <w:proofErr w:type="spellEnd"/>
      <w:r>
        <w:rPr>
          <w:rFonts w:hint="eastAsia"/>
          <w:kern w:val="0"/>
          <w:szCs w:val="21"/>
        </w:rPr>
        <w:t xml:space="preserve"> </w:t>
      </w:r>
      <w:r>
        <w:rPr>
          <w:rFonts w:hint="eastAsia"/>
          <w:kern w:val="0"/>
          <w:szCs w:val="21"/>
        </w:rPr>
        <w:t>引起的系统性缺失，本研究以规范化流程为核心，旨在提高预测精度与可复现性，并阐明关键驱动因素。意义在于提供可迁移的表格数据治理范式：统一合并后进行</w:t>
      </w:r>
      <w:proofErr w:type="gramStart"/>
      <w:r>
        <w:rPr>
          <w:rFonts w:hint="eastAsia"/>
          <w:kern w:val="0"/>
          <w:szCs w:val="21"/>
        </w:rPr>
        <w:t>非监督</w:t>
      </w:r>
      <w:proofErr w:type="gramEnd"/>
      <w:r>
        <w:rPr>
          <w:rFonts w:hint="eastAsia"/>
          <w:kern w:val="0"/>
          <w:szCs w:val="21"/>
        </w:rPr>
        <w:t>预处理、显式标记未知类别、针对长尾消费构造聚合统计，并以多模型基线量化特征收益。</w:t>
      </w:r>
    </w:p>
    <w:p w14:paraId="61A8D395" w14:textId="77777777" w:rsidR="008A4BA4" w:rsidRDefault="00000000">
      <w:pPr>
        <w:pStyle w:val="1"/>
        <w:numPr>
          <w:ilvl w:val="0"/>
          <w:numId w:val="1"/>
        </w:numPr>
        <w:autoSpaceDE w:val="0"/>
        <w:autoSpaceDN w:val="0"/>
        <w:spacing w:beforeLines="50" w:before="156" w:line="360" w:lineRule="auto"/>
        <w:ind w:firstLineChars="0"/>
        <w:rPr>
          <w:rFonts w:eastAsia="黑体"/>
          <w:b/>
          <w:sz w:val="28"/>
          <w:szCs w:val="28"/>
        </w:rPr>
      </w:pPr>
      <w:r>
        <w:rPr>
          <w:rFonts w:eastAsia="黑体" w:hint="eastAsia"/>
          <w:b/>
          <w:sz w:val="28"/>
          <w:szCs w:val="28"/>
        </w:rPr>
        <w:t>问题背景与任务定义</w:t>
      </w:r>
    </w:p>
    <w:p w14:paraId="24C9E66E" w14:textId="77777777" w:rsidR="008A4BA4" w:rsidRDefault="00000000">
      <w:pPr>
        <w:spacing w:beforeLines="50" w:before="156" w:line="360" w:lineRule="auto"/>
        <w:rPr>
          <w:b/>
          <w:szCs w:val="21"/>
        </w:rPr>
      </w:pPr>
      <w:r>
        <w:rPr>
          <w:b/>
          <w:szCs w:val="21"/>
        </w:rPr>
        <w:t>1.1</w:t>
      </w:r>
      <w:r>
        <w:rPr>
          <w:b/>
          <w:szCs w:val="21"/>
        </w:rPr>
        <w:tab/>
      </w:r>
      <w:r>
        <w:rPr>
          <w:b/>
          <w:szCs w:val="21"/>
        </w:rPr>
        <w:t>叙事背景与竞赛任务</w:t>
      </w:r>
    </w:p>
    <w:p w14:paraId="7099C1A1" w14:textId="77777777" w:rsidR="008A4BA4" w:rsidRDefault="00000000">
      <w:pPr>
        <w:pStyle w:val="ac"/>
        <w:spacing w:line="360" w:lineRule="auto"/>
        <w:ind w:firstLineChars="200" w:firstLine="420"/>
      </w:pPr>
      <w:r>
        <w:rPr>
          <w:rFonts w:hint="eastAsia"/>
        </w:rPr>
        <w:t xml:space="preserve">Spaceship Titanic </w:t>
      </w:r>
      <w:r>
        <w:rPr>
          <w:rFonts w:hint="eastAsia"/>
        </w:rPr>
        <w:t>是一项二分类预测竞赛，叙事背景设定为“空间铁达尼号”在环绕半人马座阿尔</w:t>
      </w:r>
      <w:proofErr w:type="gramStart"/>
      <w:r>
        <w:rPr>
          <w:rFonts w:hint="eastAsia"/>
        </w:rPr>
        <w:t>法星途中</w:t>
      </w:r>
      <w:proofErr w:type="gramEnd"/>
      <w:r>
        <w:rPr>
          <w:rFonts w:hint="eastAsia"/>
        </w:rPr>
        <w:t>与时空异常相撞，导致约半数乘客被传送至另一个维度。我们需要根据飞船受损计算机系统恢复的乘客</w:t>
      </w:r>
      <w:r>
        <w:rPr>
          <w:rFonts w:hint="eastAsia"/>
        </w:rPr>
        <w:lastRenderedPageBreak/>
        <w:t>记录，预测每位乘客是否被传送（</w:t>
      </w:r>
      <w:r>
        <w:rPr>
          <w:rFonts w:hint="eastAsia"/>
        </w:rPr>
        <w:t>Transported</w:t>
      </w:r>
      <w:r>
        <w:rPr>
          <w:rFonts w:hint="eastAsia"/>
        </w:rPr>
        <w:t>）。这一背景虽带有科幻色彩，但数据与建模方法是标准的实战场景，可视为机器学习中对分类任务的综合实践：如何设计预处理，构造有效特征，选择合适模型并完成评估与提交。</w:t>
      </w:r>
    </w:p>
    <w:p w14:paraId="55A63C1E" w14:textId="77777777" w:rsidR="008A4BA4" w:rsidRDefault="00000000">
      <w:pPr>
        <w:spacing w:beforeLines="50" w:before="156" w:line="360" w:lineRule="auto"/>
        <w:rPr>
          <w:b/>
          <w:szCs w:val="21"/>
        </w:rPr>
      </w:pPr>
      <w:r>
        <w:rPr>
          <w:b/>
          <w:szCs w:val="21"/>
        </w:rPr>
        <w:t>1.2</w:t>
      </w:r>
      <w:r>
        <w:rPr>
          <w:b/>
          <w:szCs w:val="21"/>
        </w:rPr>
        <w:tab/>
      </w:r>
      <w:r>
        <w:rPr>
          <w:b/>
          <w:szCs w:val="21"/>
        </w:rPr>
        <w:t>评价指标与提交格式</w:t>
      </w:r>
    </w:p>
    <w:p w14:paraId="655D23D6" w14:textId="77777777" w:rsidR="008A4BA4" w:rsidRDefault="00000000">
      <w:pPr>
        <w:pStyle w:val="ac"/>
        <w:spacing w:line="360" w:lineRule="auto"/>
        <w:ind w:firstLineChars="200" w:firstLine="420"/>
      </w:pPr>
      <w:r>
        <w:rPr>
          <w:rFonts w:hint="eastAsia"/>
        </w:rPr>
        <w:t>指标：</w:t>
      </w:r>
      <w:r>
        <w:rPr>
          <w:rFonts w:hint="eastAsia"/>
        </w:rPr>
        <w:t>Accuracy</w:t>
      </w:r>
      <w:r>
        <w:rPr>
          <w:rFonts w:hint="eastAsia"/>
        </w:rPr>
        <w:t>（准确率），即预测标签与真实标签一致的比例。</w:t>
      </w:r>
    </w:p>
    <w:p w14:paraId="4134B9E2" w14:textId="77777777" w:rsidR="008A4BA4" w:rsidRDefault="00000000">
      <w:pPr>
        <w:pStyle w:val="ac"/>
        <w:spacing w:line="360" w:lineRule="auto"/>
        <w:ind w:firstLineChars="200" w:firstLine="420"/>
        <w:rPr>
          <w:b/>
        </w:rPr>
      </w:pPr>
      <w:r>
        <w:t>提交格式：</w:t>
      </w:r>
      <w:r>
        <w:t xml:space="preserve">CSV </w:t>
      </w:r>
      <w:r>
        <w:t>文件，包含两列</w:t>
      </w:r>
      <w:r>
        <w:t xml:space="preserve"> </w:t>
      </w:r>
      <w:proofErr w:type="spellStart"/>
      <w:r>
        <w:t>PassengerId</w:t>
      </w:r>
      <w:proofErr w:type="spellEnd"/>
      <w:r>
        <w:t xml:space="preserve"> </w:t>
      </w:r>
      <w:r>
        <w:t>与</w:t>
      </w:r>
      <w:r>
        <w:t xml:space="preserve"> Transported</w:t>
      </w:r>
      <w:r>
        <w:t>，其中</w:t>
      </w:r>
      <w:r>
        <w:t xml:space="preserve"> Transported </w:t>
      </w:r>
      <w:r>
        <w:t>为布尔值</w:t>
      </w:r>
      <w:r>
        <w:t xml:space="preserve"> True/False</w:t>
      </w:r>
      <w:r>
        <w:t>。</w:t>
      </w:r>
    </w:p>
    <w:p w14:paraId="1ECBF795" w14:textId="77777777" w:rsidR="008A4BA4" w:rsidRDefault="00000000">
      <w:pPr>
        <w:spacing w:beforeLines="50" w:before="156" w:line="360" w:lineRule="auto"/>
        <w:rPr>
          <w:b/>
          <w:szCs w:val="21"/>
        </w:rPr>
      </w:pPr>
      <w:r>
        <w:rPr>
          <w:b/>
          <w:szCs w:val="21"/>
        </w:rPr>
        <w:t>1.</w:t>
      </w:r>
      <w:r>
        <w:rPr>
          <w:rFonts w:hint="eastAsia"/>
          <w:b/>
          <w:szCs w:val="21"/>
        </w:rPr>
        <w:t>3</w:t>
      </w:r>
      <w:r>
        <w:rPr>
          <w:b/>
          <w:szCs w:val="21"/>
        </w:rPr>
        <w:tab/>
      </w:r>
      <w:r>
        <w:rPr>
          <w:b/>
          <w:szCs w:val="21"/>
        </w:rPr>
        <w:t>数据字段概述</w:t>
      </w:r>
    </w:p>
    <w:p w14:paraId="11E5D8DD" w14:textId="77777777" w:rsidR="008A4BA4" w:rsidRDefault="00000000">
      <w:pPr>
        <w:pStyle w:val="ac"/>
        <w:spacing w:line="360" w:lineRule="auto"/>
        <w:ind w:firstLineChars="200" w:firstLine="420"/>
      </w:pPr>
      <w:r>
        <w:t>train.csv</w:t>
      </w:r>
      <w:r>
        <w:t>（约</w:t>
      </w:r>
      <w:r>
        <w:t xml:space="preserve"> 8700 </w:t>
      </w:r>
      <w:r>
        <w:t>行）包含以下字段：</w:t>
      </w:r>
    </w:p>
    <w:p w14:paraId="39BD3F92" w14:textId="77777777" w:rsidR="008A4BA4" w:rsidRDefault="00000000">
      <w:pPr>
        <w:spacing w:line="360" w:lineRule="auto"/>
        <w:jc w:val="center"/>
        <w:rPr>
          <w:rFonts w:ascii="宋体" w:hAnsi="宋体" w:cs="宋体" w:hint="eastAsia"/>
          <w:szCs w:val="21"/>
          <w:lang w:bidi="ar"/>
        </w:rPr>
      </w:pPr>
      <w:r>
        <w:rPr>
          <w:rFonts w:ascii="宋体" w:hAnsi="宋体" w:cs="宋体"/>
          <w:szCs w:val="21"/>
          <w:lang w:bidi="ar"/>
        </w:rPr>
        <w:t>表1 数据集字段描述</w:t>
      </w:r>
    </w:p>
    <w:p w14:paraId="2C3CA11A" w14:textId="77777777" w:rsidR="008A4BA4" w:rsidRDefault="00000000">
      <w:pPr>
        <w:spacing w:line="360" w:lineRule="auto"/>
        <w:jc w:val="center"/>
        <w:rPr>
          <w:rFonts w:ascii="宋体" w:hAnsi="宋体" w:cs="宋体" w:hint="eastAsia"/>
          <w:szCs w:val="21"/>
          <w:lang w:bidi="ar"/>
        </w:rPr>
      </w:pPr>
      <w:r>
        <w:rPr>
          <w:rFonts w:ascii="Times New Roman Regular" w:hAnsi="Times New Roman Regular" w:cs="Times New Roman Regular"/>
          <w:szCs w:val="21"/>
          <w:lang w:bidi="ar"/>
        </w:rPr>
        <w:t>Table 1 Description of dataset fields</w:t>
      </w:r>
    </w:p>
    <w:tbl>
      <w:tblPr>
        <w:tblStyle w:val="ab"/>
        <w:tblW w:w="9781" w:type="dxa"/>
        <w:jc w:val="center"/>
        <w:tblBorders>
          <w:top w:val="single" w:sz="12" w:space="0" w:color="auto"/>
          <w:left w:val="none" w:sz="4" w:space="0" w:color="000000"/>
          <w:bottom w:val="single" w:sz="12" w:space="0" w:color="auto"/>
          <w:right w:val="none" w:sz="4" w:space="0" w:color="000000"/>
        </w:tblBorders>
        <w:tblLayout w:type="fixed"/>
        <w:tblLook w:val="04A0" w:firstRow="1" w:lastRow="0" w:firstColumn="1" w:lastColumn="0" w:noHBand="0" w:noVBand="1"/>
      </w:tblPr>
      <w:tblGrid>
        <w:gridCol w:w="1843"/>
        <w:gridCol w:w="1792"/>
        <w:gridCol w:w="6146"/>
      </w:tblGrid>
      <w:tr w:rsidR="008A4BA4" w14:paraId="02FAE743" w14:textId="77777777" w:rsidTr="005F2931">
        <w:trPr>
          <w:trHeight w:val="283"/>
          <w:jc w:val="center"/>
        </w:trPr>
        <w:tc>
          <w:tcPr>
            <w:tcW w:w="1843" w:type="dxa"/>
            <w:tcBorders>
              <w:top w:val="single" w:sz="12" w:space="0" w:color="auto"/>
              <w:left w:val="nil"/>
              <w:bottom w:val="single" w:sz="4" w:space="0" w:color="auto"/>
              <w:right w:val="nil"/>
            </w:tcBorders>
            <w:shd w:val="clear" w:color="auto" w:fill="auto"/>
            <w:vAlign w:val="center"/>
          </w:tcPr>
          <w:p w14:paraId="2CFD2CDA" w14:textId="77777777" w:rsidR="008A4BA4" w:rsidRPr="00E97482" w:rsidRDefault="00000000">
            <w:pPr>
              <w:widowControl/>
              <w:jc w:val="center"/>
              <w:rPr>
                <w:rFonts w:ascii="Times New Roman Regular" w:hAnsi="Times New Roman Regular" w:cs="Times New Roman Regular"/>
                <w:bCs/>
                <w:szCs w:val="21"/>
              </w:rPr>
            </w:pPr>
            <w:r w:rsidRPr="00E97482">
              <w:rPr>
                <w:rFonts w:ascii="Times New Roman Regular" w:eastAsia="Helvetica Neue" w:hAnsi="Times New Roman Regular" w:cs="Times New Roman Regular"/>
                <w:b/>
                <w:bCs/>
                <w:kern w:val="0"/>
                <w:szCs w:val="21"/>
                <w:lang w:bidi="ar"/>
              </w:rPr>
              <w:t>Field Name</w:t>
            </w:r>
          </w:p>
        </w:tc>
        <w:tc>
          <w:tcPr>
            <w:tcW w:w="1792" w:type="dxa"/>
            <w:tcBorders>
              <w:top w:val="single" w:sz="12" w:space="0" w:color="auto"/>
              <w:left w:val="nil"/>
              <w:bottom w:val="single" w:sz="4" w:space="0" w:color="auto"/>
              <w:right w:val="nil"/>
            </w:tcBorders>
            <w:shd w:val="clear" w:color="auto" w:fill="auto"/>
            <w:vAlign w:val="center"/>
          </w:tcPr>
          <w:p w14:paraId="07AE68D6" w14:textId="77777777" w:rsidR="008A4BA4" w:rsidRPr="00E97482" w:rsidRDefault="00000000">
            <w:pPr>
              <w:widowControl/>
              <w:jc w:val="center"/>
              <w:rPr>
                <w:rFonts w:ascii="Times New Roman Regular" w:hAnsi="Times New Roman Regular" w:cs="Times New Roman Regular"/>
                <w:bCs/>
                <w:szCs w:val="21"/>
              </w:rPr>
            </w:pPr>
            <w:r w:rsidRPr="00E97482">
              <w:rPr>
                <w:rFonts w:ascii="Times New Roman Regular" w:eastAsia="Helvetica Neue" w:hAnsi="Times New Roman Regular" w:cs="Times New Roman Regular"/>
                <w:b/>
                <w:bCs/>
                <w:kern w:val="0"/>
                <w:szCs w:val="21"/>
                <w:lang w:bidi="ar"/>
              </w:rPr>
              <w:t>Data Type</w:t>
            </w:r>
          </w:p>
        </w:tc>
        <w:tc>
          <w:tcPr>
            <w:tcW w:w="6146" w:type="dxa"/>
            <w:tcBorders>
              <w:top w:val="single" w:sz="12" w:space="0" w:color="auto"/>
              <w:left w:val="nil"/>
              <w:bottom w:val="single" w:sz="4" w:space="0" w:color="auto"/>
              <w:right w:val="nil"/>
            </w:tcBorders>
            <w:shd w:val="clear" w:color="auto" w:fill="auto"/>
            <w:vAlign w:val="center"/>
          </w:tcPr>
          <w:p w14:paraId="48F891B7" w14:textId="77777777" w:rsidR="008A4BA4" w:rsidRPr="00E97482" w:rsidRDefault="00000000">
            <w:pPr>
              <w:widowControl/>
              <w:jc w:val="center"/>
              <w:rPr>
                <w:rFonts w:ascii="Times New Roman Regular" w:hAnsi="Times New Roman Regular" w:cs="Times New Roman Regular"/>
                <w:bCs/>
                <w:szCs w:val="21"/>
              </w:rPr>
            </w:pPr>
            <w:r w:rsidRPr="00E97482">
              <w:rPr>
                <w:rFonts w:ascii="Times New Roman Regular" w:eastAsia="Helvetica Neue" w:hAnsi="Times New Roman Regular" w:cs="Times New Roman Regular"/>
                <w:b/>
                <w:bCs/>
                <w:kern w:val="0"/>
                <w:szCs w:val="21"/>
                <w:lang w:bidi="ar"/>
              </w:rPr>
              <w:t>Description</w:t>
            </w:r>
          </w:p>
        </w:tc>
      </w:tr>
      <w:tr w:rsidR="008A4BA4" w14:paraId="22A8D868" w14:textId="77777777" w:rsidTr="005F2931">
        <w:trPr>
          <w:trHeight w:val="384"/>
          <w:jc w:val="center"/>
        </w:trPr>
        <w:tc>
          <w:tcPr>
            <w:tcW w:w="1843" w:type="dxa"/>
            <w:tcBorders>
              <w:top w:val="single" w:sz="4" w:space="0" w:color="auto"/>
              <w:left w:val="nil"/>
              <w:bottom w:val="nil"/>
              <w:right w:val="nil"/>
            </w:tcBorders>
            <w:shd w:val="clear" w:color="auto" w:fill="auto"/>
            <w:vAlign w:val="center"/>
          </w:tcPr>
          <w:p w14:paraId="6E869748" w14:textId="77777777" w:rsidR="008A4BA4" w:rsidRPr="00E97482" w:rsidRDefault="00000000">
            <w:pPr>
              <w:widowControl/>
              <w:jc w:val="center"/>
              <w:rPr>
                <w:rFonts w:ascii="Times New Roman Regular" w:hAnsi="Times New Roman Regular" w:cs="Times New Roman Regular"/>
                <w:bCs/>
                <w:szCs w:val="21"/>
              </w:rPr>
            </w:pPr>
            <w:proofErr w:type="spellStart"/>
            <w:r w:rsidRPr="00E97482">
              <w:rPr>
                <w:rFonts w:ascii="Times New Roman Regular" w:eastAsia="Helvetica Neue" w:hAnsi="Times New Roman Regular" w:cs="Times New Roman Regular"/>
                <w:kern w:val="0"/>
                <w:szCs w:val="21"/>
                <w:lang w:bidi="ar"/>
              </w:rPr>
              <w:t>PassengerId</w:t>
            </w:r>
            <w:proofErr w:type="spellEnd"/>
          </w:p>
        </w:tc>
        <w:tc>
          <w:tcPr>
            <w:tcW w:w="1792" w:type="dxa"/>
            <w:tcBorders>
              <w:top w:val="single" w:sz="4" w:space="0" w:color="auto"/>
              <w:left w:val="nil"/>
              <w:bottom w:val="nil"/>
              <w:right w:val="nil"/>
            </w:tcBorders>
            <w:shd w:val="clear" w:color="auto" w:fill="auto"/>
            <w:vAlign w:val="center"/>
          </w:tcPr>
          <w:p w14:paraId="3C6689DD" w14:textId="77777777" w:rsidR="008A4BA4" w:rsidRPr="00E97482" w:rsidRDefault="00000000">
            <w:pPr>
              <w:widowControl/>
              <w:jc w:val="center"/>
              <w:rPr>
                <w:rFonts w:ascii="Times New Roman Regular" w:hAnsi="Times New Roman Regular" w:cs="Times New Roman Regular"/>
                <w:szCs w:val="21"/>
              </w:rPr>
            </w:pPr>
            <w:r w:rsidRPr="00E97482">
              <w:rPr>
                <w:rFonts w:ascii="Times New Roman Regular" w:eastAsia="Helvetica Neue" w:hAnsi="Times New Roman Regular" w:cs="Times New Roman Regular"/>
                <w:kern w:val="0"/>
                <w:szCs w:val="21"/>
                <w:lang w:bidi="ar"/>
              </w:rPr>
              <w:t>string</w:t>
            </w:r>
          </w:p>
        </w:tc>
        <w:tc>
          <w:tcPr>
            <w:tcW w:w="6146" w:type="dxa"/>
            <w:tcBorders>
              <w:top w:val="single" w:sz="4" w:space="0" w:color="auto"/>
              <w:left w:val="nil"/>
              <w:bottom w:val="nil"/>
              <w:right w:val="nil"/>
            </w:tcBorders>
            <w:shd w:val="clear" w:color="auto" w:fill="auto"/>
            <w:vAlign w:val="center"/>
          </w:tcPr>
          <w:p w14:paraId="44C3B2A2" w14:textId="77777777" w:rsidR="008A4BA4" w:rsidRPr="00E97482" w:rsidRDefault="00000000">
            <w:pPr>
              <w:widowControl/>
              <w:jc w:val="left"/>
              <w:rPr>
                <w:rFonts w:ascii="Times New Roman Regular" w:hAnsi="Times New Roman Regular" w:cs="Times New Roman Regular"/>
                <w:szCs w:val="21"/>
              </w:rPr>
            </w:pPr>
            <w:r w:rsidRPr="00E97482">
              <w:rPr>
                <w:rFonts w:ascii="Times New Roman Regular" w:eastAsia="Helvetica Neue" w:hAnsi="Times New Roman Regular" w:cs="Times New Roman Regular"/>
                <w:kern w:val="0"/>
                <w:szCs w:val="21"/>
                <w:lang w:bidi="ar"/>
              </w:rPr>
              <w:t xml:space="preserve">A unique Id for each passenger. Each Id takes the form </w:t>
            </w:r>
            <w:proofErr w:type="spellStart"/>
            <w:r w:rsidRPr="00E97482">
              <w:rPr>
                <w:rFonts w:ascii="Times New Roman Regular" w:eastAsia="Helvetica Neue" w:hAnsi="Times New Roman Regular" w:cs="Times New Roman Regular"/>
                <w:kern w:val="0"/>
                <w:szCs w:val="21"/>
                <w:lang w:bidi="ar"/>
              </w:rPr>
              <w:t>gggg_pp</w:t>
            </w:r>
            <w:proofErr w:type="spellEnd"/>
            <w:r w:rsidRPr="00E97482">
              <w:rPr>
                <w:rFonts w:ascii="Times New Roman Regular" w:eastAsia="Helvetica Neue" w:hAnsi="Times New Roman Regular" w:cs="Times New Roman Regular"/>
                <w:kern w:val="0"/>
                <w:szCs w:val="21"/>
                <w:lang w:bidi="ar"/>
              </w:rPr>
              <w:t xml:space="preserve"> where </w:t>
            </w:r>
            <w:proofErr w:type="spellStart"/>
            <w:r w:rsidRPr="00E97482">
              <w:rPr>
                <w:rFonts w:ascii="Times New Roman Regular" w:eastAsia="Helvetica Neue" w:hAnsi="Times New Roman Regular" w:cs="Times New Roman Regular"/>
                <w:kern w:val="0"/>
                <w:szCs w:val="21"/>
                <w:lang w:bidi="ar"/>
              </w:rPr>
              <w:t>gggg</w:t>
            </w:r>
            <w:proofErr w:type="spellEnd"/>
            <w:r w:rsidRPr="00E97482">
              <w:rPr>
                <w:rFonts w:ascii="Times New Roman Regular" w:eastAsia="Helvetica Neue" w:hAnsi="Times New Roman Regular" w:cs="Times New Roman Regular"/>
                <w:kern w:val="0"/>
                <w:szCs w:val="21"/>
                <w:lang w:bidi="ar"/>
              </w:rPr>
              <w:t xml:space="preserve"> indicates a group the passenger is travelling with and pp is their number within the group. People in a group are often family members, but not always.</w:t>
            </w:r>
          </w:p>
        </w:tc>
      </w:tr>
      <w:tr w:rsidR="008A4BA4" w14:paraId="5948F4BA" w14:textId="77777777" w:rsidTr="005F2931">
        <w:trPr>
          <w:trHeight w:val="283"/>
          <w:jc w:val="center"/>
        </w:trPr>
        <w:tc>
          <w:tcPr>
            <w:tcW w:w="1843" w:type="dxa"/>
            <w:tcBorders>
              <w:top w:val="nil"/>
              <w:left w:val="nil"/>
              <w:bottom w:val="nil"/>
              <w:right w:val="nil"/>
            </w:tcBorders>
            <w:shd w:val="clear" w:color="auto" w:fill="auto"/>
            <w:vAlign w:val="center"/>
          </w:tcPr>
          <w:p w14:paraId="4282C24E" w14:textId="77777777" w:rsidR="008A4BA4" w:rsidRPr="00E97482" w:rsidRDefault="00000000">
            <w:pPr>
              <w:widowControl/>
              <w:jc w:val="center"/>
              <w:rPr>
                <w:rFonts w:ascii="Times New Roman Regular" w:hAnsi="Times New Roman Regular" w:cs="Times New Roman Regular"/>
                <w:bCs/>
                <w:szCs w:val="21"/>
              </w:rPr>
            </w:pPr>
            <w:proofErr w:type="spellStart"/>
            <w:r w:rsidRPr="00E97482">
              <w:rPr>
                <w:rFonts w:ascii="Times New Roman Regular" w:eastAsia="Helvetica Neue" w:hAnsi="Times New Roman Regular" w:cs="Times New Roman Regular"/>
                <w:kern w:val="0"/>
                <w:szCs w:val="21"/>
                <w:lang w:bidi="ar"/>
              </w:rPr>
              <w:t>HomePlanet</w:t>
            </w:r>
            <w:proofErr w:type="spellEnd"/>
          </w:p>
        </w:tc>
        <w:tc>
          <w:tcPr>
            <w:tcW w:w="1792" w:type="dxa"/>
            <w:tcBorders>
              <w:top w:val="nil"/>
              <w:left w:val="nil"/>
              <w:bottom w:val="nil"/>
              <w:right w:val="nil"/>
            </w:tcBorders>
            <w:shd w:val="clear" w:color="auto" w:fill="auto"/>
            <w:vAlign w:val="center"/>
          </w:tcPr>
          <w:p w14:paraId="2D6510D7" w14:textId="77777777" w:rsidR="008A4BA4" w:rsidRPr="00E97482" w:rsidRDefault="00000000">
            <w:pPr>
              <w:widowControl/>
              <w:jc w:val="center"/>
              <w:rPr>
                <w:rFonts w:ascii="Times New Roman Regular" w:hAnsi="Times New Roman Regular" w:cs="Times New Roman Regular"/>
                <w:szCs w:val="21"/>
              </w:rPr>
            </w:pPr>
            <w:r w:rsidRPr="00E97482">
              <w:rPr>
                <w:rFonts w:ascii="Times New Roman Regular" w:eastAsia="Helvetica Neue" w:hAnsi="Times New Roman Regular" w:cs="Times New Roman Regular"/>
                <w:kern w:val="0"/>
                <w:szCs w:val="21"/>
                <w:lang w:bidi="ar"/>
              </w:rPr>
              <w:t>categorical</w:t>
            </w:r>
          </w:p>
        </w:tc>
        <w:tc>
          <w:tcPr>
            <w:tcW w:w="6146" w:type="dxa"/>
            <w:tcBorders>
              <w:top w:val="nil"/>
              <w:left w:val="nil"/>
              <w:bottom w:val="nil"/>
              <w:right w:val="nil"/>
            </w:tcBorders>
            <w:shd w:val="clear" w:color="auto" w:fill="auto"/>
            <w:vAlign w:val="center"/>
          </w:tcPr>
          <w:p w14:paraId="1943CE2B" w14:textId="77777777" w:rsidR="008A4BA4" w:rsidRPr="00E97482" w:rsidRDefault="00000000">
            <w:pPr>
              <w:widowControl/>
              <w:jc w:val="left"/>
              <w:rPr>
                <w:rFonts w:ascii="Times New Roman Regular" w:hAnsi="Times New Roman Regular" w:cs="Times New Roman Regular"/>
                <w:szCs w:val="21"/>
              </w:rPr>
            </w:pPr>
            <w:r w:rsidRPr="00E97482">
              <w:rPr>
                <w:rFonts w:ascii="Times New Roman Regular" w:eastAsia="Helvetica Neue" w:hAnsi="Times New Roman Regular" w:cs="Times New Roman Regular"/>
                <w:kern w:val="0"/>
                <w:szCs w:val="21"/>
                <w:lang w:bidi="ar"/>
              </w:rPr>
              <w:t>The planet the passenger departed from, typically their planet of permanent residence.</w:t>
            </w:r>
          </w:p>
        </w:tc>
      </w:tr>
      <w:tr w:rsidR="008A4BA4" w14:paraId="7628DABE" w14:textId="77777777" w:rsidTr="005F2931">
        <w:trPr>
          <w:trHeight w:val="283"/>
          <w:jc w:val="center"/>
        </w:trPr>
        <w:tc>
          <w:tcPr>
            <w:tcW w:w="1843" w:type="dxa"/>
            <w:tcBorders>
              <w:top w:val="nil"/>
              <w:left w:val="nil"/>
              <w:bottom w:val="nil"/>
              <w:right w:val="nil"/>
            </w:tcBorders>
            <w:shd w:val="clear" w:color="auto" w:fill="auto"/>
            <w:vAlign w:val="center"/>
          </w:tcPr>
          <w:p w14:paraId="5EE16ABF" w14:textId="77777777" w:rsidR="008A4BA4" w:rsidRPr="00E97482" w:rsidRDefault="00000000">
            <w:pPr>
              <w:widowControl/>
              <w:jc w:val="center"/>
              <w:rPr>
                <w:rFonts w:ascii="Times New Roman Regular" w:hAnsi="Times New Roman Regular" w:cs="Times New Roman Regular"/>
                <w:bCs/>
                <w:szCs w:val="21"/>
              </w:rPr>
            </w:pPr>
            <w:proofErr w:type="spellStart"/>
            <w:r w:rsidRPr="00E97482">
              <w:rPr>
                <w:rFonts w:ascii="Times New Roman Regular" w:eastAsia="Helvetica Neue" w:hAnsi="Times New Roman Regular" w:cs="Times New Roman Regular"/>
                <w:kern w:val="0"/>
                <w:szCs w:val="21"/>
                <w:lang w:bidi="ar"/>
              </w:rPr>
              <w:t>CryoSleep</w:t>
            </w:r>
            <w:proofErr w:type="spellEnd"/>
          </w:p>
        </w:tc>
        <w:tc>
          <w:tcPr>
            <w:tcW w:w="1792" w:type="dxa"/>
            <w:tcBorders>
              <w:top w:val="nil"/>
              <w:left w:val="nil"/>
              <w:bottom w:val="nil"/>
              <w:right w:val="nil"/>
            </w:tcBorders>
            <w:shd w:val="clear" w:color="auto" w:fill="auto"/>
            <w:vAlign w:val="center"/>
          </w:tcPr>
          <w:p w14:paraId="08C8FFCD" w14:textId="77777777" w:rsidR="008A4BA4" w:rsidRPr="00E97482" w:rsidRDefault="00000000">
            <w:pPr>
              <w:widowControl/>
              <w:jc w:val="center"/>
              <w:rPr>
                <w:rFonts w:ascii="Times New Roman Regular" w:hAnsi="Times New Roman Regular" w:cs="Times New Roman Regular"/>
                <w:szCs w:val="21"/>
              </w:rPr>
            </w:pPr>
            <w:proofErr w:type="spellStart"/>
            <w:r w:rsidRPr="00E97482">
              <w:rPr>
                <w:rFonts w:ascii="Times New Roman Regular" w:eastAsia="Helvetica Neue" w:hAnsi="Times New Roman Regular" w:cs="Times New Roman Regular"/>
                <w:kern w:val="0"/>
                <w:szCs w:val="21"/>
                <w:lang w:bidi="ar"/>
              </w:rPr>
              <w:t>boolean</w:t>
            </w:r>
            <w:proofErr w:type="spellEnd"/>
          </w:p>
        </w:tc>
        <w:tc>
          <w:tcPr>
            <w:tcW w:w="6146" w:type="dxa"/>
            <w:tcBorders>
              <w:top w:val="nil"/>
              <w:left w:val="nil"/>
              <w:bottom w:val="nil"/>
              <w:right w:val="nil"/>
            </w:tcBorders>
            <w:shd w:val="clear" w:color="auto" w:fill="auto"/>
            <w:vAlign w:val="center"/>
          </w:tcPr>
          <w:p w14:paraId="220A09DB" w14:textId="77777777" w:rsidR="008A4BA4" w:rsidRPr="00E97482" w:rsidRDefault="00000000">
            <w:pPr>
              <w:widowControl/>
              <w:jc w:val="left"/>
              <w:rPr>
                <w:rFonts w:ascii="Times New Roman Regular" w:hAnsi="Times New Roman Regular" w:cs="Times New Roman Regular"/>
                <w:szCs w:val="21"/>
              </w:rPr>
            </w:pPr>
            <w:r w:rsidRPr="00E97482">
              <w:rPr>
                <w:rFonts w:ascii="Times New Roman Regular" w:eastAsia="Helvetica Neue" w:hAnsi="Times New Roman Regular" w:cs="Times New Roman Regular"/>
                <w:kern w:val="0"/>
                <w:szCs w:val="21"/>
                <w:lang w:bidi="ar"/>
              </w:rPr>
              <w:t xml:space="preserve">Indicates whether the passenger elected to be put into suspended animation for the duration of the voyage. Passengers in </w:t>
            </w:r>
            <w:proofErr w:type="spellStart"/>
            <w:r w:rsidRPr="00E97482">
              <w:rPr>
                <w:rFonts w:ascii="Times New Roman Regular" w:eastAsia="Helvetica Neue" w:hAnsi="Times New Roman Regular" w:cs="Times New Roman Regular"/>
                <w:kern w:val="0"/>
                <w:szCs w:val="21"/>
                <w:lang w:bidi="ar"/>
              </w:rPr>
              <w:t>cryosleep</w:t>
            </w:r>
            <w:proofErr w:type="spellEnd"/>
            <w:r w:rsidRPr="00E97482">
              <w:rPr>
                <w:rFonts w:ascii="Times New Roman Regular" w:eastAsia="Helvetica Neue" w:hAnsi="Times New Roman Regular" w:cs="Times New Roman Regular"/>
                <w:kern w:val="0"/>
                <w:szCs w:val="21"/>
                <w:lang w:bidi="ar"/>
              </w:rPr>
              <w:t xml:space="preserve"> are confined to their cabins.</w:t>
            </w:r>
          </w:p>
        </w:tc>
      </w:tr>
      <w:tr w:rsidR="008A4BA4" w14:paraId="52ECE439" w14:textId="77777777" w:rsidTr="005F2931">
        <w:trPr>
          <w:trHeight w:val="90"/>
          <w:jc w:val="center"/>
        </w:trPr>
        <w:tc>
          <w:tcPr>
            <w:tcW w:w="1843" w:type="dxa"/>
            <w:tcBorders>
              <w:top w:val="nil"/>
              <w:left w:val="nil"/>
              <w:bottom w:val="nil"/>
              <w:right w:val="nil"/>
            </w:tcBorders>
            <w:shd w:val="clear" w:color="auto" w:fill="auto"/>
            <w:vAlign w:val="center"/>
          </w:tcPr>
          <w:p w14:paraId="185C901B" w14:textId="77777777" w:rsidR="008A4BA4" w:rsidRPr="00E97482" w:rsidRDefault="00000000">
            <w:pPr>
              <w:widowControl/>
              <w:jc w:val="center"/>
              <w:rPr>
                <w:rFonts w:ascii="Times New Roman Regular" w:hAnsi="Times New Roman Regular" w:cs="Times New Roman Regular"/>
                <w:bCs/>
                <w:szCs w:val="21"/>
              </w:rPr>
            </w:pPr>
            <w:r w:rsidRPr="00E97482">
              <w:rPr>
                <w:rFonts w:ascii="Times New Roman Regular" w:eastAsia="Helvetica Neue" w:hAnsi="Times New Roman Regular" w:cs="Times New Roman Regular"/>
                <w:kern w:val="0"/>
                <w:szCs w:val="21"/>
                <w:lang w:bidi="ar"/>
              </w:rPr>
              <w:t>Cabin</w:t>
            </w:r>
          </w:p>
        </w:tc>
        <w:tc>
          <w:tcPr>
            <w:tcW w:w="1792" w:type="dxa"/>
            <w:tcBorders>
              <w:top w:val="nil"/>
              <w:left w:val="nil"/>
              <w:bottom w:val="nil"/>
              <w:right w:val="nil"/>
            </w:tcBorders>
            <w:shd w:val="clear" w:color="auto" w:fill="auto"/>
            <w:vAlign w:val="center"/>
          </w:tcPr>
          <w:p w14:paraId="321110A2" w14:textId="77777777" w:rsidR="008A4BA4" w:rsidRPr="00E97482" w:rsidRDefault="00000000">
            <w:pPr>
              <w:widowControl/>
              <w:jc w:val="center"/>
              <w:rPr>
                <w:rFonts w:ascii="Times New Roman Regular" w:hAnsi="Times New Roman Regular" w:cs="Times New Roman Regular"/>
                <w:szCs w:val="21"/>
              </w:rPr>
            </w:pPr>
            <w:r w:rsidRPr="00E97482">
              <w:rPr>
                <w:rFonts w:ascii="Times New Roman Regular" w:eastAsia="Helvetica Neue" w:hAnsi="Times New Roman Regular" w:cs="Times New Roman Regular"/>
                <w:kern w:val="0"/>
                <w:szCs w:val="21"/>
                <w:lang w:bidi="ar"/>
              </w:rPr>
              <w:t>string</w:t>
            </w:r>
          </w:p>
        </w:tc>
        <w:tc>
          <w:tcPr>
            <w:tcW w:w="6146" w:type="dxa"/>
            <w:tcBorders>
              <w:top w:val="nil"/>
              <w:left w:val="nil"/>
              <w:bottom w:val="nil"/>
              <w:right w:val="nil"/>
            </w:tcBorders>
            <w:shd w:val="clear" w:color="auto" w:fill="auto"/>
            <w:vAlign w:val="center"/>
          </w:tcPr>
          <w:p w14:paraId="53B7F2DD" w14:textId="77777777" w:rsidR="008A4BA4" w:rsidRPr="00E97482" w:rsidRDefault="00000000">
            <w:pPr>
              <w:widowControl/>
              <w:jc w:val="left"/>
              <w:rPr>
                <w:rFonts w:ascii="Times New Roman Regular" w:hAnsi="Times New Roman Regular" w:cs="Times New Roman Regular"/>
                <w:szCs w:val="21"/>
              </w:rPr>
            </w:pPr>
            <w:r w:rsidRPr="00E97482">
              <w:rPr>
                <w:rFonts w:ascii="Times New Roman Regular" w:eastAsia="Helvetica Neue" w:hAnsi="Times New Roman Regular" w:cs="Times New Roman Regular"/>
                <w:kern w:val="0"/>
                <w:szCs w:val="21"/>
                <w:lang w:bidi="ar"/>
              </w:rPr>
              <w:t>The cabin number where the passenger is staying. Takes the form deck/num/side, where side can be either P for Port or S for Starboard.</w:t>
            </w:r>
          </w:p>
        </w:tc>
      </w:tr>
      <w:tr w:rsidR="008A4BA4" w14:paraId="304B5928" w14:textId="77777777" w:rsidTr="005F2931">
        <w:trPr>
          <w:trHeight w:val="283"/>
          <w:jc w:val="center"/>
        </w:trPr>
        <w:tc>
          <w:tcPr>
            <w:tcW w:w="1843" w:type="dxa"/>
            <w:tcBorders>
              <w:top w:val="nil"/>
              <w:left w:val="nil"/>
              <w:bottom w:val="nil"/>
              <w:right w:val="nil"/>
            </w:tcBorders>
            <w:shd w:val="clear" w:color="auto" w:fill="auto"/>
            <w:vAlign w:val="center"/>
          </w:tcPr>
          <w:p w14:paraId="64FC33AC"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Destination</w:t>
            </w:r>
          </w:p>
        </w:tc>
        <w:tc>
          <w:tcPr>
            <w:tcW w:w="1792" w:type="dxa"/>
            <w:tcBorders>
              <w:top w:val="nil"/>
              <w:left w:val="nil"/>
              <w:bottom w:val="nil"/>
              <w:right w:val="nil"/>
            </w:tcBorders>
            <w:shd w:val="clear" w:color="auto" w:fill="auto"/>
            <w:vAlign w:val="center"/>
          </w:tcPr>
          <w:p w14:paraId="3A574CF0"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categorical</w:t>
            </w:r>
          </w:p>
        </w:tc>
        <w:tc>
          <w:tcPr>
            <w:tcW w:w="6146" w:type="dxa"/>
            <w:tcBorders>
              <w:top w:val="nil"/>
              <w:left w:val="nil"/>
              <w:bottom w:val="nil"/>
              <w:right w:val="nil"/>
            </w:tcBorders>
            <w:shd w:val="clear" w:color="auto" w:fill="auto"/>
            <w:vAlign w:val="center"/>
          </w:tcPr>
          <w:p w14:paraId="422F6BE7" w14:textId="77777777" w:rsidR="008A4BA4" w:rsidRPr="00E97482" w:rsidRDefault="00000000">
            <w:pPr>
              <w:widowControl/>
              <w:jc w:val="left"/>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The planet the passenger will be debarking to.</w:t>
            </w:r>
          </w:p>
        </w:tc>
      </w:tr>
      <w:tr w:rsidR="008A4BA4" w14:paraId="1B191CE4" w14:textId="77777777" w:rsidTr="005F2931">
        <w:trPr>
          <w:trHeight w:val="283"/>
          <w:jc w:val="center"/>
        </w:trPr>
        <w:tc>
          <w:tcPr>
            <w:tcW w:w="1843" w:type="dxa"/>
            <w:tcBorders>
              <w:top w:val="nil"/>
              <w:left w:val="nil"/>
              <w:bottom w:val="nil"/>
              <w:right w:val="nil"/>
            </w:tcBorders>
            <w:shd w:val="clear" w:color="auto" w:fill="auto"/>
            <w:vAlign w:val="center"/>
          </w:tcPr>
          <w:p w14:paraId="55A81E02"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Age</w:t>
            </w:r>
          </w:p>
        </w:tc>
        <w:tc>
          <w:tcPr>
            <w:tcW w:w="1792" w:type="dxa"/>
            <w:tcBorders>
              <w:top w:val="nil"/>
              <w:left w:val="nil"/>
              <w:bottom w:val="nil"/>
              <w:right w:val="nil"/>
            </w:tcBorders>
            <w:shd w:val="clear" w:color="auto" w:fill="auto"/>
            <w:vAlign w:val="center"/>
          </w:tcPr>
          <w:p w14:paraId="2D9421B2"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numeric</w:t>
            </w:r>
          </w:p>
        </w:tc>
        <w:tc>
          <w:tcPr>
            <w:tcW w:w="6146" w:type="dxa"/>
            <w:tcBorders>
              <w:top w:val="nil"/>
              <w:left w:val="nil"/>
              <w:bottom w:val="nil"/>
              <w:right w:val="nil"/>
            </w:tcBorders>
            <w:shd w:val="clear" w:color="auto" w:fill="auto"/>
            <w:vAlign w:val="center"/>
          </w:tcPr>
          <w:p w14:paraId="26DD83E1" w14:textId="77777777" w:rsidR="008A4BA4" w:rsidRPr="00E97482" w:rsidRDefault="00000000">
            <w:pPr>
              <w:widowControl/>
              <w:jc w:val="left"/>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The age of the passenger.</w:t>
            </w:r>
          </w:p>
        </w:tc>
      </w:tr>
      <w:tr w:rsidR="008A4BA4" w14:paraId="11AEBDF7" w14:textId="77777777" w:rsidTr="005F2931">
        <w:trPr>
          <w:trHeight w:val="283"/>
          <w:jc w:val="center"/>
        </w:trPr>
        <w:tc>
          <w:tcPr>
            <w:tcW w:w="1843" w:type="dxa"/>
            <w:tcBorders>
              <w:top w:val="nil"/>
              <w:left w:val="nil"/>
              <w:bottom w:val="nil"/>
              <w:right w:val="nil"/>
            </w:tcBorders>
            <w:shd w:val="clear" w:color="auto" w:fill="auto"/>
            <w:vAlign w:val="center"/>
          </w:tcPr>
          <w:p w14:paraId="2D761B9D"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VIP</w:t>
            </w:r>
          </w:p>
        </w:tc>
        <w:tc>
          <w:tcPr>
            <w:tcW w:w="1792" w:type="dxa"/>
            <w:tcBorders>
              <w:top w:val="nil"/>
              <w:left w:val="nil"/>
              <w:bottom w:val="nil"/>
              <w:right w:val="nil"/>
            </w:tcBorders>
            <w:shd w:val="clear" w:color="auto" w:fill="auto"/>
            <w:vAlign w:val="center"/>
          </w:tcPr>
          <w:p w14:paraId="270E2623"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proofErr w:type="spellStart"/>
            <w:r w:rsidRPr="00E97482">
              <w:rPr>
                <w:rFonts w:ascii="Times New Roman Regular" w:eastAsia="Helvetica Neue" w:hAnsi="Times New Roman Regular" w:cs="Times New Roman Regular"/>
                <w:kern w:val="0"/>
                <w:szCs w:val="21"/>
                <w:lang w:bidi="ar"/>
              </w:rPr>
              <w:t>boolean</w:t>
            </w:r>
            <w:proofErr w:type="spellEnd"/>
          </w:p>
        </w:tc>
        <w:tc>
          <w:tcPr>
            <w:tcW w:w="6146" w:type="dxa"/>
            <w:tcBorders>
              <w:top w:val="nil"/>
              <w:left w:val="nil"/>
              <w:bottom w:val="nil"/>
              <w:right w:val="nil"/>
            </w:tcBorders>
            <w:shd w:val="clear" w:color="auto" w:fill="auto"/>
            <w:vAlign w:val="center"/>
          </w:tcPr>
          <w:p w14:paraId="64D9C6DB" w14:textId="77777777" w:rsidR="008A4BA4" w:rsidRPr="00E97482" w:rsidRDefault="00000000">
            <w:pPr>
              <w:widowControl/>
              <w:jc w:val="left"/>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Whether the passenger has paid for special VIP service during the voyage.</w:t>
            </w:r>
          </w:p>
        </w:tc>
      </w:tr>
      <w:tr w:rsidR="008A4BA4" w14:paraId="61F500E9" w14:textId="77777777" w:rsidTr="005F2931">
        <w:trPr>
          <w:trHeight w:val="283"/>
          <w:jc w:val="center"/>
        </w:trPr>
        <w:tc>
          <w:tcPr>
            <w:tcW w:w="1843" w:type="dxa"/>
            <w:tcBorders>
              <w:top w:val="nil"/>
              <w:left w:val="nil"/>
              <w:bottom w:val="nil"/>
              <w:right w:val="nil"/>
            </w:tcBorders>
            <w:shd w:val="clear" w:color="auto" w:fill="auto"/>
            <w:vAlign w:val="center"/>
          </w:tcPr>
          <w:p w14:paraId="77BA709D"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proofErr w:type="spellStart"/>
            <w:proofErr w:type="gramStart"/>
            <w:r w:rsidRPr="00E97482">
              <w:rPr>
                <w:rFonts w:ascii="Times New Roman Regular" w:eastAsia="Helvetica Neue" w:hAnsi="Times New Roman Regular" w:cs="Times New Roman Regular"/>
                <w:kern w:val="0"/>
                <w:szCs w:val="21"/>
                <w:lang w:bidi="ar"/>
              </w:rPr>
              <w:t>RoomService,FoodCourt</w:t>
            </w:r>
            <w:proofErr w:type="gramEnd"/>
            <w:r w:rsidRPr="00E97482">
              <w:rPr>
                <w:rFonts w:ascii="Times New Roman Regular" w:eastAsia="Helvetica Neue" w:hAnsi="Times New Roman Regular" w:cs="Times New Roman Regular"/>
                <w:kern w:val="0"/>
                <w:szCs w:val="21"/>
                <w:lang w:bidi="ar"/>
              </w:rPr>
              <w:t>,ShoppingMall,Spa,VRDeck</w:t>
            </w:r>
            <w:proofErr w:type="spellEnd"/>
          </w:p>
        </w:tc>
        <w:tc>
          <w:tcPr>
            <w:tcW w:w="1792" w:type="dxa"/>
            <w:tcBorders>
              <w:top w:val="nil"/>
              <w:left w:val="nil"/>
              <w:bottom w:val="nil"/>
              <w:right w:val="nil"/>
            </w:tcBorders>
            <w:shd w:val="clear" w:color="auto" w:fill="auto"/>
            <w:vAlign w:val="center"/>
          </w:tcPr>
          <w:p w14:paraId="467F269A"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numeric</w:t>
            </w:r>
          </w:p>
        </w:tc>
        <w:tc>
          <w:tcPr>
            <w:tcW w:w="6146" w:type="dxa"/>
            <w:tcBorders>
              <w:top w:val="nil"/>
              <w:left w:val="nil"/>
              <w:bottom w:val="nil"/>
              <w:right w:val="nil"/>
            </w:tcBorders>
            <w:shd w:val="clear" w:color="auto" w:fill="auto"/>
            <w:vAlign w:val="center"/>
          </w:tcPr>
          <w:p w14:paraId="16F8CD9F" w14:textId="77777777" w:rsidR="008A4BA4" w:rsidRPr="00E97482" w:rsidRDefault="00000000">
            <w:pPr>
              <w:widowControl/>
              <w:jc w:val="left"/>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Amount the passenger has billed at each of the Spaceship Titanic's many luxury amenities.</w:t>
            </w:r>
          </w:p>
        </w:tc>
      </w:tr>
      <w:tr w:rsidR="008A4BA4" w14:paraId="46399DD2" w14:textId="77777777" w:rsidTr="005F2931">
        <w:trPr>
          <w:trHeight w:val="283"/>
          <w:jc w:val="center"/>
        </w:trPr>
        <w:tc>
          <w:tcPr>
            <w:tcW w:w="1843" w:type="dxa"/>
            <w:tcBorders>
              <w:top w:val="nil"/>
              <w:left w:val="nil"/>
              <w:bottom w:val="nil"/>
              <w:right w:val="nil"/>
            </w:tcBorders>
            <w:shd w:val="clear" w:color="auto" w:fill="auto"/>
            <w:vAlign w:val="center"/>
          </w:tcPr>
          <w:p w14:paraId="0F30D4AC"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Name</w:t>
            </w:r>
          </w:p>
        </w:tc>
        <w:tc>
          <w:tcPr>
            <w:tcW w:w="1792" w:type="dxa"/>
            <w:tcBorders>
              <w:top w:val="nil"/>
              <w:left w:val="nil"/>
              <w:bottom w:val="nil"/>
              <w:right w:val="nil"/>
            </w:tcBorders>
            <w:shd w:val="clear" w:color="auto" w:fill="auto"/>
            <w:vAlign w:val="center"/>
          </w:tcPr>
          <w:p w14:paraId="5F5B7EC8"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string</w:t>
            </w:r>
          </w:p>
        </w:tc>
        <w:tc>
          <w:tcPr>
            <w:tcW w:w="6146" w:type="dxa"/>
            <w:tcBorders>
              <w:top w:val="nil"/>
              <w:left w:val="nil"/>
              <w:bottom w:val="nil"/>
              <w:right w:val="nil"/>
            </w:tcBorders>
            <w:shd w:val="clear" w:color="auto" w:fill="auto"/>
            <w:vAlign w:val="center"/>
          </w:tcPr>
          <w:p w14:paraId="541BB69E" w14:textId="77777777" w:rsidR="008A4BA4" w:rsidRPr="00E97482" w:rsidRDefault="00000000">
            <w:pPr>
              <w:widowControl/>
              <w:jc w:val="left"/>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The first and last names of the passenger.</w:t>
            </w:r>
          </w:p>
        </w:tc>
      </w:tr>
      <w:tr w:rsidR="008A4BA4" w14:paraId="14CC76F9" w14:textId="77777777" w:rsidTr="005F2931">
        <w:trPr>
          <w:trHeight w:val="283"/>
          <w:jc w:val="center"/>
        </w:trPr>
        <w:tc>
          <w:tcPr>
            <w:tcW w:w="1843" w:type="dxa"/>
            <w:tcBorders>
              <w:top w:val="nil"/>
              <w:left w:val="nil"/>
              <w:bottom w:val="single" w:sz="12" w:space="0" w:color="auto"/>
              <w:right w:val="nil"/>
            </w:tcBorders>
            <w:shd w:val="clear" w:color="auto" w:fill="auto"/>
            <w:vAlign w:val="center"/>
          </w:tcPr>
          <w:p w14:paraId="2B6853A3"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Transported</w:t>
            </w:r>
          </w:p>
        </w:tc>
        <w:tc>
          <w:tcPr>
            <w:tcW w:w="1792" w:type="dxa"/>
            <w:tcBorders>
              <w:top w:val="nil"/>
              <w:left w:val="nil"/>
              <w:bottom w:val="single" w:sz="12" w:space="0" w:color="auto"/>
              <w:right w:val="nil"/>
            </w:tcBorders>
            <w:shd w:val="clear" w:color="auto" w:fill="auto"/>
            <w:vAlign w:val="center"/>
          </w:tcPr>
          <w:p w14:paraId="5C5D5F97" w14:textId="77777777" w:rsidR="008A4BA4" w:rsidRPr="00E97482" w:rsidRDefault="00000000">
            <w:pPr>
              <w:widowControl/>
              <w:jc w:val="center"/>
              <w:rPr>
                <w:rFonts w:ascii="Times New Roman Regular" w:eastAsia="Helvetica Neue" w:hAnsi="Times New Roman Regular" w:cs="Times New Roman Regular"/>
                <w:kern w:val="0"/>
                <w:szCs w:val="21"/>
                <w:lang w:bidi="ar"/>
              </w:rPr>
            </w:pPr>
            <w:proofErr w:type="spellStart"/>
            <w:r w:rsidRPr="00E97482">
              <w:rPr>
                <w:rFonts w:ascii="Times New Roman Regular" w:eastAsia="Helvetica Neue" w:hAnsi="Times New Roman Regular" w:cs="Times New Roman Regular"/>
                <w:kern w:val="0"/>
                <w:szCs w:val="21"/>
                <w:lang w:bidi="ar"/>
              </w:rPr>
              <w:t>boolean</w:t>
            </w:r>
            <w:proofErr w:type="spellEnd"/>
          </w:p>
        </w:tc>
        <w:tc>
          <w:tcPr>
            <w:tcW w:w="6146" w:type="dxa"/>
            <w:tcBorders>
              <w:top w:val="nil"/>
              <w:left w:val="nil"/>
              <w:bottom w:val="single" w:sz="12" w:space="0" w:color="auto"/>
              <w:right w:val="nil"/>
            </w:tcBorders>
            <w:shd w:val="clear" w:color="auto" w:fill="auto"/>
            <w:vAlign w:val="center"/>
          </w:tcPr>
          <w:p w14:paraId="052919B9" w14:textId="77777777" w:rsidR="008A4BA4" w:rsidRPr="00E97482" w:rsidRDefault="00000000">
            <w:pPr>
              <w:widowControl/>
              <w:jc w:val="left"/>
              <w:rPr>
                <w:rFonts w:ascii="Times New Roman Regular" w:eastAsia="Helvetica Neue" w:hAnsi="Times New Roman Regular" w:cs="Times New Roman Regular"/>
                <w:kern w:val="0"/>
                <w:szCs w:val="21"/>
                <w:lang w:bidi="ar"/>
              </w:rPr>
            </w:pPr>
            <w:r w:rsidRPr="00E97482">
              <w:rPr>
                <w:rFonts w:ascii="Times New Roman Regular" w:eastAsia="Helvetica Neue" w:hAnsi="Times New Roman Regular" w:cs="Times New Roman Regular"/>
                <w:kern w:val="0"/>
                <w:szCs w:val="21"/>
                <w:lang w:bidi="ar"/>
              </w:rPr>
              <w:t>Whether the passenger was transported to another dimension. This is the target, the column you are trying to predict.</w:t>
            </w:r>
          </w:p>
        </w:tc>
      </w:tr>
    </w:tbl>
    <w:p w14:paraId="02FCDABE" w14:textId="77777777" w:rsidR="008A4BA4" w:rsidRDefault="008A4BA4">
      <w:pPr>
        <w:pStyle w:val="ac"/>
        <w:spacing w:line="360" w:lineRule="auto"/>
      </w:pPr>
    </w:p>
    <w:p w14:paraId="39606BE9" w14:textId="77777777" w:rsidR="008A4BA4" w:rsidRDefault="00000000">
      <w:pPr>
        <w:pStyle w:val="ac"/>
        <w:spacing w:line="360" w:lineRule="auto"/>
        <w:ind w:firstLineChars="200" w:firstLine="420"/>
      </w:pPr>
      <w:r>
        <w:t>test.csv</w:t>
      </w:r>
      <w:r>
        <w:t>（约</w:t>
      </w:r>
      <w:r>
        <w:t xml:space="preserve"> 4300 </w:t>
      </w:r>
      <w:r>
        <w:t>行）包含同样的特征，但不含</w:t>
      </w:r>
      <w:r>
        <w:t xml:space="preserve"> Transported</w:t>
      </w:r>
      <w:r>
        <w:t>。</w:t>
      </w:r>
    </w:p>
    <w:p w14:paraId="4318AF06" w14:textId="351E3F32" w:rsidR="005F2931" w:rsidRDefault="00000000">
      <w:pPr>
        <w:pStyle w:val="ac"/>
        <w:spacing w:line="360" w:lineRule="auto"/>
        <w:ind w:firstLineChars="200" w:firstLine="420"/>
      </w:pPr>
      <w:r>
        <w:t>本项目将问题形式化为二分类任务，核心在于从上述原始字段中挖掘与</w:t>
      </w:r>
      <w:r>
        <w:t xml:space="preserve"> Transported </w:t>
      </w:r>
      <w:r>
        <w:t>强相关的模式，如冷冻睡眠与消费行为的关系、舱位与目的地的空间与旅程属性、星球出发地与年龄群体的差异等。</w:t>
      </w:r>
    </w:p>
    <w:p w14:paraId="593DDB98" w14:textId="7DC3E990" w:rsidR="008A4BA4" w:rsidRPr="005F2931" w:rsidRDefault="005F2931" w:rsidP="005F2931">
      <w:pPr>
        <w:widowControl/>
        <w:jc w:val="left"/>
        <w:rPr>
          <w:rFonts w:hint="eastAsia"/>
          <w:szCs w:val="21"/>
        </w:rPr>
      </w:pPr>
      <w:r>
        <w:br w:type="page"/>
      </w:r>
    </w:p>
    <w:p w14:paraId="24FF60CF" w14:textId="77777777" w:rsidR="008A4BA4" w:rsidRDefault="00000000">
      <w:pPr>
        <w:pStyle w:val="1"/>
        <w:numPr>
          <w:ilvl w:val="0"/>
          <w:numId w:val="1"/>
        </w:numPr>
        <w:autoSpaceDE w:val="0"/>
        <w:autoSpaceDN w:val="0"/>
        <w:spacing w:beforeLines="50" w:before="156" w:line="360" w:lineRule="auto"/>
        <w:ind w:firstLineChars="0"/>
        <w:rPr>
          <w:rFonts w:eastAsia="黑体"/>
          <w:b/>
          <w:sz w:val="28"/>
          <w:szCs w:val="28"/>
        </w:rPr>
      </w:pPr>
      <w:r>
        <w:rPr>
          <w:rFonts w:eastAsia="黑体" w:hint="eastAsia"/>
          <w:b/>
          <w:sz w:val="28"/>
          <w:szCs w:val="28"/>
        </w:rPr>
        <w:lastRenderedPageBreak/>
        <w:t>总体设计思路</w:t>
      </w:r>
    </w:p>
    <w:p w14:paraId="7431A0B0" w14:textId="77777777" w:rsidR="008A4BA4" w:rsidRDefault="00000000">
      <w:pPr>
        <w:spacing w:beforeLines="50" w:before="156" w:line="360" w:lineRule="auto"/>
        <w:rPr>
          <w:b/>
          <w:szCs w:val="21"/>
        </w:rPr>
      </w:pPr>
      <w:r>
        <w:rPr>
          <w:rFonts w:hint="eastAsia"/>
          <w:b/>
          <w:szCs w:val="21"/>
        </w:rPr>
        <w:t xml:space="preserve">2.1 </w:t>
      </w:r>
      <w:r>
        <w:rPr>
          <w:rFonts w:hint="eastAsia"/>
          <w:b/>
          <w:szCs w:val="21"/>
        </w:rPr>
        <w:t>总体流程</w:t>
      </w:r>
    </w:p>
    <w:p w14:paraId="2EEE88AF" w14:textId="77777777" w:rsidR="008A4BA4" w:rsidRDefault="00000000">
      <w:pPr>
        <w:pStyle w:val="ac"/>
        <w:numPr>
          <w:ilvl w:val="0"/>
          <w:numId w:val="2"/>
        </w:numPr>
        <w:tabs>
          <w:tab w:val="clear" w:pos="845"/>
        </w:tabs>
        <w:spacing w:line="360" w:lineRule="auto"/>
      </w:pPr>
      <w:r>
        <w:rPr>
          <w:rFonts w:hint="eastAsia"/>
        </w:rPr>
        <w:t>读取训练与测试数据，合并以确保预处理一致。</w:t>
      </w:r>
    </w:p>
    <w:p w14:paraId="0FFE6816" w14:textId="77777777" w:rsidR="008A4BA4" w:rsidRDefault="00000000">
      <w:pPr>
        <w:pStyle w:val="ac"/>
        <w:numPr>
          <w:ilvl w:val="0"/>
          <w:numId w:val="2"/>
        </w:numPr>
        <w:tabs>
          <w:tab w:val="clear" w:pos="845"/>
        </w:tabs>
        <w:spacing w:line="360" w:lineRule="auto"/>
      </w:pPr>
      <w:r>
        <w:rPr>
          <w:rFonts w:hint="eastAsia"/>
        </w:rPr>
        <w:t>字段清理与派生：删除无用字段（</w:t>
      </w:r>
      <w:r>
        <w:rPr>
          <w:rFonts w:hint="eastAsia"/>
        </w:rPr>
        <w:t>Name</w:t>
      </w:r>
      <w:r>
        <w:rPr>
          <w:rFonts w:hint="eastAsia"/>
        </w:rPr>
        <w:t>、</w:t>
      </w:r>
      <w:proofErr w:type="spellStart"/>
      <w:r>
        <w:rPr>
          <w:rFonts w:hint="eastAsia"/>
        </w:rPr>
        <w:t>PassengerId</w:t>
      </w:r>
      <w:proofErr w:type="spellEnd"/>
      <w:r>
        <w:rPr>
          <w:rFonts w:hint="eastAsia"/>
        </w:rPr>
        <w:t>），将</w:t>
      </w:r>
      <w:r>
        <w:rPr>
          <w:rFonts w:hint="eastAsia"/>
        </w:rPr>
        <w:t xml:space="preserve"> Cabin </w:t>
      </w:r>
      <w:r>
        <w:rPr>
          <w:rFonts w:hint="eastAsia"/>
        </w:rPr>
        <w:t>拆分为</w:t>
      </w:r>
      <w:r>
        <w:rPr>
          <w:rFonts w:hint="eastAsia"/>
        </w:rPr>
        <w:t xml:space="preserve"> Deck/Num/Side </w:t>
      </w:r>
      <w:r>
        <w:rPr>
          <w:rFonts w:hint="eastAsia"/>
        </w:rPr>
        <w:t>并数值化，进行</w:t>
      </w:r>
      <w:proofErr w:type="gramStart"/>
      <w:r>
        <w:rPr>
          <w:rFonts w:hint="eastAsia"/>
        </w:rPr>
        <w:t>缺失值</w:t>
      </w:r>
      <w:proofErr w:type="gramEnd"/>
      <w:r>
        <w:rPr>
          <w:rFonts w:hint="eastAsia"/>
        </w:rPr>
        <w:t>填充。</w:t>
      </w:r>
    </w:p>
    <w:p w14:paraId="2DEBC48C" w14:textId="77777777" w:rsidR="008A4BA4" w:rsidRDefault="00000000">
      <w:pPr>
        <w:pStyle w:val="ac"/>
        <w:numPr>
          <w:ilvl w:val="0"/>
          <w:numId w:val="2"/>
        </w:numPr>
        <w:tabs>
          <w:tab w:val="clear" w:pos="845"/>
        </w:tabs>
        <w:spacing w:line="360" w:lineRule="auto"/>
      </w:pPr>
      <w:r>
        <w:rPr>
          <w:rFonts w:hint="eastAsia"/>
        </w:rPr>
        <w:t>类别编码：对</w:t>
      </w:r>
      <w:r>
        <w:rPr>
          <w:rFonts w:hint="eastAsia"/>
        </w:rPr>
        <w:t xml:space="preserve"> </w:t>
      </w:r>
      <w:proofErr w:type="spellStart"/>
      <w:r>
        <w:rPr>
          <w:rFonts w:hint="eastAsia"/>
        </w:rPr>
        <w:t>HomePlanet</w:t>
      </w:r>
      <w:proofErr w:type="spellEnd"/>
      <w:r>
        <w:rPr>
          <w:rFonts w:hint="eastAsia"/>
        </w:rPr>
        <w:t xml:space="preserve"> </w:t>
      </w:r>
      <w:r>
        <w:rPr>
          <w:rFonts w:hint="eastAsia"/>
        </w:rPr>
        <w:t>与</w:t>
      </w:r>
      <w:r>
        <w:rPr>
          <w:rFonts w:hint="eastAsia"/>
        </w:rPr>
        <w:t xml:space="preserve"> Destination </w:t>
      </w:r>
      <w:r>
        <w:rPr>
          <w:rFonts w:hint="eastAsia"/>
        </w:rPr>
        <w:t>进行</w:t>
      </w:r>
      <w:r>
        <w:rPr>
          <w:rFonts w:hint="eastAsia"/>
        </w:rPr>
        <w:t xml:space="preserve"> One-Hot</w:t>
      </w:r>
      <w:r>
        <w:rPr>
          <w:rFonts w:hint="eastAsia"/>
        </w:rPr>
        <w:t>编码。</w:t>
      </w:r>
    </w:p>
    <w:p w14:paraId="48DFFD4F" w14:textId="77777777" w:rsidR="008A4BA4" w:rsidRDefault="00000000">
      <w:pPr>
        <w:pStyle w:val="ac"/>
        <w:numPr>
          <w:ilvl w:val="0"/>
          <w:numId w:val="2"/>
        </w:numPr>
        <w:tabs>
          <w:tab w:val="clear" w:pos="845"/>
        </w:tabs>
        <w:spacing w:line="360" w:lineRule="auto"/>
      </w:pPr>
      <w:r>
        <w:rPr>
          <w:rFonts w:hint="eastAsia"/>
        </w:rPr>
        <w:t>特征工程：构建消费相关特征（总额、均值、标准差），组合逻辑特征。</w:t>
      </w:r>
    </w:p>
    <w:p w14:paraId="5405A05B" w14:textId="77777777" w:rsidR="008A4BA4" w:rsidRDefault="00000000">
      <w:pPr>
        <w:pStyle w:val="ac"/>
        <w:numPr>
          <w:ilvl w:val="0"/>
          <w:numId w:val="2"/>
        </w:numPr>
        <w:tabs>
          <w:tab w:val="clear" w:pos="845"/>
        </w:tabs>
        <w:spacing w:line="360" w:lineRule="auto"/>
      </w:pPr>
      <w:r>
        <w:rPr>
          <w:rFonts w:hint="eastAsia"/>
        </w:rPr>
        <w:t>基础探索：计算与</w:t>
      </w:r>
      <w:r>
        <w:rPr>
          <w:rFonts w:hint="eastAsia"/>
        </w:rPr>
        <w:t xml:space="preserve"> Transported </w:t>
      </w:r>
      <w:r>
        <w:rPr>
          <w:rFonts w:hint="eastAsia"/>
        </w:rPr>
        <w:t>的相关性，作为特征有效性的参考。</w:t>
      </w:r>
    </w:p>
    <w:p w14:paraId="76E5A908" w14:textId="77777777" w:rsidR="008A4BA4" w:rsidRDefault="00000000">
      <w:pPr>
        <w:pStyle w:val="ac"/>
        <w:numPr>
          <w:ilvl w:val="0"/>
          <w:numId w:val="2"/>
        </w:numPr>
        <w:tabs>
          <w:tab w:val="clear" w:pos="845"/>
        </w:tabs>
        <w:spacing w:line="360" w:lineRule="auto"/>
      </w:pPr>
      <w:r>
        <w:rPr>
          <w:rFonts w:hint="eastAsia"/>
        </w:rPr>
        <w:t>数据集切分：将整合后的数据重新分割为训练集与测试集；并在训练集上进行</w:t>
      </w:r>
      <w:r>
        <w:rPr>
          <w:rFonts w:hint="eastAsia"/>
        </w:rPr>
        <w:t xml:space="preserve"> </w:t>
      </w:r>
      <w:proofErr w:type="spellStart"/>
      <w:r>
        <w:rPr>
          <w:rFonts w:hint="eastAsia"/>
        </w:rPr>
        <w:t>train_test_split</w:t>
      </w:r>
      <w:proofErr w:type="spellEnd"/>
      <w:r>
        <w:rPr>
          <w:rFonts w:hint="eastAsia"/>
        </w:rPr>
        <w:t xml:space="preserve"> </w:t>
      </w:r>
      <w:r>
        <w:rPr>
          <w:rFonts w:hint="eastAsia"/>
        </w:rPr>
        <w:t>得到内部验证集。</w:t>
      </w:r>
    </w:p>
    <w:p w14:paraId="6392A046" w14:textId="77777777" w:rsidR="008A4BA4" w:rsidRDefault="00000000">
      <w:pPr>
        <w:pStyle w:val="ac"/>
        <w:numPr>
          <w:ilvl w:val="0"/>
          <w:numId w:val="2"/>
        </w:numPr>
        <w:tabs>
          <w:tab w:val="clear" w:pos="845"/>
        </w:tabs>
        <w:spacing w:line="360" w:lineRule="auto"/>
      </w:pPr>
      <w:r>
        <w:rPr>
          <w:rFonts w:hint="eastAsia"/>
        </w:rPr>
        <w:t>模型训练与比较：随机森林、逻辑回归、决策树、</w:t>
      </w:r>
      <w:r>
        <w:rPr>
          <w:rFonts w:hint="eastAsia"/>
        </w:rPr>
        <w:t xml:space="preserve">AdaBoost, </w:t>
      </w:r>
      <w:r>
        <w:rPr>
          <w:rFonts w:hint="eastAsia"/>
        </w:rPr>
        <w:t>选定最佳模型生成</w:t>
      </w:r>
      <w:r>
        <w:rPr>
          <w:rFonts w:hint="eastAsia"/>
        </w:rPr>
        <w:t xml:space="preserve"> Kaggle </w:t>
      </w:r>
      <w:r>
        <w:rPr>
          <w:rFonts w:hint="eastAsia"/>
        </w:rPr>
        <w:t>提交。</w:t>
      </w:r>
    </w:p>
    <w:p w14:paraId="1881C403" w14:textId="0B8214DC" w:rsidR="00E97482" w:rsidRDefault="00977560" w:rsidP="00977560">
      <w:pPr>
        <w:spacing w:line="360" w:lineRule="auto"/>
        <w:ind w:left="420"/>
        <w:jc w:val="center"/>
        <w:rPr>
          <w:szCs w:val="21"/>
        </w:rPr>
      </w:pPr>
      <w:r w:rsidRPr="00977560">
        <w:rPr>
          <w:noProof/>
          <w:szCs w:val="21"/>
        </w:rPr>
        <w:drawing>
          <wp:inline distT="0" distB="0" distL="0" distR="0" wp14:anchorId="212D5B24" wp14:editId="12F5A4E0">
            <wp:extent cx="2706202" cy="405860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3179" cy="4069070"/>
                    </a:xfrm>
                    <a:prstGeom prst="rect">
                      <a:avLst/>
                    </a:prstGeom>
                    <a:noFill/>
                    <a:ln>
                      <a:noFill/>
                    </a:ln>
                  </pic:spPr>
                </pic:pic>
              </a:graphicData>
            </a:graphic>
          </wp:inline>
        </w:drawing>
      </w:r>
    </w:p>
    <w:p w14:paraId="62F40EC4" w14:textId="4C4F47C9" w:rsidR="00E97482" w:rsidRPr="00E97482" w:rsidRDefault="00E97482" w:rsidP="00E97482">
      <w:pPr>
        <w:spacing w:line="360" w:lineRule="auto"/>
        <w:ind w:left="420"/>
        <w:jc w:val="center"/>
        <w:rPr>
          <w:szCs w:val="21"/>
        </w:rPr>
      </w:pPr>
      <w:r>
        <w:rPr>
          <w:rFonts w:hint="eastAsia"/>
          <w:szCs w:val="21"/>
        </w:rPr>
        <w:t>图</w:t>
      </w:r>
      <w:r w:rsidRPr="00E97482">
        <w:rPr>
          <w:rFonts w:hint="eastAsia"/>
          <w:szCs w:val="21"/>
        </w:rPr>
        <w:t>1</w:t>
      </w:r>
      <w:r>
        <w:rPr>
          <w:rFonts w:hint="eastAsia"/>
          <w:szCs w:val="21"/>
        </w:rPr>
        <w:t xml:space="preserve"> </w:t>
      </w:r>
      <w:r>
        <w:rPr>
          <w:rFonts w:hint="eastAsia"/>
          <w:szCs w:val="21"/>
        </w:rPr>
        <w:t>总体流程</w:t>
      </w:r>
    </w:p>
    <w:p w14:paraId="0AA09AC1" w14:textId="76A68F4D" w:rsidR="00E97482" w:rsidRPr="00E97482" w:rsidRDefault="00E97482" w:rsidP="00E97482">
      <w:pPr>
        <w:spacing w:line="360" w:lineRule="auto"/>
        <w:ind w:left="420"/>
        <w:jc w:val="center"/>
        <w:rPr>
          <w:bCs/>
          <w:szCs w:val="21"/>
        </w:rPr>
      </w:pPr>
      <w:r w:rsidRPr="00E97482">
        <w:rPr>
          <w:szCs w:val="21"/>
        </w:rPr>
        <w:t>Figure 1 Overall Process</w:t>
      </w:r>
    </w:p>
    <w:p w14:paraId="0B1B8DC0" w14:textId="77777777" w:rsidR="008A4BA4" w:rsidRDefault="00000000">
      <w:pPr>
        <w:spacing w:beforeLines="50" w:before="156" w:line="360" w:lineRule="auto"/>
        <w:rPr>
          <w:b/>
          <w:szCs w:val="21"/>
        </w:rPr>
      </w:pPr>
      <w:r>
        <w:rPr>
          <w:rFonts w:hint="eastAsia"/>
          <w:b/>
          <w:szCs w:val="21"/>
        </w:rPr>
        <w:t xml:space="preserve">2.2 </w:t>
      </w:r>
      <w:r>
        <w:rPr>
          <w:rFonts w:hint="eastAsia"/>
          <w:b/>
          <w:szCs w:val="21"/>
        </w:rPr>
        <w:t>关键设计原则与取舍</w:t>
      </w:r>
    </w:p>
    <w:p w14:paraId="3B19BCF1" w14:textId="77777777" w:rsidR="008A4BA4" w:rsidRDefault="00000000">
      <w:pPr>
        <w:pStyle w:val="ac"/>
        <w:numPr>
          <w:ilvl w:val="0"/>
          <w:numId w:val="3"/>
        </w:numPr>
        <w:tabs>
          <w:tab w:val="clear" w:pos="845"/>
        </w:tabs>
        <w:spacing w:line="360" w:lineRule="auto"/>
      </w:pPr>
      <w:r>
        <w:rPr>
          <w:rFonts w:hint="eastAsia"/>
        </w:rPr>
        <w:t>合并训练与测试以保证编码一致：避免因类别不一致导致编码冲突。</w:t>
      </w:r>
    </w:p>
    <w:p w14:paraId="65723A3F" w14:textId="77777777" w:rsidR="008A4BA4" w:rsidRDefault="00000000">
      <w:pPr>
        <w:pStyle w:val="ac"/>
        <w:numPr>
          <w:ilvl w:val="0"/>
          <w:numId w:val="3"/>
        </w:numPr>
        <w:tabs>
          <w:tab w:val="clear" w:pos="845"/>
        </w:tabs>
        <w:spacing w:line="360" w:lineRule="auto"/>
      </w:pPr>
      <w:r>
        <w:rPr>
          <w:rFonts w:hint="eastAsia"/>
        </w:rPr>
        <w:t>使用</w:t>
      </w:r>
      <w:r>
        <w:rPr>
          <w:rFonts w:hint="eastAsia"/>
        </w:rPr>
        <w:t xml:space="preserve"> </w:t>
      </w:r>
      <w:proofErr w:type="spellStart"/>
      <w:r>
        <w:rPr>
          <w:rFonts w:hint="eastAsia"/>
        </w:rPr>
        <w:t>KNNImputer</w:t>
      </w:r>
      <w:proofErr w:type="spellEnd"/>
      <w:r>
        <w:rPr>
          <w:rFonts w:hint="eastAsia"/>
        </w:rPr>
        <w:t xml:space="preserve"> </w:t>
      </w:r>
      <w:r>
        <w:rPr>
          <w:rFonts w:hint="eastAsia"/>
        </w:rPr>
        <w:t>进行</w:t>
      </w:r>
      <w:proofErr w:type="gramStart"/>
      <w:r>
        <w:rPr>
          <w:rFonts w:hint="eastAsia"/>
        </w:rPr>
        <w:t>缺失值</w:t>
      </w:r>
      <w:proofErr w:type="gramEnd"/>
      <w:r>
        <w:rPr>
          <w:rFonts w:hint="eastAsia"/>
        </w:rPr>
        <w:t>填充：</w:t>
      </w:r>
      <w:r>
        <w:rPr>
          <w:rFonts w:hint="eastAsia"/>
        </w:rPr>
        <w:t xml:space="preserve">KNN </w:t>
      </w:r>
      <w:r>
        <w:rPr>
          <w:rFonts w:hint="eastAsia"/>
        </w:rPr>
        <w:t>插补可以以“相似乘客”为参考进行填充，直觉上在有</w:t>
      </w:r>
      <w:r>
        <w:rPr>
          <w:rFonts w:hint="eastAsia"/>
        </w:rPr>
        <w:lastRenderedPageBreak/>
        <w:t>大量消费行为与数值特征时较为合理。</w:t>
      </w:r>
    </w:p>
    <w:p w14:paraId="6A3174C7" w14:textId="77777777" w:rsidR="008A4BA4" w:rsidRDefault="00000000">
      <w:pPr>
        <w:pStyle w:val="ac"/>
        <w:numPr>
          <w:ilvl w:val="0"/>
          <w:numId w:val="3"/>
        </w:numPr>
        <w:tabs>
          <w:tab w:val="clear" w:pos="845"/>
        </w:tabs>
        <w:spacing w:line="360" w:lineRule="auto"/>
      </w:pPr>
      <w:r>
        <w:rPr>
          <w:rFonts w:hint="eastAsia"/>
        </w:rPr>
        <w:t>将</w:t>
      </w:r>
      <w:r>
        <w:rPr>
          <w:rFonts w:hint="eastAsia"/>
        </w:rPr>
        <w:t xml:space="preserve"> Cabin </w:t>
      </w:r>
      <w:r>
        <w:rPr>
          <w:rFonts w:hint="eastAsia"/>
        </w:rPr>
        <w:t>分解为细粒度位置信息：空间位置可能与传送概率相关（例如某些甲板更靠近事故区域，或者不同甲板可能有不同管理或乘客群体结构），因此</w:t>
      </w:r>
      <w:r>
        <w:rPr>
          <w:rFonts w:hint="eastAsia"/>
        </w:rPr>
        <w:t xml:space="preserve"> Deck</w:t>
      </w:r>
      <w:r>
        <w:rPr>
          <w:rFonts w:hint="eastAsia"/>
        </w:rPr>
        <w:t>、</w:t>
      </w:r>
      <w:r>
        <w:rPr>
          <w:rFonts w:hint="eastAsia"/>
        </w:rPr>
        <w:t>Num</w:t>
      </w:r>
      <w:r>
        <w:rPr>
          <w:rFonts w:hint="eastAsia"/>
        </w:rPr>
        <w:t>、</w:t>
      </w:r>
      <w:r>
        <w:rPr>
          <w:rFonts w:hint="eastAsia"/>
        </w:rPr>
        <w:t xml:space="preserve">Side </w:t>
      </w:r>
      <w:r>
        <w:rPr>
          <w:rFonts w:hint="eastAsia"/>
        </w:rPr>
        <w:t>可能是重要特征。</w:t>
      </w:r>
    </w:p>
    <w:p w14:paraId="0659D3BB" w14:textId="77777777" w:rsidR="008A4BA4" w:rsidRDefault="00000000">
      <w:pPr>
        <w:pStyle w:val="ac"/>
        <w:numPr>
          <w:ilvl w:val="0"/>
          <w:numId w:val="3"/>
        </w:numPr>
        <w:tabs>
          <w:tab w:val="clear" w:pos="845"/>
        </w:tabs>
        <w:spacing w:line="360" w:lineRule="auto"/>
        <w:rPr>
          <w:rFonts w:eastAsia="黑体"/>
          <w:sz w:val="28"/>
          <w:szCs w:val="28"/>
        </w:rPr>
      </w:pPr>
      <w:r>
        <w:rPr>
          <w:rFonts w:hint="eastAsia"/>
        </w:rPr>
        <w:t>用消费行为刻画乘客活动状态：</w:t>
      </w:r>
      <w:proofErr w:type="spellStart"/>
      <w:r>
        <w:t>RoomService</w:t>
      </w:r>
      <w:proofErr w:type="spellEnd"/>
      <w:r>
        <w:t>、</w:t>
      </w:r>
      <w:proofErr w:type="spellStart"/>
      <w:r>
        <w:t>FoodCourt</w:t>
      </w:r>
      <w:proofErr w:type="spellEnd"/>
      <w:r>
        <w:t>、</w:t>
      </w:r>
      <w:proofErr w:type="spellStart"/>
      <w:r>
        <w:t>ShoppingMall</w:t>
      </w:r>
      <w:proofErr w:type="spellEnd"/>
      <w:r>
        <w:t>、</w:t>
      </w:r>
      <w:r>
        <w:t>Spa</w:t>
      </w:r>
      <w:r>
        <w:t>、</w:t>
      </w:r>
      <w:proofErr w:type="spellStart"/>
      <w:r>
        <w:t>VRDeck</w:t>
      </w:r>
      <w:proofErr w:type="spellEnd"/>
      <w:r>
        <w:rPr>
          <w:rFonts w:hint="eastAsia"/>
        </w:rPr>
        <w:t>几个数据字段是</w:t>
      </w:r>
      <w:proofErr w:type="gramStart"/>
      <w:r>
        <w:t>各设施</w:t>
      </w:r>
      <w:proofErr w:type="gramEnd"/>
      <w:r>
        <w:t>的消费金额</w:t>
      </w:r>
      <w:r>
        <w:rPr>
          <w:rFonts w:hint="eastAsia"/>
        </w:rPr>
        <w:t>，这几个都与船上活动与消费有关。因此，消费总额与均值、方差是区分类别的关键信号。对消费分布进行聚合特征能增强模型可分性。</w:t>
      </w:r>
    </w:p>
    <w:p w14:paraId="76F84540" w14:textId="41CE62A3" w:rsidR="00E97482" w:rsidRPr="00977560" w:rsidRDefault="00000000" w:rsidP="00977560">
      <w:pPr>
        <w:pStyle w:val="ac"/>
        <w:numPr>
          <w:ilvl w:val="0"/>
          <w:numId w:val="3"/>
        </w:numPr>
        <w:tabs>
          <w:tab w:val="clear" w:pos="845"/>
        </w:tabs>
        <w:spacing w:line="360" w:lineRule="auto"/>
        <w:rPr>
          <w:rFonts w:eastAsia="黑体"/>
          <w:sz w:val="28"/>
          <w:szCs w:val="28"/>
        </w:rPr>
      </w:pPr>
      <w:r>
        <w:rPr>
          <w:rFonts w:hint="eastAsia"/>
        </w:rPr>
        <w:t>多模型比较：用树模型与线性模型进行对比，从而验证特征编码策略与非线性关系的影响。</w:t>
      </w:r>
    </w:p>
    <w:p w14:paraId="4193EC52" w14:textId="5299F27B" w:rsidR="008A4BA4" w:rsidRDefault="00000000">
      <w:pPr>
        <w:pStyle w:val="1"/>
        <w:numPr>
          <w:ilvl w:val="0"/>
          <w:numId w:val="1"/>
        </w:numPr>
        <w:autoSpaceDE w:val="0"/>
        <w:autoSpaceDN w:val="0"/>
        <w:spacing w:beforeLines="50" w:before="156" w:line="360" w:lineRule="auto"/>
        <w:ind w:firstLineChars="0"/>
      </w:pPr>
      <w:r>
        <w:rPr>
          <w:rFonts w:eastAsia="黑体" w:hint="eastAsia"/>
          <w:b/>
          <w:sz w:val="28"/>
          <w:szCs w:val="28"/>
        </w:rPr>
        <w:t>数据读取与结构变换</w:t>
      </w:r>
    </w:p>
    <w:p w14:paraId="62DDE5FF" w14:textId="77777777" w:rsidR="008A4BA4" w:rsidRDefault="00000000">
      <w:pPr>
        <w:spacing w:beforeLines="50" w:before="156" w:line="360" w:lineRule="auto"/>
        <w:rPr>
          <w:b/>
          <w:szCs w:val="21"/>
        </w:rPr>
      </w:pPr>
      <w:r>
        <w:rPr>
          <w:noProof/>
        </w:rPr>
        <w:drawing>
          <wp:anchor distT="0" distB="0" distL="114300" distR="114300" simplePos="0" relativeHeight="251667456" behindDoc="0" locked="0" layoutInCell="1" allowOverlap="1" wp14:anchorId="5EAD5F94" wp14:editId="3C38A61B">
            <wp:simplePos x="0" y="0"/>
            <wp:positionH relativeFrom="column">
              <wp:posOffset>-18415</wp:posOffset>
            </wp:positionH>
            <wp:positionV relativeFrom="paragraph">
              <wp:posOffset>413385</wp:posOffset>
            </wp:positionV>
            <wp:extent cx="5940425" cy="2731135"/>
            <wp:effectExtent l="0" t="0" r="3175" b="12065"/>
            <wp:wrapTopAndBottom/>
            <wp:docPr id="8" name="Picture 8" descr="数据读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数据读取"/>
                    <pic:cNvPicPr>
                      <a:picLocks noChangeAspect="1"/>
                    </pic:cNvPicPr>
                  </pic:nvPicPr>
                  <pic:blipFill>
                    <a:blip r:embed="rId9"/>
                    <a:stretch>
                      <a:fillRect/>
                    </a:stretch>
                  </pic:blipFill>
                  <pic:spPr>
                    <a:xfrm>
                      <a:off x="0" y="0"/>
                      <a:ext cx="5940425" cy="2731135"/>
                    </a:xfrm>
                    <a:prstGeom prst="rect">
                      <a:avLst/>
                    </a:prstGeom>
                  </pic:spPr>
                </pic:pic>
              </a:graphicData>
            </a:graphic>
          </wp:anchor>
        </w:drawing>
      </w:r>
      <w:r>
        <w:rPr>
          <w:b/>
          <w:szCs w:val="21"/>
        </w:rPr>
        <w:t xml:space="preserve">3.1 </w:t>
      </w:r>
      <w:r>
        <w:rPr>
          <w:b/>
          <w:szCs w:val="21"/>
        </w:rPr>
        <w:t>读取与初步合并</w:t>
      </w:r>
    </w:p>
    <w:p w14:paraId="45238852" w14:textId="4076462D" w:rsidR="00977560" w:rsidRPr="00977560" w:rsidRDefault="00977560" w:rsidP="00977560">
      <w:pPr>
        <w:spacing w:line="360" w:lineRule="auto"/>
        <w:ind w:left="420"/>
        <w:jc w:val="center"/>
        <w:rPr>
          <w:szCs w:val="21"/>
        </w:rPr>
      </w:pPr>
      <w:r w:rsidRPr="00977560">
        <w:rPr>
          <w:rFonts w:hint="eastAsia"/>
          <w:szCs w:val="21"/>
        </w:rPr>
        <w:t>图</w:t>
      </w:r>
      <w:r w:rsidRPr="00977560">
        <w:rPr>
          <w:rFonts w:hint="eastAsia"/>
          <w:szCs w:val="21"/>
        </w:rPr>
        <w:t xml:space="preserve">2 </w:t>
      </w:r>
      <w:r w:rsidRPr="00977560">
        <w:rPr>
          <w:rFonts w:hint="eastAsia"/>
          <w:szCs w:val="21"/>
        </w:rPr>
        <w:t>数据读取与初步合并代码示例</w:t>
      </w:r>
    </w:p>
    <w:p w14:paraId="5FA327FD" w14:textId="292B9EE8" w:rsidR="008A4BA4" w:rsidRPr="00977560" w:rsidRDefault="00977560" w:rsidP="00977560">
      <w:pPr>
        <w:spacing w:line="360" w:lineRule="auto"/>
        <w:ind w:left="420"/>
        <w:jc w:val="center"/>
        <w:rPr>
          <w:szCs w:val="21"/>
        </w:rPr>
      </w:pPr>
      <w:r w:rsidRPr="00977560">
        <w:rPr>
          <w:szCs w:val="21"/>
        </w:rPr>
        <w:t>Figure 2 Example Code for Data Reading and Preliminary Merging</w:t>
      </w:r>
    </w:p>
    <w:p w14:paraId="11420322" w14:textId="0665F387" w:rsidR="008A4BA4" w:rsidRDefault="00000000">
      <w:pPr>
        <w:pStyle w:val="ac"/>
        <w:spacing w:line="360" w:lineRule="auto"/>
      </w:pPr>
      <w:r>
        <w:t>步骤：</w:t>
      </w:r>
    </w:p>
    <w:p w14:paraId="2C7EEA3F" w14:textId="77777777" w:rsidR="008A4BA4" w:rsidRDefault="00000000" w:rsidP="00977560">
      <w:pPr>
        <w:pStyle w:val="ac"/>
        <w:numPr>
          <w:ilvl w:val="0"/>
          <w:numId w:val="8"/>
        </w:numPr>
        <w:spacing w:line="360" w:lineRule="auto"/>
      </w:pPr>
      <w:r>
        <w:t>读取</w:t>
      </w:r>
      <w:r>
        <w:t xml:space="preserve"> train.csv </w:t>
      </w:r>
      <w:r>
        <w:t>与</w:t>
      </w:r>
      <w:r>
        <w:t xml:space="preserve"> test.csv</w:t>
      </w:r>
      <w:r>
        <w:t>。</w:t>
      </w:r>
    </w:p>
    <w:p w14:paraId="1BED43E3" w14:textId="77777777" w:rsidR="008A4BA4" w:rsidRDefault="00000000" w:rsidP="00977560">
      <w:pPr>
        <w:pStyle w:val="ac"/>
        <w:numPr>
          <w:ilvl w:val="0"/>
          <w:numId w:val="8"/>
        </w:numPr>
        <w:spacing w:line="360" w:lineRule="auto"/>
      </w:pPr>
      <w:r>
        <w:t>将测试集</w:t>
      </w:r>
      <w:proofErr w:type="gramStart"/>
      <w:r>
        <w:t>添加占</w:t>
      </w:r>
      <w:proofErr w:type="gramEnd"/>
      <w:r>
        <w:t>位列</w:t>
      </w:r>
      <w:r>
        <w:t xml:space="preserve"> Transported=False</w:t>
      </w:r>
      <w:r>
        <w:t>（仅为合并所需的列对齐，后续会删除）。</w:t>
      </w:r>
    </w:p>
    <w:p w14:paraId="78521C80" w14:textId="77777777" w:rsidR="008A4BA4" w:rsidRDefault="00000000" w:rsidP="00977560">
      <w:pPr>
        <w:pStyle w:val="ac"/>
        <w:numPr>
          <w:ilvl w:val="0"/>
          <w:numId w:val="8"/>
        </w:numPr>
        <w:spacing w:line="360" w:lineRule="auto"/>
      </w:pPr>
      <w:r>
        <w:t>合并</w:t>
      </w:r>
      <w:r>
        <w:t xml:space="preserve"> </w:t>
      </w:r>
      <w:proofErr w:type="spellStart"/>
      <w:r>
        <w:t>df</w:t>
      </w:r>
      <w:proofErr w:type="spellEnd"/>
      <w:r>
        <w:t xml:space="preserve"> = </w:t>
      </w:r>
      <w:proofErr w:type="spellStart"/>
      <w:r>
        <w:t>pd.concat</w:t>
      </w:r>
      <w:proofErr w:type="spellEnd"/>
      <w:r>
        <w:t>([</w:t>
      </w:r>
      <w:proofErr w:type="spellStart"/>
      <w:r>
        <w:t>df_train</w:t>
      </w:r>
      <w:proofErr w:type="spellEnd"/>
      <w:r>
        <w:t xml:space="preserve">, </w:t>
      </w:r>
      <w:proofErr w:type="spellStart"/>
      <w:r>
        <w:t>df_test</w:t>
      </w:r>
      <w:proofErr w:type="spellEnd"/>
      <w:r>
        <w:t>], sort=False)</w:t>
      </w:r>
      <w:r>
        <w:t>，得到统一的预处理基表。</w:t>
      </w:r>
    </w:p>
    <w:p w14:paraId="011C4DD2" w14:textId="77777777" w:rsidR="008A4BA4" w:rsidRDefault="00000000" w:rsidP="00977560">
      <w:pPr>
        <w:pStyle w:val="ac"/>
        <w:numPr>
          <w:ilvl w:val="0"/>
          <w:numId w:val="8"/>
        </w:numPr>
        <w:spacing w:line="360" w:lineRule="auto"/>
      </w:pPr>
      <w:r>
        <w:t>删除</w:t>
      </w:r>
      <w:r>
        <w:t xml:space="preserve"> Name </w:t>
      </w:r>
      <w:r>
        <w:t>与</w:t>
      </w:r>
      <w:r>
        <w:t xml:space="preserve"> </w:t>
      </w:r>
      <w:proofErr w:type="spellStart"/>
      <w:r>
        <w:t>PassengerId</w:t>
      </w:r>
      <w:proofErr w:type="spellEnd"/>
      <w:r>
        <w:t xml:space="preserve"> </w:t>
      </w:r>
      <w:r>
        <w:t>两个字段。</w:t>
      </w:r>
    </w:p>
    <w:p w14:paraId="3D0E62E1" w14:textId="77777777" w:rsidR="008A4BA4" w:rsidRDefault="00000000" w:rsidP="00977560">
      <w:pPr>
        <w:pStyle w:val="ac"/>
        <w:spacing w:before="240" w:line="360" w:lineRule="auto"/>
        <w:ind w:firstLineChars="200" w:firstLine="420"/>
      </w:pPr>
      <w:r>
        <w:t xml:space="preserve">Name </w:t>
      </w:r>
      <w:r>
        <w:t>通常难以构造稳定特征（尽管可以尝试提取姓氏或家族关系，但</w:t>
      </w:r>
      <w:r>
        <w:rPr>
          <w:rFonts w:hint="eastAsia"/>
        </w:rPr>
        <w:t>影响不大</w:t>
      </w:r>
      <w:r>
        <w:t>，在当前工作中简化处理），</w:t>
      </w:r>
      <w:proofErr w:type="spellStart"/>
      <w:r>
        <w:t>PassengerId</w:t>
      </w:r>
      <w:proofErr w:type="spellEnd"/>
      <w:r>
        <w:t xml:space="preserve"> </w:t>
      </w:r>
      <w:r>
        <w:t>作为标识字段应保留到提交生成阶段，本项目在建模前删去以避免误用，但在最终提交再从原始</w:t>
      </w:r>
      <w:r>
        <w:t xml:space="preserve"> test.csv </w:t>
      </w:r>
      <w:r>
        <w:t>提取</w:t>
      </w:r>
      <w:r>
        <w:t xml:space="preserve"> </w:t>
      </w:r>
      <w:proofErr w:type="spellStart"/>
      <w:r>
        <w:t>PassengerId</w:t>
      </w:r>
      <w:proofErr w:type="spellEnd"/>
      <w:r>
        <w:t>。</w:t>
      </w:r>
    </w:p>
    <w:p w14:paraId="6BF43398" w14:textId="77777777" w:rsidR="008A4BA4" w:rsidRDefault="00000000">
      <w:pPr>
        <w:pStyle w:val="ac"/>
        <w:spacing w:line="360" w:lineRule="auto"/>
        <w:ind w:firstLineChars="200" w:firstLine="420"/>
      </w:pPr>
      <w:r>
        <w:t>合并后统一预处理更便于编码与插补的参数一致性。当前代码保持在非监督处理（如</w:t>
      </w:r>
      <w:r>
        <w:t xml:space="preserve"> </w:t>
      </w:r>
      <w:proofErr w:type="spellStart"/>
      <w:r>
        <w:t>get_dummies</w:t>
      </w:r>
      <w:proofErr w:type="spellEnd"/>
      <w:r>
        <w:t xml:space="preserve"> </w:t>
      </w:r>
      <w:r>
        <w:t>与</w:t>
      </w:r>
      <w:r>
        <w:t xml:space="preserve"> </w:t>
      </w:r>
      <w:proofErr w:type="spellStart"/>
      <w:r>
        <w:lastRenderedPageBreak/>
        <w:t>KNNImputer</w:t>
      </w:r>
      <w:proofErr w:type="spellEnd"/>
      <w:r>
        <w:t>，不用标签）上使用合并数据。</w:t>
      </w:r>
    </w:p>
    <w:p w14:paraId="126C309A" w14:textId="77777777" w:rsidR="008A4BA4" w:rsidRDefault="00000000">
      <w:pPr>
        <w:spacing w:beforeLines="50" w:before="156" w:line="360" w:lineRule="auto"/>
        <w:rPr>
          <w:b/>
          <w:szCs w:val="21"/>
        </w:rPr>
      </w:pPr>
      <w:r>
        <w:rPr>
          <w:b/>
          <w:szCs w:val="21"/>
        </w:rPr>
        <w:t xml:space="preserve">3.2 </w:t>
      </w:r>
      <w:r>
        <w:rPr>
          <w:b/>
          <w:szCs w:val="21"/>
        </w:rPr>
        <w:t>重新切分</w:t>
      </w:r>
    </w:p>
    <w:p w14:paraId="5B914A74" w14:textId="77777777" w:rsidR="008A4BA4" w:rsidRPr="00977560" w:rsidRDefault="00000000">
      <w:pPr>
        <w:widowControl/>
        <w:shd w:val="clear" w:color="auto" w:fill="FFFFFF"/>
        <w:spacing w:line="360" w:lineRule="atLeast"/>
        <w:ind w:left="420"/>
        <w:jc w:val="left"/>
        <w:rPr>
          <w:rFonts w:ascii="Menlo" w:eastAsia="Menlo" w:hAnsi="Menlo" w:cs="Menlo"/>
          <w:color w:val="000000"/>
          <w:sz w:val="22"/>
          <w:szCs w:val="22"/>
        </w:rPr>
      </w:pPr>
      <w:r w:rsidRPr="00977560">
        <w:rPr>
          <w:noProof/>
          <w:sz w:val="28"/>
          <w:szCs w:val="36"/>
        </w:rPr>
        <mc:AlternateContent>
          <mc:Choice Requires="wps">
            <w:drawing>
              <wp:anchor distT="0" distB="0" distL="114300" distR="114300" simplePos="0" relativeHeight="251659264" behindDoc="0" locked="0" layoutInCell="1" allowOverlap="1" wp14:anchorId="64492CE7" wp14:editId="664C849D">
                <wp:simplePos x="0" y="0"/>
                <wp:positionH relativeFrom="column">
                  <wp:posOffset>43180</wp:posOffset>
                </wp:positionH>
                <wp:positionV relativeFrom="paragraph">
                  <wp:posOffset>2540</wp:posOffset>
                </wp:positionV>
                <wp:extent cx="6084570" cy="789305"/>
                <wp:effectExtent l="6350" t="6350" r="30480" b="17145"/>
                <wp:wrapNone/>
                <wp:docPr id="7" name="Rectangles 7"/>
                <wp:cNvGraphicFramePr/>
                <a:graphic xmlns:a="http://schemas.openxmlformats.org/drawingml/2006/main">
                  <a:graphicData uri="http://schemas.microsoft.com/office/word/2010/wordprocessingShape">
                    <wps:wsp>
                      <wps:cNvSpPr/>
                      <wps:spPr>
                        <a:xfrm>
                          <a:off x="708025" y="2344420"/>
                          <a:ext cx="6084570" cy="789305"/>
                        </a:xfrm>
                        <a:prstGeom prst="rect">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4pt;margin-top:0.2pt;height:62.15pt;width:479.1pt;z-index:251659264;v-text-anchor:middle;mso-width-relative:page;mso-height-relative:page;" filled="f" stroked="t" coordsize="21600,21600" o:gfxdata="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NmK4Q&#10;1QAAAAYBAAAPAAAAAAAAAAEAIAAAACIAAABkcnMvZG93bnJldi54bWxQSwECFAAUAAAACACHTuJA&#10;qQ6odF0CAADDBAAADgAAAAAAAAABACAAAAAkAQAAZHJzL2Uyb0RvYy54bWxQSwUGAAAAAAYABgBZ&#10;AQAA8wUAAAAA&#10;">
                <v:fill on="f" focussize="0,0"/>
                <v:stroke weight="1pt" color="#000000 [3213]" joinstyle="round"/>
                <v:imagedata o:title=""/>
                <o:lock v:ext="edit" aspectratio="f"/>
              </v:rect>
            </w:pict>
          </mc:Fallback>
        </mc:AlternateContent>
      </w:r>
      <w:proofErr w:type="spellStart"/>
      <w:r w:rsidRPr="00977560">
        <w:rPr>
          <w:rFonts w:ascii="Menlo" w:eastAsia="Menlo" w:hAnsi="Menlo" w:cs="Menlo"/>
          <w:color w:val="1F377F"/>
          <w:kern w:val="0"/>
          <w:sz w:val="22"/>
          <w:szCs w:val="22"/>
          <w:shd w:val="clear" w:color="auto" w:fill="FFFFFF"/>
          <w:lang w:bidi="ar"/>
        </w:rPr>
        <w:t>df_</w:t>
      </w:r>
      <w:proofErr w:type="gramStart"/>
      <w:r w:rsidRPr="00977560">
        <w:rPr>
          <w:rFonts w:ascii="Menlo" w:eastAsia="Menlo" w:hAnsi="Menlo" w:cs="Menlo"/>
          <w:color w:val="1F377F"/>
          <w:kern w:val="0"/>
          <w:sz w:val="22"/>
          <w:szCs w:val="22"/>
          <w:shd w:val="clear" w:color="auto" w:fill="FFFFFF"/>
          <w:lang w:bidi="ar"/>
        </w:rPr>
        <w:t>train</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1F377F"/>
          <w:kern w:val="0"/>
          <w:sz w:val="22"/>
          <w:szCs w:val="22"/>
          <w:shd w:val="clear" w:color="auto" w:fill="FFFFFF"/>
          <w:lang w:bidi="ar"/>
        </w:rPr>
        <w:t>df</w:t>
      </w:r>
      <w:proofErr w:type="gramEnd"/>
      <w:r w:rsidRPr="00977560">
        <w:rPr>
          <w:rFonts w:ascii="Menlo" w:eastAsia="Menlo" w:hAnsi="Menlo" w:cs="Menlo"/>
          <w:color w:val="1F377F"/>
          <w:kern w:val="0"/>
          <w:sz w:val="22"/>
          <w:szCs w:val="22"/>
          <w:shd w:val="clear" w:color="auto" w:fill="FFFFFF"/>
          <w:lang w:bidi="ar"/>
        </w:rPr>
        <w:t>_test</w:t>
      </w:r>
      <w:proofErr w:type="spellEnd"/>
      <w:r w:rsidRPr="00977560">
        <w:rPr>
          <w:rFonts w:ascii="Menlo" w:eastAsia="Menlo" w:hAnsi="Menlo" w:cs="Menlo"/>
          <w:color w:val="000000"/>
          <w:kern w:val="0"/>
          <w:sz w:val="22"/>
          <w:szCs w:val="22"/>
          <w:shd w:val="clear" w:color="auto" w:fill="FFFFFF"/>
          <w:lang w:bidi="ar"/>
        </w:rPr>
        <w:t xml:space="preserve"> = </w:t>
      </w: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df_train</w:t>
      </w:r>
      <w:r w:rsidRPr="00977560">
        <w:rPr>
          <w:rFonts w:ascii="Menlo" w:eastAsia="Menlo" w:hAnsi="Menlo" w:cs="Menlo"/>
          <w:color w:val="000000"/>
          <w:kern w:val="0"/>
          <w:sz w:val="22"/>
          <w:szCs w:val="22"/>
          <w:shd w:val="clear" w:color="auto" w:fill="FFFFFF"/>
          <w:lang w:bidi="ar"/>
        </w:rPr>
        <w:t>.shape</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098658"/>
          <w:kern w:val="0"/>
          <w:sz w:val="22"/>
          <w:szCs w:val="22"/>
          <w:shd w:val="clear" w:color="auto" w:fill="FFFFFF"/>
          <w:lang w:bidi="ar"/>
        </w:rPr>
        <w:t>0</w:t>
      </w:r>
      <w:r w:rsidRPr="00977560">
        <w:rPr>
          <w:rFonts w:ascii="Menlo" w:eastAsia="Menlo" w:hAnsi="Menlo" w:cs="Menlo"/>
          <w:color w:val="000000"/>
          <w:kern w:val="0"/>
          <w:sz w:val="22"/>
          <w:szCs w:val="22"/>
          <w:shd w:val="clear" w:color="auto" w:fill="FFFFFF"/>
          <w:lang w:bidi="ar"/>
        </w:rPr>
        <w:t xml:space="preserve">]], </w:t>
      </w: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df_train</w:t>
      </w:r>
      <w:r w:rsidRPr="00977560">
        <w:rPr>
          <w:rFonts w:ascii="Menlo" w:eastAsia="Menlo" w:hAnsi="Menlo" w:cs="Menlo"/>
          <w:color w:val="000000"/>
          <w:kern w:val="0"/>
          <w:sz w:val="22"/>
          <w:szCs w:val="22"/>
          <w:shd w:val="clear" w:color="auto" w:fill="FFFFFF"/>
          <w:lang w:bidi="ar"/>
        </w:rPr>
        <w:t>.shape</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098658"/>
          <w:kern w:val="0"/>
          <w:sz w:val="22"/>
          <w:szCs w:val="22"/>
          <w:shd w:val="clear" w:color="auto" w:fill="FFFFFF"/>
          <w:lang w:bidi="ar"/>
        </w:rPr>
        <w:t>0</w:t>
      </w:r>
      <w:r w:rsidRPr="00977560">
        <w:rPr>
          <w:rFonts w:ascii="Menlo" w:eastAsia="Menlo" w:hAnsi="Menlo" w:cs="Menlo"/>
          <w:color w:val="000000"/>
          <w:kern w:val="0"/>
          <w:sz w:val="22"/>
          <w:szCs w:val="22"/>
          <w:shd w:val="clear" w:color="auto" w:fill="FFFFFF"/>
          <w:lang w:bidi="ar"/>
        </w:rPr>
        <w:t>]:]</w:t>
      </w:r>
    </w:p>
    <w:p w14:paraId="6FE21B0E" w14:textId="77777777" w:rsidR="008A4BA4" w:rsidRPr="00977560" w:rsidRDefault="00000000">
      <w:pPr>
        <w:widowControl/>
        <w:shd w:val="clear" w:color="auto" w:fill="FFFFFF"/>
        <w:spacing w:line="360" w:lineRule="atLeast"/>
        <w:ind w:left="420"/>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df_test</w:t>
      </w:r>
      <w:proofErr w:type="spellEnd"/>
      <w:r w:rsidRPr="00977560">
        <w:rPr>
          <w:rFonts w:ascii="Menlo" w:eastAsia="Menlo" w:hAnsi="Menlo" w:cs="Menlo"/>
          <w:color w:val="000000"/>
          <w:kern w:val="0"/>
          <w:sz w:val="22"/>
          <w:szCs w:val="22"/>
          <w:shd w:val="clear" w:color="auto" w:fill="FFFFFF"/>
          <w:lang w:bidi="ar"/>
        </w:rPr>
        <w:t xml:space="preserve"> = </w:t>
      </w:r>
      <w:proofErr w:type="spellStart"/>
      <w:r w:rsidRPr="00977560">
        <w:rPr>
          <w:rFonts w:ascii="Menlo" w:eastAsia="Menlo" w:hAnsi="Menlo" w:cs="Menlo"/>
          <w:color w:val="1F377F"/>
          <w:kern w:val="0"/>
          <w:sz w:val="22"/>
          <w:szCs w:val="22"/>
          <w:shd w:val="clear" w:color="auto" w:fill="FFFFFF"/>
          <w:lang w:bidi="ar"/>
        </w:rPr>
        <w:t>df_</w:t>
      </w:r>
      <w:proofErr w:type="gramStart"/>
      <w:r w:rsidRPr="00977560">
        <w:rPr>
          <w:rFonts w:ascii="Menlo" w:eastAsia="Menlo" w:hAnsi="Menlo" w:cs="Menlo"/>
          <w:color w:val="1F377F"/>
          <w:kern w:val="0"/>
          <w:sz w:val="22"/>
          <w:szCs w:val="22"/>
          <w:shd w:val="clear" w:color="auto" w:fill="FFFFFF"/>
          <w:lang w:bidi="ar"/>
        </w:rPr>
        <w:t>test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74531F"/>
          <w:kern w:val="0"/>
          <w:sz w:val="22"/>
          <w:szCs w:val="22"/>
          <w:shd w:val="clear" w:color="auto" w:fill="FFFFFF"/>
          <w:lang w:bidi="ar"/>
        </w:rPr>
        <w:t>drop</w:t>
      </w:r>
      <w:proofErr w:type="spellEnd"/>
      <w:proofErr w:type="gram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808080"/>
          <w:kern w:val="0"/>
          <w:sz w:val="22"/>
          <w:szCs w:val="22"/>
          <w:shd w:val="clear" w:color="auto" w:fill="FFFFFF"/>
          <w:lang w:bidi="ar"/>
        </w:rPr>
        <w:t>columns</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Transported</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
    <w:p w14:paraId="5034DCE6" w14:textId="77777777" w:rsidR="008A4BA4" w:rsidRPr="00977560" w:rsidRDefault="00000000">
      <w:pPr>
        <w:widowControl/>
        <w:shd w:val="clear" w:color="auto" w:fill="FFFFFF"/>
        <w:spacing w:line="360" w:lineRule="atLeast"/>
        <w:ind w:left="420"/>
        <w:jc w:val="left"/>
        <w:rPr>
          <w:rFonts w:ascii="Menlo" w:eastAsia="Menlo" w:hAnsi="Menlo" w:cs="Menlo"/>
          <w:color w:val="000000"/>
          <w:kern w:val="0"/>
          <w:sz w:val="22"/>
          <w:szCs w:val="22"/>
          <w:shd w:val="clear" w:color="auto" w:fill="FFFFFF"/>
          <w:lang w:bidi="ar"/>
        </w:rPr>
      </w:pPr>
      <w:proofErr w:type="spellStart"/>
      <w:r w:rsidRPr="00977560">
        <w:rPr>
          <w:rFonts w:ascii="Menlo" w:eastAsia="Menlo" w:hAnsi="Menlo" w:cs="Menlo"/>
          <w:color w:val="1F377F"/>
          <w:kern w:val="0"/>
          <w:sz w:val="22"/>
          <w:szCs w:val="22"/>
          <w:shd w:val="clear" w:color="auto" w:fill="FFFFFF"/>
          <w:lang w:bidi="ar"/>
        </w:rPr>
        <w:t>df_</w:t>
      </w:r>
      <w:proofErr w:type="gramStart"/>
      <w:r w:rsidRPr="00977560">
        <w:rPr>
          <w:rFonts w:ascii="Menlo" w:eastAsia="Menlo" w:hAnsi="Menlo" w:cs="Menlo"/>
          <w:color w:val="1F377F"/>
          <w:kern w:val="0"/>
          <w:sz w:val="22"/>
          <w:szCs w:val="22"/>
          <w:shd w:val="clear" w:color="auto" w:fill="FFFFFF"/>
          <w:lang w:bidi="ar"/>
        </w:rPr>
        <w:t>train</w:t>
      </w:r>
      <w:r w:rsidRPr="00977560">
        <w:rPr>
          <w:rFonts w:ascii="Menlo" w:eastAsia="Menlo" w:hAnsi="Menlo" w:cs="Menlo"/>
          <w:color w:val="000000"/>
          <w:kern w:val="0"/>
          <w:sz w:val="22"/>
          <w:szCs w:val="22"/>
          <w:shd w:val="clear" w:color="auto" w:fill="FFFFFF"/>
          <w:lang w:bidi="ar"/>
        </w:rPr>
        <w:t>.shape</w:t>
      </w:r>
      <w:proofErr w:type="spellEnd"/>
      <w:proofErr w:type="gramEnd"/>
      <w:r w:rsidRPr="00977560">
        <w:rPr>
          <w:rFonts w:ascii="Menlo" w:eastAsia="Menlo" w:hAnsi="Menlo" w:cs="Menlo"/>
          <w:color w:val="000000"/>
          <w:kern w:val="0"/>
          <w:sz w:val="22"/>
          <w:szCs w:val="22"/>
          <w:shd w:val="clear" w:color="auto" w:fill="FFFFFF"/>
          <w:lang w:bidi="ar"/>
        </w:rPr>
        <w:t xml:space="preserve">, </w:t>
      </w:r>
      <w:proofErr w:type="spellStart"/>
      <w:r w:rsidRPr="00977560">
        <w:rPr>
          <w:rFonts w:ascii="Menlo" w:eastAsia="Menlo" w:hAnsi="Menlo" w:cs="Menlo"/>
          <w:color w:val="1F377F"/>
          <w:kern w:val="0"/>
          <w:sz w:val="22"/>
          <w:szCs w:val="22"/>
          <w:shd w:val="clear" w:color="auto" w:fill="FFFFFF"/>
          <w:lang w:bidi="ar"/>
        </w:rPr>
        <w:t>df_test</w:t>
      </w:r>
      <w:r w:rsidRPr="00977560">
        <w:rPr>
          <w:rFonts w:ascii="Menlo" w:eastAsia="Menlo" w:hAnsi="Menlo" w:cs="Menlo"/>
          <w:color w:val="000000"/>
          <w:kern w:val="0"/>
          <w:sz w:val="22"/>
          <w:szCs w:val="22"/>
          <w:shd w:val="clear" w:color="auto" w:fill="FFFFFF"/>
          <w:lang w:bidi="ar"/>
        </w:rPr>
        <w:t>.shape</w:t>
      </w:r>
      <w:proofErr w:type="spellEnd"/>
    </w:p>
    <w:p w14:paraId="170B444A" w14:textId="77777777" w:rsidR="008A4BA4" w:rsidRDefault="008A4BA4">
      <w:pPr>
        <w:widowControl/>
        <w:shd w:val="clear" w:color="auto" w:fill="FFFFFF"/>
        <w:spacing w:line="360" w:lineRule="atLeast"/>
        <w:jc w:val="left"/>
        <w:rPr>
          <w:rFonts w:ascii="Menlo" w:eastAsia="Menlo" w:hAnsi="Menlo" w:cs="Menlo"/>
          <w:color w:val="000000"/>
          <w:kern w:val="0"/>
          <w:szCs w:val="21"/>
          <w:shd w:val="clear" w:color="auto" w:fill="FFFFFF"/>
          <w:lang w:bidi="ar"/>
        </w:rPr>
      </w:pPr>
    </w:p>
    <w:p w14:paraId="26479178" w14:textId="77777777" w:rsidR="008A4BA4" w:rsidRDefault="00000000">
      <w:pPr>
        <w:pStyle w:val="ac"/>
        <w:spacing w:line="360" w:lineRule="auto"/>
        <w:ind w:firstLineChars="200" w:firstLine="420"/>
      </w:pPr>
      <w:r>
        <w:t>在预处理完成后，通过</w:t>
      </w:r>
      <w:r>
        <w:t xml:space="preserve"> </w:t>
      </w:r>
      <w:proofErr w:type="spellStart"/>
      <w:r>
        <w:t>df_train</w:t>
      </w:r>
      <w:proofErr w:type="spellEnd"/>
      <w:r>
        <w:t xml:space="preserve">, </w:t>
      </w:r>
      <w:proofErr w:type="spellStart"/>
      <w:r>
        <w:t>df_test</w:t>
      </w:r>
      <w:proofErr w:type="spellEnd"/>
      <w:r>
        <w:t xml:space="preserve"> = </w:t>
      </w:r>
      <w:proofErr w:type="spellStart"/>
      <w:r>
        <w:t>df</w:t>
      </w:r>
      <w:proofErr w:type="spellEnd"/>
      <w:r>
        <w:t>[:</w:t>
      </w:r>
      <w:proofErr w:type="spellStart"/>
      <w:r>
        <w:t>df_train.shape</w:t>
      </w:r>
      <w:proofErr w:type="spellEnd"/>
      <w:r>
        <w:t xml:space="preserve">[0]], </w:t>
      </w:r>
      <w:proofErr w:type="spellStart"/>
      <w:r>
        <w:t>df</w:t>
      </w:r>
      <w:proofErr w:type="spellEnd"/>
      <w:r>
        <w:t>[</w:t>
      </w:r>
      <w:proofErr w:type="spellStart"/>
      <w:r>
        <w:t>df_train.shape</w:t>
      </w:r>
      <w:proofErr w:type="spellEnd"/>
      <w:r>
        <w:t xml:space="preserve">[0]:] </w:t>
      </w:r>
      <w:r>
        <w:t>将合并数据重新切分</w:t>
      </w:r>
      <w:proofErr w:type="gramStart"/>
      <w:r>
        <w:t>回训练</w:t>
      </w:r>
      <w:proofErr w:type="gramEnd"/>
      <w:r>
        <w:t>与测试部分。对</w:t>
      </w:r>
      <w:r>
        <w:t xml:space="preserve"> </w:t>
      </w:r>
      <w:proofErr w:type="spellStart"/>
      <w:r>
        <w:t>df_test</w:t>
      </w:r>
      <w:proofErr w:type="spellEnd"/>
      <w:r>
        <w:t xml:space="preserve"> </w:t>
      </w:r>
      <w:r>
        <w:t>再次删除</w:t>
      </w:r>
      <w:r>
        <w:t xml:space="preserve"> Transported </w:t>
      </w:r>
      <w:r>
        <w:t>占位列。</w:t>
      </w:r>
      <w:r>
        <w:rPr>
          <w:rFonts w:hint="eastAsia"/>
        </w:rPr>
        <w:t>运行结果</w:t>
      </w:r>
      <w:r>
        <w:t>行数完全正确（</w:t>
      </w:r>
      <w:r>
        <w:t>8693</w:t>
      </w:r>
      <w:r>
        <w:t>和</w:t>
      </w:r>
      <w:r>
        <w:t>4277</w:t>
      </w:r>
      <w:r>
        <w:t>，一行没少），列数刚好差</w:t>
      </w:r>
      <w:r>
        <w:t xml:space="preserve"> 1</w:t>
      </w:r>
      <w:r>
        <w:t>（训练集多出来的那列是要预测的答案</w:t>
      </w:r>
      <w:r>
        <w:t xml:space="preserve"> Transported</w:t>
      </w:r>
      <w:r>
        <w:t>），说明数据结构没问题，可以</w:t>
      </w:r>
      <w:r>
        <w:rPr>
          <w:rFonts w:hint="eastAsia"/>
        </w:rPr>
        <w:t>继续</w:t>
      </w:r>
      <w:r>
        <w:t>训练模型。</w:t>
      </w:r>
    </w:p>
    <w:p w14:paraId="22A4601E" w14:textId="77777777" w:rsidR="008A4BA4" w:rsidRDefault="00000000">
      <w:pPr>
        <w:pStyle w:val="1"/>
        <w:numPr>
          <w:ilvl w:val="0"/>
          <w:numId w:val="1"/>
        </w:numPr>
        <w:autoSpaceDE w:val="0"/>
        <w:autoSpaceDN w:val="0"/>
        <w:spacing w:beforeLines="50" w:before="156" w:line="360" w:lineRule="auto"/>
        <w:ind w:firstLineChars="0"/>
        <w:rPr>
          <w:rFonts w:eastAsia="黑体"/>
          <w:b/>
          <w:sz w:val="28"/>
          <w:szCs w:val="28"/>
        </w:rPr>
      </w:pPr>
      <w:proofErr w:type="gramStart"/>
      <w:r>
        <w:rPr>
          <w:rFonts w:eastAsia="黑体" w:hint="eastAsia"/>
          <w:b/>
          <w:sz w:val="28"/>
          <w:szCs w:val="28"/>
        </w:rPr>
        <w:t>缺失值处理</w:t>
      </w:r>
      <w:proofErr w:type="gramEnd"/>
      <w:r>
        <w:rPr>
          <w:rFonts w:eastAsia="黑体" w:hint="eastAsia"/>
          <w:b/>
          <w:sz w:val="28"/>
          <w:szCs w:val="28"/>
        </w:rPr>
        <w:t>与类别编码</w:t>
      </w:r>
    </w:p>
    <w:p w14:paraId="1708293B" w14:textId="77777777" w:rsidR="008A4BA4" w:rsidRDefault="00000000">
      <w:pPr>
        <w:spacing w:beforeLines="50" w:before="156" w:line="360" w:lineRule="auto"/>
        <w:rPr>
          <w:b/>
          <w:szCs w:val="21"/>
        </w:rPr>
      </w:pPr>
      <w:r>
        <w:rPr>
          <w:b/>
          <w:szCs w:val="21"/>
        </w:rPr>
        <w:t xml:space="preserve">4.1 Cabin </w:t>
      </w:r>
      <w:r>
        <w:rPr>
          <w:b/>
          <w:szCs w:val="21"/>
        </w:rPr>
        <w:t>拆分并数值化</w:t>
      </w:r>
      <w:r>
        <w:rPr>
          <w:b/>
          <w:szCs w:val="21"/>
        </w:rPr>
        <w:t xml:space="preserve"> </w:t>
      </w:r>
    </w:p>
    <w:p w14:paraId="2F22771B" w14:textId="77777777" w:rsidR="008A4BA4" w:rsidRDefault="00000000">
      <w:pPr>
        <w:spacing w:beforeLines="50" w:before="156" w:line="360" w:lineRule="auto"/>
        <w:rPr>
          <w:b/>
          <w:szCs w:val="21"/>
        </w:rPr>
      </w:pPr>
      <w:r>
        <w:rPr>
          <w:noProof/>
        </w:rPr>
        <w:drawing>
          <wp:inline distT="0" distB="0" distL="114300" distR="114300" wp14:anchorId="20886E0D" wp14:editId="2CF2BB98">
            <wp:extent cx="5691505" cy="3334385"/>
            <wp:effectExtent l="0" t="0" r="23495" b="18415"/>
            <wp:docPr id="15" name="Picture 15" descr="Carbin分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arbin分裂"/>
                    <pic:cNvPicPr>
                      <a:picLocks noChangeAspect="1"/>
                    </pic:cNvPicPr>
                  </pic:nvPicPr>
                  <pic:blipFill>
                    <a:blip r:embed="rId10"/>
                    <a:srcRect l="3379" t="3969" b="8871"/>
                    <a:stretch>
                      <a:fillRect/>
                    </a:stretch>
                  </pic:blipFill>
                  <pic:spPr>
                    <a:xfrm>
                      <a:off x="0" y="0"/>
                      <a:ext cx="5691505" cy="3334385"/>
                    </a:xfrm>
                    <a:prstGeom prst="rect">
                      <a:avLst/>
                    </a:prstGeom>
                  </pic:spPr>
                </pic:pic>
              </a:graphicData>
            </a:graphic>
          </wp:inline>
        </w:drawing>
      </w:r>
    </w:p>
    <w:p w14:paraId="2E2990AB" w14:textId="6872356B" w:rsidR="00977560" w:rsidRPr="00977560" w:rsidRDefault="00977560" w:rsidP="00977560">
      <w:pPr>
        <w:spacing w:line="360" w:lineRule="auto"/>
        <w:ind w:left="420"/>
        <w:jc w:val="center"/>
        <w:rPr>
          <w:szCs w:val="21"/>
        </w:rPr>
      </w:pPr>
      <w:r w:rsidRPr="00977560">
        <w:rPr>
          <w:rFonts w:hint="eastAsia"/>
          <w:szCs w:val="21"/>
        </w:rPr>
        <w:t>图</w:t>
      </w:r>
      <w:r w:rsidRPr="00977560">
        <w:rPr>
          <w:rFonts w:hint="eastAsia"/>
          <w:szCs w:val="21"/>
        </w:rPr>
        <w:t>3 Cabin</w:t>
      </w:r>
      <w:r w:rsidRPr="00977560">
        <w:rPr>
          <w:rFonts w:hint="eastAsia"/>
          <w:szCs w:val="21"/>
        </w:rPr>
        <w:t>拆分运行结果</w:t>
      </w:r>
    </w:p>
    <w:p w14:paraId="1E68D2FD" w14:textId="163F41A8" w:rsidR="00977560" w:rsidRPr="00977560" w:rsidRDefault="00977560" w:rsidP="00977560">
      <w:pPr>
        <w:spacing w:line="360" w:lineRule="auto"/>
        <w:ind w:left="420"/>
        <w:jc w:val="center"/>
        <w:rPr>
          <w:szCs w:val="21"/>
        </w:rPr>
      </w:pPr>
      <w:r w:rsidRPr="00977560">
        <w:rPr>
          <w:szCs w:val="21"/>
        </w:rPr>
        <w:t>Figure 3 Cabin Split Operation Results</w:t>
      </w:r>
    </w:p>
    <w:p w14:paraId="584002E6" w14:textId="77777777" w:rsidR="008A4BA4" w:rsidRDefault="00000000">
      <w:pPr>
        <w:pStyle w:val="ac"/>
        <w:spacing w:line="360" w:lineRule="auto"/>
      </w:pPr>
      <w:r>
        <w:t>步骤：</w:t>
      </w:r>
    </w:p>
    <w:p w14:paraId="2ABC2552" w14:textId="77777777" w:rsidR="008A4BA4" w:rsidRDefault="00000000">
      <w:pPr>
        <w:pStyle w:val="ac"/>
        <w:numPr>
          <w:ilvl w:val="0"/>
          <w:numId w:val="4"/>
        </w:numPr>
        <w:tabs>
          <w:tab w:val="clear" w:pos="845"/>
        </w:tabs>
        <w:spacing w:line="360" w:lineRule="auto"/>
      </w:pPr>
      <w:r>
        <w:t>删除原</w:t>
      </w:r>
      <w:r>
        <w:t xml:space="preserve"> Cabin </w:t>
      </w:r>
      <w:r>
        <w:t>列。</w:t>
      </w:r>
    </w:p>
    <w:p w14:paraId="0EF0869F" w14:textId="77777777" w:rsidR="008A4BA4" w:rsidRDefault="00000000">
      <w:pPr>
        <w:pStyle w:val="ac"/>
        <w:numPr>
          <w:ilvl w:val="0"/>
          <w:numId w:val="4"/>
        </w:numPr>
        <w:tabs>
          <w:tab w:val="clear" w:pos="845"/>
        </w:tabs>
        <w:spacing w:line="360" w:lineRule="auto"/>
      </w:pPr>
      <w:r>
        <w:t>用</w:t>
      </w:r>
      <w:r>
        <w:t xml:space="preserve"> 'U' </w:t>
      </w:r>
      <w:r>
        <w:t>与</w:t>
      </w:r>
      <w:r>
        <w:t xml:space="preserve"> -1 </w:t>
      </w:r>
      <w:r>
        <w:t>分别填充</w:t>
      </w:r>
      <w:r>
        <w:t xml:space="preserve"> Deck</w:t>
      </w:r>
      <w:r>
        <w:t>、</w:t>
      </w:r>
      <w:r>
        <w:t>Num</w:t>
      </w:r>
      <w:r>
        <w:t>、</w:t>
      </w:r>
      <w:r>
        <w:t xml:space="preserve">Side </w:t>
      </w:r>
      <w:r>
        <w:t>的缺失。</w:t>
      </w:r>
    </w:p>
    <w:p w14:paraId="3C692E58" w14:textId="77777777" w:rsidR="008A4BA4" w:rsidRDefault="00000000" w:rsidP="00977560">
      <w:pPr>
        <w:pStyle w:val="ac"/>
        <w:numPr>
          <w:ilvl w:val="0"/>
          <w:numId w:val="4"/>
        </w:numPr>
        <w:tabs>
          <w:tab w:val="clear" w:pos="845"/>
        </w:tabs>
        <w:spacing w:after="240" w:line="360" w:lineRule="auto"/>
      </w:pPr>
      <w:r>
        <w:t>将</w:t>
      </w:r>
      <w:r>
        <w:t xml:space="preserve"> Deck </w:t>
      </w:r>
      <w:r>
        <w:t>映射为</w:t>
      </w:r>
      <w:r>
        <w:t xml:space="preserve"> A=1,B=2,.</w:t>
      </w:r>
      <w:proofErr w:type="gramStart"/>
      <w:r>
        <w:t>..</w:t>
      </w:r>
      <w:proofErr w:type="gramEnd"/>
      <w:r>
        <w:t>,G=7,U=0</w:t>
      </w:r>
      <w:r>
        <w:t>；将</w:t>
      </w:r>
      <w:r>
        <w:t xml:space="preserve"> Side </w:t>
      </w:r>
      <w:r>
        <w:t>映射为</w:t>
      </w:r>
      <w:r>
        <w:t xml:space="preserve"> P=1,S=0,U=-1</w:t>
      </w:r>
      <w:r>
        <w:t>。</w:t>
      </w:r>
    </w:p>
    <w:p w14:paraId="38F254D4" w14:textId="77777777" w:rsidR="008A4BA4" w:rsidRDefault="00000000">
      <w:pPr>
        <w:pStyle w:val="ac"/>
        <w:spacing w:line="360" w:lineRule="auto"/>
        <w:ind w:firstLineChars="200" w:firstLine="420"/>
      </w:pPr>
      <w:r>
        <w:lastRenderedPageBreak/>
        <w:t xml:space="preserve">Cabin </w:t>
      </w:r>
      <w:r>
        <w:t>本身是结构化字符串，拆分出甲板（</w:t>
      </w:r>
      <w:r>
        <w:t>Deck</w:t>
      </w:r>
      <w:r>
        <w:t>）、舱位序号（</w:t>
      </w:r>
      <w:r>
        <w:t>Num</w:t>
      </w:r>
      <w:r>
        <w:t>）、侧向（</w:t>
      </w:r>
      <w:r>
        <w:t>Side</w:t>
      </w:r>
      <w:r>
        <w:t>）能够显式纳入空间位置信息。填充策略上用</w:t>
      </w:r>
      <w:r>
        <w:t xml:space="preserve"> 'U' </w:t>
      </w:r>
      <w:r>
        <w:t>与</w:t>
      </w:r>
      <w:r>
        <w:t xml:space="preserve"> -1 </w:t>
      </w:r>
      <w:r>
        <w:t>表示未知类别与未知数值，保持信息可度量性。同时采用整数映射从类别到数值，便于模型处理。</w:t>
      </w:r>
    </w:p>
    <w:p w14:paraId="43AD1B23" w14:textId="77777777" w:rsidR="008A4BA4" w:rsidRDefault="00000000">
      <w:pPr>
        <w:pStyle w:val="ac"/>
        <w:spacing w:line="360" w:lineRule="auto"/>
        <w:ind w:firstLineChars="200" w:firstLine="420"/>
      </w:pPr>
      <w:r>
        <w:t>接着删除原始</w:t>
      </w:r>
      <w:r>
        <w:t xml:space="preserve"> Cabin </w:t>
      </w:r>
      <w:r>
        <w:t>列，避免信息冗余与冲突。保留</w:t>
      </w:r>
      <w:r>
        <w:t xml:space="preserve"> Cabin </w:t>
      </w:r>
      <w:r>
        <w:t>与其拆分</w:t>
      </w:r>
      <w:proofErr w:type="gramStart"/>
      <w:r>
        <w:t>列会</w:t>
      </w:r>
      <w:proofErr w:type="gramEnd"/>
      <w:r>
        <w:t>造成强相关的重复信息，既可能误导部分模型，也会增加特征处理与解释的复杂度。去除原始列可以迫使模型只从</w:t>
      </w:r>
      <w:r>
        <w:t xml:space="preserve"> Deck</w:t>
      </w:r>
      <w:r>
        <w:t>、</w:t>
      </w:r>
      <w:r>
        <w:t>Num</w:t>
      </w:r>
      <w:r>
        <w:t>、</w:t>
      </w:r>
      <w:r>
        <w:t xml:space="preserve">Side </w:t>
      </w:r>
      <w:r>
        <w:t>这些清晰、粒度合适的</w:t>
      </w:r>
      <w:proofErr w:type="gramStart"/>
      <w:r>
        <w:t>子特征</w:t>
      </w:r>
      <w:proofErr w:type="gramEnd"/>
      <w:r>
        <w:t>中学习，降低</w:t>
      </w:r>
      <w:r>
        <w:t>“</w:t>
      </w:r>
      <w:r>
        <w:t>字符串直接编码</w:t>
      </w:r>
      <w:r>
        <w:t>”</w:t>
      </w:r>
      <w:r>
        <w:t>带来的噪声与偶然性，同时便于后续进行独热编码、数值映射或分箱等操作。</w:t>
      </w:r>
    </w:p>
    <w:p w14:paraId="62F6EA8D" w14:textId="77777777" w:rsidR="008A4BA4" w:rsidRDefault="00000000">
      <w:pPr>
        <w:pStyle w:val="ac"/>
        <w:spacing w:line="360" w:lineRule="auto"/>
        <w:ind w:firstLineChars="200" w:firstLine="420"/>
      </w:pPr>
      <w:r>
        <w:t>对拆分后的</w:t>
      </w:r>
      <w:proofErr w:type="gramStart"/>
      <w:r>
        <w:t>缺失值</w:t>
      </w:r>
      <w:proofErr w:type="gramEnd"/>
      <w:r>
        <w:t>采用显式标记策略而非直接插补。对于</w:t>
      </w:r>
      <w:r>
        <w:t xml:space="preserve"> Deck </w:t>
      </w:r>
      <w:r>
        <w:t>与</w:t>
      </w:r>
      <w:r>
        <w:t xml:space="preserve"> Side</w:t>
      </w:r>
      <w:r>
        <w:t>，这两列本质是非序的类别变量，直接用均值</w:t>
      </w:r>
      <w:r>
        <w:rPr>
          <w:rFonts w:hint="eastAsia"/>
        </w:rPr>
        <w:t>或</w:t>
      </w:r>
      <w:r>
        <w:t>近邻填补并不合适；因此用</w:t>
      </w:r>
      <w:r>
        <w:t xml:space="preserve"> 'U' </w:t>
      </w:r>
      <w:r>
        <w:t>表示</w:t>
      </w:r>
      <w:r>
        <w:t xml:space="preserve"> Unknown</w:t>
      </w:r>
      <w:r>
        <w:t>，将</w:t>
      </w:r>
      <w:r>
        <w:t>“</w:t>
      </w:r>
      <w:r>
        <w:t>未知</w:t>
      </w:r>
      <w:r>
        <w:t>”</w:t>
      </w:r>
      <w:r>
        <w:t>作为一个清晰可识别的类别，便于后续保留</w:t>
      </w:r>
      <w:r>
        <w:t>“</w:t>
      </w:r>
      <w:r>
        <w:t>未知</w:t>
      </w:r>
      <w:r>
        <w:t>”</w:t>
      </w:r>
      <w:r>
        <w:t>的独立信息，从而让模型学习</w:t>
      </w:r>
      <w:r>
        <w:t>“</w:t>
      </w:r>
      <w:r>
        <w:t>未知</w:t>
      </w:r>
      <w:r>
        <w:t>”</w:t>
      </w:r>
      <w:r>
        <w:t>本身是否携带风险信号。对于</w:t>
      </w:r>
      <w:r>
        <w:t xml:space="preserve"> Num</w:t>
      </w:r>
      <w:r>
        <w:t>，作为舱位的顺序数值属性，采用</w:t>
      </w:r>
      <w:r>
        <w:t xml:space="preserve"> -1 </w:t>
      </w:r>
      <w:r>
        <w:t>作为占位符而不做数值插补，是避免用邻近样本的舱位号</w:t>
      </w:r>
      <w:r>
        <w:t>“</w:t>
      </w:r>
      <w:r>
        <w:t>捏造</w:t>
      </w:r>
      <w:r>
        <w:t>”</w:t>
      </w:r>
      <w:r>
        <w:t>空间位置，减少插补引入的偏差；同时，</w:t>
      </w:r>
      <w:r>
        <w:t xml:space="preserve">-1 </w:t>
      </w:r>
      <w:r>
        <w:t>能作为</w:t>
      </w:r>
      <w:r>
        <w:t>“</w:t>
      </w:r>
      <w:r>
        <w:t>未知</w:t>
      </w:r>
      <w:r>
        <w:t>”</w:t>
      </w:r>
      <w:r>
        <w:t>的</w:t>
      </w:r>
      <w:proofErr w:type="gramStart"/>
      <w:r>
        <w:t>强特征</w:t>
      </w:r>
      <w:proofErr w:type="gramEnd"/>
      <w:r>
        <w:t>提示，后续可以</w:t>
      </w:r>
      <w:proofErr w:type="gramStart"/>
      <w:r>
        <w:t>选择分</w:t>
      </w:r>
      <w:proofErr w:type="gramEnd"/>
      <w:r>
        <w:t>箱或与</w:t>
      </w:r>
      <w:r>
        <w:t xml:space="preserve"> Deck</w:t>
      </w:r>
      <w:r>
        <w:t>、</w:t>
      </w:r>
      <w:r>
        <w:t xml:space="preserve">Side </w:t>
      </w:r>
      <w:r>
        <w:t>交互，捕捉</w:t>
      </w:r>
      <w:r>
        <w:t>“</w:t>
      </w:r>
      <w:r>
        <w:t>缺失舱位号</w:t>
      </w:r>
      <w:r>
        <w:t>”</w:t>
      </w:r>
      <w:r>
        <w:t>这一状态与目标的相关性。</w:t>
      </w:r>
    </w:p>
    <w:p w14:paraId="3590FF16" w14:textId="535476F7" w:rsidR="008A4BA4" w:rsidRDefault="00977560">
      <w:pPr>
        <w:pStyle w:val="ac"/>
        <w:spacing w:line="360" w:lineRule="auto"/>
        <w:ind w:firstLineChars="200" w:firstLine="420"/>
      </w:pPr>
      <w:r>
        <w:rPr>
          <w:noProof/>
        </w:rPr>
        <w:drawing>
          <wp:anchor distT="0" distB="0" distL="114300" distR="114300" simplePos="0" relativeHeight="251663360" behindDoc="0" locked="0" layoutInCell="1" allowOverlap="1" wp14:anchorId="77138C02" wp14:editId="243F971A">
            <wp:simplePos x="0" y="0"/>
            <wp:positionH relativeFrom="margin">
              <wp:align>center</wp:align>
            </wp:positionH>
            <wp:positionV relativeFrom="paragraph">
              <wp:posOffset>689544</wp:posOffset>
            </wp:positionV>
            <wp:extent cx="4791075" cy="3954145"/>
            <wp:effectExtent l="0" t="0" r="9525" b="8255"/>
            <wp:wrapTopAndBottom/>
            <wp:docPr id="14" name="Picture 14" descr="编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编码"/>
                    <pic:cNvPicPr>
                      <a:picLocks noChangeAspect="1"/>
                    </pic:cNvPicPr>
                  </pic:nvPicPr>
                  <pic:blipFill>
                    <a:blip r:embed="rId11"/>
                    <a:stretch>
                      <a:fillRect/>
                    </a:stretch>
                  </pic:blipFill>
                  <pic:spPr>
                    <a:xfrm>
                      <a:off x="0" y="0"/>
                      <a:ext cx="4791075" cy="395414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本</w:t>
      </w:r>
      <w:r>
        <w:t>设计在保持信息完整性的同时，兼顾了后续不同模型（线性与树模型）对特征类型与尺度的要求，为更科学的缺失处理、编码与特征工程留出了空间。</w:t>
      </w:r>
    </w:p>
    <w:p w14:paraId="1696BCFF" w14:textId="1A5872DE" w:rsidR="008A4BA4" w:rsidRPr="00977560" w:rsidRDefault="00977560" w:rsidP="00977560">
      <w:pPr>
        <w:spacing w:line="360" w:lineRule="auto"/>
        <w:ind w:left="420"/>
        <w:jc w:val="center"/>
        <w:rPr>
          <w:szCs w:val="21"/>
        </w:rPr>
      </w:pPr>
      <w:r w:rsidRPr="00977560">
        <w:rPr>
          <w:szCs w:val="21"/>
        </w:rPr>
        <w:t>图</w:t>
      </w:r>
      <w:r w:rsidRPr="00977560">
        <w:rPr>
          <w:szCs w:val="21"/>
        </w:rPr>
        <w:t xml:space="preserve">4 </w:t>
      </w:r>
      <w:r w:rsidRPr="00977560">
        <w:rPr>
          <w:szCs w:val="21"/>
        </w:rPr>
        <w:t>检查数值化结果</w:t>
      </w:r>
    </w:p>
    <w:p w14:paraId="5E45BCC1" w14:textId="4F9984A1" w:rsidR="00977560" w:rsidRPr="005F2931" w:rsidRDefault="00977560" w:rsidP="005F2931">
      <w:pPr>
        <w:spacing w:line="360" w:lineRule="auto"/>
        <w:ind w:left="420"/>
        <w:jc w:val="center"/>
        <w:rPr>
          <w:rFonts w:hint="eastAsia"/>
          <w:szCs w:val="21"/>
        </w:rPr>
      </w:pPr>
      <w:r w:rsidRPr="00977560">
        <w:rPr>
          <w:szCs w:val="21"/>
        </w:rPr>
        <w:t>Figure 4 Checking the digitized results</w:t>
      </w:r>
    </w:p>
    <w:p w14:paraId="22170B4B" w14:textId="101C220F" w:rsidR="008A4BA4" w:rsidRDefault="00000000" w:rsidP="00E97482">
      <w:pPr>
        <w:pStyle w:val="a9"/>
        <w:shd w:val="clear" w:color="auto" w:fill="FFFFFF"/>
        <w:spacing w:before="273" w:beforeAutospacing="0" w:after="240" w:afterAutospacing="0" w:line="32" w:lineRule="atLeast"/>
        <w:rPr>
          <w:b/>
          <w:kern w:val="2"/>
          <w:sz w:val="21"/>
          <w:szCs w:val="21"/>
        </w:rPr>
      </w:pPr>
      <w:r>
        <w:rPr>
          <w:b/>
          <w:kern w:val="2"/>
          <w:sz w:val="21"/>
          <w:szCs w:val="21"/>
        </w:rPr>
        <w:lastRenderedPageBreak/>
        <w:t xml:space="preserve">4.2 </w:t>
      </w:r>
      <w:proofErr w:type="spellStart"/>
      <w:r>
        <w:rPr>
          <w:b/>
          <w:kern w:val="2"/>
          <w:sz w:val="21"/>
          <w:szCs w:val="21"/>
        </w:rPr>
        <w:t>KNNImputer</w:t>
      </w:r>
      <w:proofErr w:type="spellEnd"/>
      <w:r>
        <w:rPr>
          <w:b/>
          <w:kern w:val="2"/>
          <w:sz w:val="21"/>
          <w:szCs w:val="21"/>
        </w:rPr>
        <w:t xml:space="preserve"> </w:t>
      </w:r>
      <w:r>
        <w:rPr>
          <w:b/>
          <w:kern w:val="2"/>
          <w:sz w:val="21"/>
          <w:szCs w:val="21"/>
        </w:rPr>
        <w:t>插补数值缺失</w:t>
      </w:r>
    </w:p>
    <w:p w14:paraId="691902FA" w14:textId="2253425D" w:rsidR="008A4BA4" w:rsidRPr="00977560" w:rsidRDefault="00977560">
      <w:pPr>
        <w:widowControl/>
        <w:shd w:val="clear" w:color="auto" w:fill="FFFFFF"/>
        <w:spacing w:line="360" w:lineRule="atLeast"/>
        <w:jc w:val="left"/>
        <w:rPr>
          <w:rFonts w:ascii="Menlo" w:eastAsia="Menlo" w:hAnsi="Menlo" w:cs="Menlo"/>
          <w:color w:val="000000"/>
          <w:sz w:val="22"/>
          <w:szCs w:val="22"/>
        </w:rPr>
      </w:pPr>
      <w:r>
        <w:rPr>
          <w:noProof/>
          <w:sz w:val="18"/>
          <w:szCs w:val="18"/>
        </w:rPr>
        <mc:AlternateContent>
          <mc:Choice Requires="wps">
            <w:drawing>
              <wp:anchor distT="0" distB="0" distL="114300" distR="114300" simplePos="0" relativeHeight="251660288" behindDoc="0" locked="0" layoutInCell="1" allowOverlap="1" wp14:anchorId="48E2658E" wp14:editId="45E28A8B">
                <wp:simplePos x="0" y="0"/>
                <wp:positionH relativeFrom="column">
                  <wp:posOffset>-109209</wp:posOffset>
                </wp:positionH>
                <wp:positionV relativeFrom="paragraph">
                  <wp:posOffset>44641</wp:posOffset>
                </wp:positionV>
                <wp:extent cx="6383655" cy="1908083"/>
                <wp:effectExtent l="0" t="0" r="17145" b="16510"/>
                <wp:wrapNone/>
                <wp:docPr id="10" name="Rectangles 10"/>
                <wp:cNvGraphicFramePr/>
                <a:graphic xmlns:a="http://schemas.openxmlformats.org/drawingml/2006/main">
                  <a:graphicData uri="http://schemas.microsoft.com/office/word/2010/wordprocessingShape">
                    <wps:wsp>
                      <wps:cNvSpPr/>
                      <wps:spPr>
                        <a:xfrm>
                          <a:off x="0" y="0"/>
                          <a:ext cx="6383655" cy="1908083"/>
                        </a:xfrm>
                        <a:prstGeom prst="rect">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DBB0AB4" id="Rectangles 10" o:spid="_x0000_s1026" style="position:absolute;margin-left:-8.6pt;margin-top:3.5pt;width:502.65pt;height:150.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" filled="f" strokecolor="black [3213]" strokeweight="1pt"/>
            </w:pict>
          </mc:Fallback>
        </mc:AlternateContent>
      </w:r>
      <w:proofErr w:type="spellStart"/>
      <w:r w:rsidRPr="00977560">
        <w:rPr>
          <w:rFonts w:ascii="Menlo" w:eastAsia="Menlo" w:hAnsi="Menlo" w:cs="Menlo"/>
          <w:color w:val="1F377F"/>
          <w:kern w:val="0"/>
          <w:sz w:val="22"/>
          <w:szCs w:val="22"/>
          <w:shd w:val="clear" w:color="auto" w:fill="FFFFFF"/>
          <w:lang w:bidi="ar"/>
        </w:rPr>
        <w:t>impute_lis</w:t>
      </w:r>
      <w:proofErr w:type="spellEnd"/>
      <w:r w:rsidRPr="00977560">
        <w:rPr>
          <w:rFonts w:ascii="Menlo" w:eastAsia="Menlo" w:hAnsi="Menlo" w:cs="Menlo"/>
          <w:color w:val="000000"/>
          <w:kern w:val="0"/>
          <w:sz w:val="22"/>
          <w:szCs w:val="22"/>
          <w:shd w:val="clear" w:color="auto" w:fill="FFFFFF"/>
          <w:lang w:bidi="ar"/>
        </w:rPr>
        <w:t xml:space="preserve"> = [</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Age</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VIP</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Num</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CryoSleep</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Side</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Deck</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RoomService</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FoodCourt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ShoppingMall</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Spa</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VRDeck</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
    <w:p w14:paraId="7F941CA3" w14:textId="77777777" w:rsidR="008A4BA4" w:rsidRPr="00977560" w:rsidRDefault="00000000">
      <w:pPr>
        <w:widowControl/>
        <w:shd w:val="clear" w:color="auto" w:fill="FFFFFF"/>
        <w:spacing w:line="360" w:lineRule="atLeast"/>
        <w:jc w:val="left"/>
        <w:rPr>
          <w:rFonts w:ascii="Menlo" w:eastAsia="Menlo" w:hAnsi="Menlo" w:cs="Menlo"/>
          <w:color w:val="000000"/>
          <w:sz w:val="22"/>
          <w:szCs w:val="22"/>
        </w:rPr>
      </w:pPr>
      <w:r w:rsidRPr="00977560">
        <w:rPr>
          <w:rFonts w:ascii="Menlo" w:eastAsia="Menlo" w:hAnsi="Menlo" w:cs="Menlo"/>
          <w:color w:val="1F377F"/>
          <w:kern w:val="0"/>
          <w:sz w:val="22"/>
          <w:szCs w:val="22"/>
          <w:shd w:val="clear" w:color="auto" w:fill="FFFFFF"/>
          <w:lang w:bidi="ar"/>
        </w:rPr>
        <w:t>rest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2B91AF"/>
          <w:kern w:val="0"/>
          <w:sz w:val="22"/>
          <w:szCs w:val="22"/>
          <w:shd w:val="clear" w:color="auto" w:fill="FFFFFF"/>
          <w:lang w:bidi="ar"/>
        </w:rPr>
        <w:t>list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2B91AF"/>
          <w:kern w:val="0"/>
          <w:sz w:val="22"/>
          <w:szCs w:val="22"/>
          <w:shd w:val="clear" w:color="auto" w:fill="FFFFFF"/>
          <w:lang w:bidi="ar"/>
        </w:rPr>
        <w:t>set</w:t>
      </w:r>
      <w:r w:rsidRPr="00977560">
        <w:rPr>
          <w:rFonts w:ascii="Menlo" w:eastAsia="Menlo" w:hAnsi="Menlo" w:cs="Menlo"/>
          <w:color w:val="000000"/>
          <w:kern w:val="0"/>
          <w:sz w:val="22"/>
          <w:szCs w:val="22"/>
          <w:shd w:val="clear" w:color="auto" w:fill="FFFFFF"/>
          <w:lang w:bidi="ar"/>
        </w:rPr>
        <w:t>(</w:t>
      </w:r>
      <w:proofErr w:type="spellStart"/>
      <w:proofErr w:type="gramStart"/>
      <w:r w:rsidRPr="00977560">
        <w:rPr>
          <w:rFonts w:ascii="Menlo" w:eastAsia="Menlo" w:hAnsi="Menlo" w:cs="Menlo"/>
          <w:color w:val="1F377F"/>
          <w:kern w:val="0"/>
          <w:sz w:val="22"/>
          <w:szCs w:val="22"/>
          <w:shd w:val="clear" w:color="auto" w:fill="FFFFFF"/>
          <w:lang w:bidi="ar"/>
        </w:rPr>
        <w:t>df</w:t>
      </w:r>
      <w:r w:rsidRPr="00977560">
        <w:rPr>
          <w:rFonts w:ascii="Menlo" w:eastAsia="Menlo" w:hAnsi="Menlo" w:cs="Menlo"/>
          <w:color w:val="000000"/>
          <w:kern w:val="0"/>
          <w:sz w:val="22"/>
          <w:szCs w:val="22"/>
          <w:shd w:val="clear" w:color="auto" w:fill="FFFFFF"/>
          <w:lang w:bidi="ar"/>
        </w:rPr>
        <w:t>.columns</w:t>
      </w:r>
      <w:proofErr w:type="spellEnd"/>
      <w:proofErr w:type="gram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2B91AF"/>
          <w:kern w:val="0"/>
          <w:sz w:val="22"/>
          <w:szCs w:val="22"/>
          <w:shd w:val="clear" w:color="auto" w:fill="FFFFFF"/>
          <w:lang w:bidi="ar"/>
        </w:rPr>
        <w:t>set</w:t>
      </w:r>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impute_lis</w:t>
      </w:r>
      <w:proofErr w:type="spellEnd"/>
      <w:r w:rsidRPr="00977560">
        <w:rPr>
          <w:rFonts w:ascii="Menlo" w:eastAsia="Menlo" w:hAnsi="Menlo" w:cs="Menlo"/>
          <w:color w:val="000000"/>
          <w:kern w:val="0"/>
          <w:sz w:val="22"/>
          <w:szCs w:val="22"/>
          <w:shd w:val="clear" w:color="auto" w:fill="FFFFFF"/>
          <w:lang w:bidi="ar"/>
        </w:rPr>
        <w:t>))</w:t>
      </w:r>
    </w:p>
    <w:p w14:paraId="701BA807" w14:textId="77777777" w:rsidR="008A4BA4" w:rsidRPr="00977560" w:rsidRDefault="00000000">
      <w:pPr>
        <w:widowControl/>
        <w:shd w:val="clear" w:color="auto" w:fill="FFFFFF"/>
        <w:spacing w:line="360" w:lineRule="atLeast"/>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df_rest</w:t>
      </w:r>
      <w:proofErr w:type="spellEnd"/>
      <w:r w:rsidRPr="00977560">
        <w:rPr>
          <w:rFonts w:ascii="Menlo" w:eastAsia="Menlo" w:hAnsi="Menlo" w:cs="Menlo"/>
          <w:color w:val="000000"/>
          <w:kern w:val="0"/>
          <w:sz w:val="22"/>
          <w:szCs w:val="22"/>
          <w:shd w:val="clear" w:color="auto" w:fill="FFFFFF"/>
          <w:lang w:bidi="ar"/>
        </w:rPr>
        <w:t xml:space="preserve"> = </w:t>
      </w: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1F377F"/>
          <w:kern w:val="0"/>
          <w:sz w:val="22"/>
          <w:szCs w:val="22"/>
          <w:shd w:val="clear" w:color="auto" w:fill="FFFFFF"/>
          <w:lang w:bidi="ar"/>
        </w:rPr>
        <w:t>rest</w:t>
      </w:r>
      <w:r w:rsidRPr="00977560">
        <w:rPr>
          <w:rFonts w:ascii="Menlo" w:eastAsia="Menlo" w:hAnsi="Menlo" w:cs="Menlo"/>
          <w:color w:val="000000"/>
          <w:kern w:val="0"/>
          <w:sz w:val="22"/>
          <w:szCs w:val="22"/>
          <w:shd w:val="clear" w:color="auto" w:fill="FFFFFF"/>
          <w:lang w:bidi="ar"/>
        </w:rPr>
        <w:t>]</w:t>
      </w:r>
    </w:p>
    <w:p w14:paraId="7009F679" w14:textId="77777777" w:rsidR="008A4BA4" w:rsidRPr="00977560" w:rsidRDefault="00000000">
      <w:pPr>
        <w:widowControl/>
        <w:shd w:val="clear" w:color="auto" w:fill="FFFFFF"/>
        <w:spacing w:line="360" w:lineRule="atLeast"/>
        <w:jc w:val="left"/>
        <w:rPr>
          <w:rFonts w:ascii="Menlo Bold" w:eastAsia="Menlo" w:hAnsi="Menlo Bold" w:cs="Menlo Bold"/>
          <w:b/>
          <w:bCs/>
          <w:color w:val="000000"/>
          <w:sz w:val="22"/>
          <w:szCs w:val="22"/>
        </w:rPr>
      </w:pPr>
      <w:r w:rsidRPr="00977560">
        <w:rPr>
          <w:rFonts w:ascii="Menlo Bold" w:eastAsia="Menlo" w:hAnsi="Menlo Bold" w:cs="Menlo Bold"/>
          <w:b/>
          <w:bCs/>
          <w:color w:val="1F377F"/>
          <w:kern w:val="0"/>
          <w:sz w:val="22"/>
          <w:szCs w:val="22"/>
          <w:shd w:val="clear" w:color="auto" w:fill="FFFFFF"/>
          <w:lang w:bidi="ar"/>
        </w:rPr>
        <w:t>imp</w:t>
      </w:r>
      <w:r w:rsidRPr="00977560">
        <w:rPr>
          <w:rFonts w:ascii="Menlo Bold" w:eastAsia="Menlo" w:hAnsi="Menlo Bold" w:cs="Menlo Bold"/>
          <w:b/>
          <w:bCs/>
          <w:color w:val="000000"/>
          <w:kern w:val="0"/>
          <w:sz w:val="22"/>
          <w:szCs w:val="22"/>
          <w:shd w:val="clear" w:color="auto" w:fill="FFFFFF"/>
          <w:lang w:bidi="ar"/>
        </w:rPr>
        <w:t xml:space="preserve"> = </w:t>
      </w:r>
      <w:proofErr w:type="spellStart"/>
      <w:r w:rsidRPr="00977560">
        <w:rPr>
          <w:rFonts w:ascii="Menlo Bold" w:eastAsia="Menlo" w:hAnsi="Menlo Bold" w:cs="Menlo Bold"/>
          <w:b/>
          <w:bCs/>
          <w:color w:val="2B91AF"/>
          <w:kern w:val="0"/>
          <w:sz w:val="22"/>
          <w:szCs w:val="22"/>
          <w:shd w:val="clear" w:color="auto" w:fill="FFFFFF"/>
          <w:lang w:bidi="ar"/>
        </w:rPr>
        <w:t>KNNImputer</w:t>
      </w:r>
      <w:proofErr w:type="spellEnd"/>
      <w:r w:rsidRPr="00977560">
        <w:rPr>
          <w:rFonts w:ascii="Menlo Bold" w:eastAsia="Menlo" w:hAnsi="Menlo Bold" w:cs="Menlo Bold"/>
          <w:b/>
          <w:bCs/>
          <w:color w:val="000000"/>
          <w:kern w:val="0"/>
          <w:sz w:val="22"/>
          <w:szCs w:val="22"/>
          <w:shd w:val="clear" w:color="auto" w:fill="FFFFFF"/>
          <w:lang w:bidi="ar"/>
        </w:rPr>
        <w:t>(</w:t>
      </w:r>
      <w:proofErr w:type="spellStart"/>
      <w:r w:rsidRPr="00977560">
        <w:rPr>
          <w:rFonts w:ascii="Menlo Bold" w:eastAsia="Menlo" w:hAnsi="Menlo Bold" w:cs="Menlo Bold"/>
          <w:b/>
          <w:bCs/>
          <w:color w:val="808080"/>
          <w:kern w:val="0"/>
          <w:sz w:val="22"/>
          <w:szCs w:val="22"/>
          <w:shd w:val="clear" w:color="auto" w:fill="FFFFFF"/>
          <w:lang w:bidi="ar"/>
        </w:rPr>
        <w:t>n_neighbors</w:t>
      </w:r>
      <w:proofErr w:type="spellEnd"/>
      <w:r w:rsidRPr="00977560">
        <w:rPr>
          <w:rFonts w:ascii="Menlo Bold" w:eastAsia="Menlo" w:hAnsi="Menlo Bold" w:cs="Menlo Bold"/>
          <w:b/>
          <w:bCs/>
          <w:color w:val="000000"/>
          <w:kern w:val="0"/>
          <w:sz w:val="22"/>
          <w:szCs w:val="22"/>
          <w:shd w:val="clear" w:color="auto" w:fill="FFFFFF"/>
          <w:lang w:bidi="ar"/>
        </w:rPr>
        <w:t>=</w:t>
      </w:r>
      <w:r w:rsidRPr="00977560">
        <w:rPr>
          <w:rFonts w:ascii="Menlo Bold" w:eastAsia="Menlo" w:hAnsi="Menlo Bold" w:cs="Menlo Bold"/>
          <w:b/>
          <w:bCs/>
          <w:color w:val="098658"/>
          <w:kern w:val="0"/>
          <w:sz w:val="22"/>
          <w:szCs w:val="22"/>
          <w:shd w:val="clear" w:color="auto" w:fill="FFFFFF"/>
          <w:lang w:bidi="ar"/>
        </w:rPr>
        <w:t>5</w:t>
      </w:r>
      <w:r w:rsidRPr="00977560">
        <w:rPr>
          <w:rFonts w:ascii="Menlo Bold" w:eastAsia="Menlo" w:hAnsi="Menlo Bold" w:cs="Menlo Bold"/>
          <w:b/>
          <w:bCs/>
          <w:color w:val="000000"/>
          <w:kern w:val="0"/>
          <w:sz w:val="22"/>
          <w:szCs w:val="22"/>
          <w:shd w:val="clear" w:color="auto" w:fill="FFFFFF"/>
          <w:lang w:bidi="ar"/>
        </w:rPr>
        <w:t>)</w:t>
      </w:r>
    </w:p>
    <w:p w14:paraId="49416962" w14:textId="77777777" w:rsidR="008A4BA4" w:rsidRPr="00977560" w:rsidRDefault="00000000">
      <w:pPr>
        <w:widowControl/>
        <w:shd w:val="clear" w:color="auto" w:fill="FFFFFF"/>
        <w:spacing w:line="360" w:lineRule="atLeast"/>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df_imputed</w:t>
      </w:r>
      <w:proofErr w:type="spellEnd"/>
      <w:r w:rsidRPr="00977560">
        <w:rPr>
          <w:rFonts w:ascii="Menlo" w:eastAsia="Menlo" w:hAnsi="Menlo" w:cs="Menlo"/>
          <w:color w:val="000000"/>
          <w:kern w:val="0"/>
          <w:sz w:val="22"/>
          <w:szCs w:val="22"/>
          <w:shd w:val="clear" w:color="auto" w:fill="FFFFFF"/>
          <w:lang w:bidi="ar"/>
        </w:rPr>
        <w:t xml:space="preserve"> = </w:t>
      </w:r>
      <w:proofErr w:type="spellStart"/>
      <w:r w:rsidRPr="00977560">
        <w:rPr>
          <w:rFonts w:ascii="Menlo" w:eastAsia="Menlo" w:hAnsi="Menlo" w:cs="Menlo"/>
          <w:color w:val="1F377F"/>
          <w:kern w:val="0"/>
          <w:sz w:val="22"/>
          <w:szCs w:val="22"/>
          <w:shd w:val="clear" w:color="auto" w:fill="FFFFFF"/>
          <w:lang w:bidi="ar"/>
        </w:rPr>
        <w:t>imp</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74531F"/>
          <w:kern w:val="0"/>
          <w:sz w:val="22"/>
          <w:szCs w:val="22"/>
          <w:shd w:val="clear" w:color="auto" w:fill="FFFFFF"/>
          <w:lang w:bidi="ar"/>
        </w:rPr>
        <w:t>fit_transform</w:t>
      </w:r>
      <w:proofErr w:type="spellEnd"/>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impute_lis</w:t>
      </w:r>
      <w:proofErr w:type="spellEnd"/>
      <w:r w:rsidRPr="00977560">
        <w:rPr>
          <w:rFonts w:ascii="Menlo" w:eastAsia="Menlo" w:hAnsi="Menlo" w:cs="Menlo"/>
          <w:color w:val="000000"/>
          <w:kern w:val="0"/>
          <w:sz w:val="22"/>
          <w:szCs w:val="22"/>
          <w:shd w:val="clear" w:color="auto" w:fill="FFFFFF"/>
          <w:lang w:bidi="ar"/>
        </w:rPr>
        <w:t>])</w:t>
      </w:r>
    </w:p>
    <w:p w14:paraId="6D749DF4" w14:textId="77777777" w:rsidR="008A4BA4" w:rsidRPr="00977560" w:rsidRDefault="00000000">
      <w:pPr>
        <w:widowControl/>
        <w:shd w:val="clear" w:color="auto" w:fill="FFFFFF"/>
        <w:spacing w:line="360" w:lineRule="atLeast"/>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df_imputed</w:t>
      </w:r>
      <w:proofErr w:type="spellEnd"/>
      <w:r w:rsidRPr="00977560">
        <w:rPr>
          <w:rFonts w:ascii="Menlo" w:eastAsia="Menlo" w:hAnsi="Menlo" w:cs="Menlo"/>
          <w:color w:val="000000"/>
          <w:kern w:val="0"/>
          <w:sz w:val="22"/>
          <w:szCs w:val="22"/>
          <w:shd w:val="clear" w:color="auto" w:fill="FFFFFF"/>
          <w:lang w:bidi="ar"/>
        </w:rPr>
        <w:t xml:space="preserve"> = </w:t>
      </w:r>
      <w:proofErr w:type="spellStart"/>
      <w:proofErr w:type="gramStart"/>
      <w:r w:rsidRPr="00977560">
        <w:rPr>
          <w:rFonts w:ascii="Menlo" w:eastAsia="Menlo" w:hAnsi="Menlo" w:cs="Menlo"/>
          <w:color w:val="000000"/>
          <w:kern w:val="0"/>
          <w:sz w:val="22"/>
          <w:szCs w:val="22"/>
          <w:shd w:val="clear" w:color="auto" w:fill="FFFFFF"/>
          <w:lang w:bidi="ar"/>
        </w:rPr>
        <w:t>pd.</w:t>
      </w:r>
      <w:r w:rsidRPr="00977560">
        <w:rPr>
          <w:rFonts w:ascii="Menlo" w:eastAsia="Menlo" w:hAnsi="Menlo" w:cs="Menlo"/>
          <w:color w:val="2B91AF"/>
          <w:kern w:val="0"/>
          <w:sz w:val="22"/>
          <w:szCs w:val="22"/>
          <w:shd w:val="clear" w:color="auto" w:fill="FFFFFF"/>
          <w:lang w:bidi="ar"/>
        </w:rPr>
        <w:t>DataFrame</w:t>
      </w:r>
      <w:proofErr w:type="spellEnd"/>
      <w:proofErr w:type="gramEnd"/>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df_imputed</w:t>
      </w:r>
      <w:proofErr w:type="spellEnd"/>
      <w:r w:rsidRPr="00977560">
        <w:rPr>
          <w:rFonts w:ascii="Menlo" w:eastAsia="Menlo" w:hAnsi="Menlo" w:cs="Menlo"/>
          <w:color w:val="000000"/>
          <w:kern w:val="0"/>
          <w:sz w:val="22"/>
          <w:szCs w:val="22"/>
          <w:shd w:val="clear" w:color="auto" w:fill="FFFFFF"/>
          <w:lang w:bidi="ar"/>
        </w:rPr>
        <w:t xml:space="preserve">, </w:t>
      </w:r>
      <w:r w:rsidRPr="00977560">
        <w:rPr>
          <w:rFonts w:ascii="Menlo" w:eastAsia="Menlo" w:hAnsi="Menlo" w:cs="Menlo"/>
          <w:color w:val="808080"/>
          <w:kern w:val="0"/>
          <w:sz w:val="22"/>
          <w:szCs w:val="22"/>
          <w:shd w:val="clear" w:color="auto" w:fill="FFFFFF"/>
          <w:lang w:bidi="ar"/>
        </w:rPr>
        <w:t>columns</w:t>
      </w:r>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impute_lis</w:t>
      </w:r>
      <w:proofErr w:type="spellEnd"/>
      <w:r w:rsidRPr="00977560">
        <w:rPr>
          <w:rFonts w:ascii="Menlo" w:eastAsia="Menlo" w:hAnsi="Menlo" w:cs="Menlo"/>
          <w:color w:val="000000"/>
          <w:kern w:val="0"/>
          <w:sz w:val="22"/>
          <w:szCs w:val="22"/>
          <w:shd w:val="clear" w:color="auto" w:fill="FFFFFF"/>
          <w:lang w:bidi="ar"/>
        </w:rPr>
        <w:t>)</w:t>
      </w:r>
    </w:p>
    <w:p w14:paraId="0206F0CE" w14:textId="4C4FF963" w:rsidR="008A4BA4" w:rsidRPr="00977560" w:rsidRDefault="00000000" w:rsidP="00E97482">
      <w:pPr>
        <w:widowControl/>
        <w:shd w:val="clear" w:color="auto" w:fill="FFFFFF"/>
        <w:spacing w:line="360" w:lineRule="atLeast"/>
        <w:jc w:val="left"/>
        <w:rPr>
          <w:rFonts w:ascii="Menlo" w:eastAsiaTheme="minorEastAsia"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 xml:space="preserve"> = </w:t>
      </w:r>
      <w:proofErr w:type="gramStart"/>
      <w:r w:rsidRPr="00977560">
        <w:rPr>
          <w:rFonts w:ascii="Menlo" w:eastAsia="Menlo" w:hAnsi="Menlo" w:cs="Menlo"/>
          <w:color w:val="000000"/>
          <w:kern w:val="0"/>
          <w:sz w:val="22"/>
          <w:szCs w:val="22"/>
          <w:shd w:val="clear" w:color="auto" w:fill="FFFFFF"/>
          <w:lang w:bidi="ar"/>
        </w:rPr>
        <w:t>pd.</w:t>
      </w:r>
      <w:r w:rsidRPr="00977560">
        <w:rPr>
          <w:rFonts w:ascii="Menlo" w:eastAsia="Menlo" w:hAnsi="Menlo" w:cs="Menlo"/>
          <w:color w:val="74531F"/>
          <w:kern w:val="0"/>
          <w:sz w:val="22"/>
          <w:szCs w:val="22"/>
          <w:shd w:val="clear" w:color="auto" w:fill="FFFFFF"/>
          <w:lang w:bidi="ar"/>
        </w:rPr>
        <w:t>concat</w:t>
      </w:r>
      <w:proofErr w:type="gram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1F377F"/>
          <w:kern w:val="0"/>
          <w:sz w:val="22"/>
          <w:szCs w:val="22"/>
          <w:shd w:val="clear" w:color="auto" w:fill="FFFFFF"/>
          <w:lang w:bidi="ar"/>
        </w:rPr>
        <w:t>df_rest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74531F"/>
          <w:kern w:val="0"/>
          <w:sz w:val="22"/>
          <w:szCs w:val="22"/>
          <w:shd w:val="clear" w:color="auto" w:fill="FFFFFF"/>
          <w:lang w:bidi="ar"/>
        </w:rPr>
        <w:t>reset_index</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808080"/>
          <w:kern w:val="0"/>
          <w:sz w:val="22"/>
          <w:szCs w:val="22"/>
          <w:shd w:val="clear" w:color="auto" w:fill="FFFFFF"/>
          <w:lang w:bidi="ar"/>
        </w:rPr>
        <w:t>drop</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0000FF"/>
          <w:kern w:val="0"/>
          <w:sz w:val="22"/>
          <w:szCs w:val="22"/>
          <w:shd w:val="clear" w:color="auto" w:fill="FFFFFF"/>
          <w:lang w:bidi="ar"/>
        </w:rPr>
        <w:t>True</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1F377F"/>
          <w:kern w:val="0"/>
          <w:sz w:val="22"/>
          <w:szCs w:val="22"/>
          <w:shd w:val="clear" w:color="auto" w:fill="FFFFFF"/>
          <w:lang w:bidi="ar"/>
        </w:rPr>
        <w:t>df_imputed</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74531F"/>
          <w:kern w:val="0"/>
          <w:sz w:val="22"/>
          <w:szCs w:val="22"/>
          <w:shd w:val="clear" w:color="auto" w:fill="FFFFFF"/>
          <w:lang w:bidi="ar"/>
        </w:rPr>
        <w:t>reset_index</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808080"/>
          <w:kern w:val="0"/>
          <w:sz w:val="22"/>
          <w:szCs w:val="22"/>
          <w:shd w:val="clear" w:color="auto" w:fill="FFFFFF"/>
          <w:lang w:bidi="ar"/>
        </w:rPr>
        <w:t>drop</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0000FF"/>
          <w:kern w:val="0"/>
          <w:sz w:val="22"/>
          <w:szCs w:val="22"/>
          <w:shd w:val="clear" w:color="auto" w:fill="FFFFFF"/>
          <w:lang w:bidi="ar"/>
        </w:rPr>
        <w:t>True</w:t>
      </w:r>
      <w:r w:rsidRPr="00977560">
        <w:rPr>
          <w:rFonts w:ascii="Menlo" w:eastAsia="Menlo" w:hAnsi="Menlo" w:cs="Menlo"/>
          <w:color w:val="000000"/>
          <w:kern w:val="0"/>
          <w:sz w:val="22"/>
          <w:szCs w:val="22"/>
          <w:shd w:val="clear" w:color="auto" w:fill="FFFFFF"/>
          <w:lang w:bidi="ar"/>
        </w:rPr>
        <w:t xml:space="preserve">)], </w:t>
      </w:r>
      <w:r w:rsidRPr="00977560">
        <w:rPr>
          <w:rFonts w:ascii="Menlo" w:eastAsia="Menlo" w:hAnsi="Menlo" w:cs="Menlo"/>
          <w:color w:val="808080"/>
          <w:kern w:val="0"/>
          <w:sz w:val="22"/>
          <w:szCs w:val="22"/>
          <w:shd w:val="clear" w:color="auto" w:fill="FFFFFF"/>
          <w:lang w:bidi="ar"/>
        </w:rPr>
        <w:t>axis</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098658"/>
          <w:kern w:val="0"/>
          <w:sz w:val="22"/>
          <w:szCs w:val="22"/>
          <w:shd w:val="clear" w:color="auto" w:fill="FFFFFF"/>
          <w:lang w:bidi="ar"/>
        </w:rPr>
        <w:t>1</w:t>
      </w:r>
      <w:r w:rsidRPr="00977560">
        <w:rPr>
          <w:rFonts w:ascii="Menlo" w:eastAsia="Menlo" w:hAnsi="Menlo" w:cs="Menlo"/>
          <w:color w:val="000000"/>
          <w:kern w:val="0"/>
          <w:sz w:val="22"/>
          <w:szCs w:val="22"/>
          <w:shd w:val="clear" w:color="auto" w:fill="FFFFFF"/>
          <w:lang w:bidi="ar"/>
        </w:rPr>
        <w:t>)</w:t>
      </w:r>
    </w:p>
    <w:p w14:paraId="5F50BEF0" w14:textId="77777777" w:rsidR="008A4BA4" w:rsidRDefault="00000000" w:rsidP="00E97482">
      <w:pPr>
        <w:pStyle w:val="ac"/>
        <w:spacing w:before="240" w:line="360" w:lineRule="auto"/>
      </w:pPr>
      <w:r>
        <w:t>步骤：</w:t>
      </w:r>
    </w:p>
    <w:p w14:paraId="37B9EE8F" w14:textId="77777777" w:rsidR="008A4BA4" w:rsidRDefault="00000000">
      <w:pPr>
        <w:pStyle w:val="ac"/>
        <w:numPr>
          <w:ilvl w:val="0"/>
          <w:numId w:val="5"/>
        </w:numPr>
        <w:tabs>
          <w:tab w:val="clear" w:pos="845"/>
        </w:tabs>
        <w:spacing w:line="360" w:lineRule="auto"/>
        <w:jc w:val="left"/>
      </w:pPr>
      <w:r>
        <w:t>定义</w:t>
      </w:r>
      <w:r>
        <w:t xml:space="preserve"> </w:t>
      </w:r>
      <w:proofErr w:type="spellStart"/>
      <w:r>
        <w:t>impute_lis</w:t>
      </w:r>
      <w:proofErr w:type="spellEnd"/>
      <w:r>
        <w:t>，剩余列为</w:t>
      </w:r>
      <w:r>
        <w:t xml:space="preserve"> rest</w:t>
      </w:r>
      <w:r>
        <w:t>。</w:t>
      </w:r>
    </w:p>
    <w:p w14:paraId="7301A79B" w14:textId="77777777" w:rsidR="008A4BA4" w:rsidRDefault="00000000">
      <w:pPr>
        <w:pStyle w:val="ac"/>
        <w:numPr>
          <w:ilvl w:val="0"/>
          <w:numId w:val="5"/>
        </w:numPr>
        <w:tabs>
          <w:tab w:val="clear" w:pos="845"/>
        </w:tabs>
        <w:spacing w:line="360" w:lineRule="auto"/>
        <w:jc w:val="left"/>
      </w:pPr>
      <w:r>
        <w:t>通过</w:t>
      </w:r>
      <w:r>
        <w:t xml:space="preserve"> imp = </w:t>
      </w:r>
      <w:proofErr w:type="spellStart"/>
      <w:r>
        <w:t>KNNImputer</w:t>
      </w:r>
      <w:proofErr w:type="spellEnd"/>
      <w:r>
        <w:t>(</w:t>
      </w:r>
      <w:proofErr w:type="spellStart"/>
      <w:r>
        <w:t>n_neighbors</w:t>
      </w:r>
      <w:proofErr w:type="spellEnd"/>
      <w:r>
        <w:t xml:space="preserve">=5) </w:t>
      </w:r>
      <w:r>
        <w:t>在合并数据上拟合插补并转换。</w:t>
      </w:r>
    </w:p>
    <w:p w14:paraId="2187E656" w14:textId="77777777" w:rsidR="008A4BA4" w:rsidRDefault="00000000" w:rsidP="00977560">
      <w:pPr>
        <w:pStyle w:val="ac"/>
        <w:numPr>
          <w:ilvl w:val="0"/>
          <w:numId w:val="5"/>
        </w:numPr>
        <w:tabs>
          <w:tab w:val="clear" w:pos="845"/>
        </w:tabs>
        <w:spacing w:after="240" w:line="360" w:lineRule="auto"/>
        <w:jc w:val="left"/>
      </w:pPr>
      <w:proofErr w:type="gramStart"/>
      <w:r>
        <w:t>拼接回</w:t>
      </w:r>
      <w:proofErr w:type="gramEnd"/>
      <w:r>
        <w:t xml:space="preserve"> rest </w:t>
      </w:r>
      <w:r>
        <w:t>与插补后的数值列。</w:t>
      </w:r>
    </w:p>
    <w:p w14:paraId="06C2C446" w14:textId="77777777" w:rsidR="008A4BA4" w:rsidRDefault="00000000">
      <w:pPr>
        <w:pStyle w:val="ac"/>
        <w:spacing w:line="360" w:lineRule="auto"/>
        <w:ind w:firstLineChars="200" w:firstLine="420"/>
      </w:pPr>
      <w:r>
        <w:t xml:space="preserve">KNN </w:t>
      </w:r>
      <w:r>
        <w:t>插补直观地</w:t>
      </w:r>
      <w:r>
        <w:t>“</w:t>
      </w:r>
      <w:r>
        <w:t>用邻近样本</w:t>
      </w:r>
      <w:r>
        <w:t>”</w:t>
      </w:r>
      <w:r>
        <w:t>填充缺失，有潜力保持原分布的局部结构，特别是在消费金额、年龄等特征存在群组相似性时。选择</w:t>
      </w:r>
      <w:r>
        <w:t xml:space="preserve"> </w:t>
      </w:r>
      <w:proofErr w:type="spellStart"/>
      <w:r>
        <w:t>n_neighbors</w:t>
      </w:r>
      <w:proofErr w:type="spellEnd"/>
      <w:r>
        <w:t xml:space="preserve">=5 </w:t>
      </w:r>
      <w:r>
        <w:t>是一个常见的经验值，平衡噪声与稳健性。</w:t>
      </w:r>
    </w:p>
    <w:p w14:paraId="78F05551" w14:textId="77777777" w:rsidR="008A4BA4" w:rsidRDefault="00000000">
      <w:pPr>
        <w:pStyle w:val="ac"/>
        <w:spacing w:line="360" w:lineRule="auto"/>
        <w:ind w:firstLineChars="200" w:firstLine="420"/>
      </w:pPr>
      <w:r>
        <w:t>本数据集包含大量的连续数值型变量（如各项娱乐消费），这些数据的分布往往是</w:t>
      </w:r>
      <w:proofErr w:type="gramStart"/>
      <w:r>
        <w:t>高度偏态的</w:t>
      </w:r>
      <w:proofErr w:type="gramEnd"/>
      <w:r>
        <w:t>（长尾分布，很多人消费为</w:t>
      </w:r>
      <w:r>
        <w:t>0</w:t>
      </w:r>
      <w:r>
        <w:t>，少数人消费极高）。如果简单使用均值填充，会人为地制造出大量不符合实际的</w:t>
      </w:r>
      <w:r>
        <w:t>“</w:t>
      </w:r>
      <w:r>
        <w:t>平均消费值</w:t>
      </w:r>
      <w:r>
        <w:t>”</w:t>
      </w:r>
      <w:r>
        <w:t>，破坏数据的原始方差。</w:t>
      </w:r>
      <w:r>
        <w:t xml:space="preserve">KNN </w:t>
      </w:r>
      <w:r>
        <w:t>算法通过寻找特征空间中距离最近</w:t>
      </w:r>
      <w:r>
        <w:rPr>
          <w:rFonts w:hint="eastAsia"/>
        </w:rPr>
        <w:t>的</w:t>
      </w:r>
      <w:r>
        <w:t>k</w:t>
      </w:r>
      <w:proofErr w:type="gramStart"/>
      <w:r>
        <w:t>个</w:t>
      </w:r>
      <w:proofErr w:type="gramEnd"/>
      <w:r>
        <w:t>样本（邻居），利用这些邻居的加权平均值来进行插补。这种方法能够更好地保留数据的局部结构，即让</w:t>
      </w:r>
      <w:r>
        <w:t>“</w:t>
      </w:r>
      <w:r>
        <w:t>富人</w:t>
      </w:r>
      <w:r>
        <w:t>”</w:t>
      </w:r>
      <w:r>
        <w:t>参考</w:t>
      </w:r>
      <w:r>
        <w:t>“</w:t>
      </w:r>
      <w:r>
        <w:t>富人</w:t>
      </w:r>
      <w:r>
        <w:t>”</w:t>
      </w:r>
      <w:r>
        <w:t>的数据，</w:t>
      </w:r>
      <w:r>
        <w:t>“</w:t>
      </w:r>
      <w:r>
        <w:t>穷人</w:t>
      </w:r>
      <w:r>
        <w:t>”</w:t>
      </w:r>
      <w:r>
        <w:t>参考</w:t>
      </w:r>
      <w:r>
        <w:t>“</w:t>
      </w:r>
      <w:r>
        <w:t>穷人</w:t>
      </w:r>
      <w:r>
        <w:t>”</w:t>
      </w:r>
      <w:r>
        <w:t>的数据，从而生成的插补值更符合该样本所属子群体的真实分布。</w:t>
      </w:r>
    </w:p>
    <w:p w14:paraId="370604DB" w14:textId="77777777" w:rsidR="008A4BA4" w:rsidRDefault="00000000">
      <w:pPr>
        <w:pStyle w:val="ac"/>
        <w:spacing w:line="360" w:lineRule="auto"/>
        <w:ind w:firstLineChars="200" w:firstLine="420"/>
      </w:pPr>
      <w:r>
        <w:t>在参数设置上，选择</w:t>
      </w:r>
      <w:r>
        <w:t xml:space="preserve"> </w:t>
      </w:r>
      <w:proofErr w:type="spellStart"/>
      <w:r>
        <w:t>n_neighbors</w:t>
      </w:r>
      <w:proofErr w:type="spellEnd"/>
      <w:r>
        <w:t xml:space="preserve">=5 </w:t>
      </w:r>
      <w:r>
        <w:t>是一个在偏差与方差之间寻求平衡的经典经验值。如果</w:t>
      </w:r>
      <w:r>
        <w:t>k</w:t>
      </w:r>
      <w:r>
        <w:t>值过小（例如</w:t>
      </w:r>
      <w:r>
        <w:t xml:space="preserve"> k=1</w:t>
      </w:r>
      <w:r>
        <w:t>），填补值完全取决于最近的一个样本，容易受到离群点或噪声数据的干扰，导致过拟合；如果</w:t>
      </w:r>
      <w:r>
        <w:t xml:space="preserve"> k</w:t>
      </w:r>
      <w:r>
        <w:t>值过大，填补值会趋向于局部区域的平均值，逐渐失去捕捉细微特征的能力，最终退化为类似全局均值的效果。</w:t>
      </w:r>
      <w:r>
        <w:t>k=5</w:t>
      </w:r>
      <w:r>
        <w:t>既能保证有足够的邻居来平滑噪声，保持结果的稳健性（</w:t>
      </w:r>
      <w:r>
        <w:t>Robustness</w:t>
      </w:r>
      <w:r>
        <w:t>），又能保持足够的敏感度来反映小群体的特征差异。</w:t>
      </w:r>
    </w:p>
    <w:p w14:paraId="356C19DA" w14:textId="1BF3E192" w:rsidR="008A4BA4" w:rsidRPr="00977560" w:rsidRDefault="00977560" w:rsidP="00977560">
      <w:pPr>
        <w:widowControl/>
        <w:jc w:val="left"/>
        <w:rPr>
          <w:szCs w:val="21"/>
        </w:rPr>
      </w:pPr>
      <w:r>
        <w:br w:type="page"/>
      </w:r>
    </w:p>
    <w:p w14:paraId="0F3BC365" w14:textId="025A9FC5" w:rsidR="008A4BA4" w:rsidRDefault="00977560" w:rsidP="00977560">
      <w:pPr>
        <w:pStyle w:val="a9"/>
        <w:shd w:val="clear" w:color="auto" w:fill="FFFFFF"/>
        <w:spacing w:before="273" w:beforeAutospacing="0" w:after="240" w:afterAutospacing="0" w:line="32" w:lineRule="atLeast"/>
        <w:rPr>
          <w:b/>
          <w:kern w:val="2"/>
          <w:sz w:val="21"/>
          <w:szCs w:val="21"/>
        </w:rPr>
      </w:pPr>
      <w:r>
        <w:rPr>
          <w:noProof/>
          <w:sz w:val="18"/>
          <w:szCs w:val="18"/>
        </w:rPr>
        <w:lastRenderedPageBreak/>
        <mc:AlternateContent>
          <mc:Choice Requires="wps">
            <w:drawing>
              <wp:anchor distT="0" distB="0" distL="114300" distR="114300" simplePos="0" relativeHeight="251662336" behindDoc="0" locked="0" layoutInCell="1" allowOverlap="1" wp14:anchorId="41B58605" wp14:editId="104B24CC">
                <wp:simplePos x="0" y="0"/>
                <wp:positionH relativeFrom="column">
                  <wp:posOffset>34925</wp:posOffset>
                </wp:positionH>
                <wp:positionV relativeFrom="paragraph">
                  <wp:posOffset>326312</wp:posOffset>
                </wp:positionV>
                <wp:extent cx="6195060" cy="1913890"/>
                <wp:effectExtent l="6350" t="6350" r="21590" b="10160"/>
                <wp:wrapNone/>
                <wp:docPr id="12" name="Rectangles 12"/>
                <wp:cNvGraphicFramePr/>
                <a:graphic xmlns:a="http://schemas.openxmlformats.org/drawingml/2006/main">
                  <a:graphicData uri="http://schemas.microsoft.com/office/word/2010/wordprocessingShape">
                    <wps:wsp>
                      <wps:cNvSpPr/>
                      <wps:spPr>
                        <a:xfrm>
                          <a:off x="0" y="0"/>
                          <a:ext cx="6195060" cy="1913890"/>
                        </a:xfrm>
                        <a:prstGeom prst="rect">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13F49EDB" id="Rectangles 12" o:spid="_x0000_s1026" style="position:absolute;margin-left:2.75pt;margin-top:25.7pt;width:487.8pt;height:150.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" filled="f" strokecolor="black [3213]" strokeweight="1pt"/>
            </w:pict>
          </mc:Fallback>
        </mc:AlternateContent>
      </w:r>
      <w:r>
        <w:rPr>
          <w:b/>
          <w:kern w:val="2"/>
          <w:sz w:val="21"/>
          <w:szCs w:val="21"/>
        </w:rPr>
        <w:t xml:space="preserve">4.3 </w:t>
      </w:r>
      <w:r>
        <w:rPr>
          <w:b/>
          <w:kern w:val="2"/>
          <w:sz w:val="21"/>
          <w:szCs w:val="21"/>
        </w:rPr>
        <w:t>类别编码与填充</w:t>
      </w:r>
      <w:r>
        <w:rPr>
          <w:b/>
          <w:kern w:val="2"/>
          <w:sz w:val="21"/>
          <w:szCs w:val="21"/>
        </w:rPr>
        <w:t xml:space="preserve"> </w:t>
      </w:r>
    </w:p>
    <w:p w14:paraId="02C3C54C" w14:textId="4ADD041E" w:rsidR="008A4BA4" w:rsidRPr="00977560" w:rsidRDefault="00000000">
      <w:pPr>
        <w:widowControl/>
        <w:shd w:val="clear" w:color="auto" w:fill="FFFFFF"/>
        <w:spacing w:line="360" w:lineRule="atLeast"/>
        <w:ind w:left="420"/>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HomePlanet</w:t>
      </w:r>
      <w:proofErr w:type="spellEnd"/>
      <w:proofErr w:type="gramStart"/>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roofErr w:type="spellStart"/>
      <w:proofErr w:type="gramEnd"/>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HomePlanet</w:t>
      </w:r>
      <w:proofErr w:type="spellEnd"/>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74531F"/>
          <w:kern w:val="0"/>
          <w:sz w:val="22"/>
          <w:szCs w:val="22"/>
          <w:shd w:val="clear" w:color="auto" w:fill="FFFFFF"/>
          <w:lang w:bidi="ar"/>
        </w:rPr>
        <w:t>fillna</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U</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
    <w:p w14:paraId="2B74B2A7" w14:textId="77777777" w:rsidR="008A4BA4" w:rsidRPr="00977560" w:rsidRDefault="00000000">
      <w:pPr>
        <w:widowControl/>
        <w:shd w:val="clear" w:color="auto" w:fill="FFFFFF"/>
        <w:spacing w:line="360" w:lineRule="atLeast"/>
        <w:ind w:left="420"/>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Destination</w:t>
      </w:r>
      <w:proofErr w:type="gramStart"/>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roofErr w:type="spellStart"/>
      <w:proofErr w:type="gramEnd"/>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Destination</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74531F"/>
          <w:kern w:val="0"/>
          <w:sz w:val="22"/>
          <w:szCs w:val="22"/>
          <w:shd w:val="clear" w:color="auto" w:fill="FFFFFF"/>
          <w:lang w:bidi="ar"/>
        </w:rPr>
        <w:t>fillna</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U</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
    <w:p w14:paraId="36F6736F" w14:textId="77777777" w:rsidR="008A4BA4" w:rsidRPr="00977560" w:rsidRDefault="00000000">
      <w:pPr>
        <w:widowControl/>
        <w:shd w:val="clear" w:color="auto" w:fill="FFFFFF"/>
        <w:spacing w:line="360" w:lineRule="atLeast"/>
        <w:ind w:left="420"/>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category_cols</w:t>
      </w:r>
      <w:proofErr w:type="spellEnd"/>
      <w:r w:rsidRPr="00977560">
        <w:rPr>
          <w:rFonts w:ascii="Menlo" w:eastAsia="Menlo" w:hAnsi="Menlo" w:cs="Menlo"/>
          <w:color w:val="000000"/>
          <w:kern w:val="0"/>
          <w:sz w:val="22"/>
          <w:szCs w:val="22"/>
          <w:shd w:val="clear" w:color="auto" w:fill="FFFFFF"/>
          <w:lang w:bidi="ar"/>
        </w:rPr>
        <w:t xml:space="preserve"> = [</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HomePlanet</w:t>
      </w:r>
      <w:proofErr w:type="spellEnd"/>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Destination</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
    <w:p w14:paraId="27B72DBC" w14:textId="77777777" w:rsidR="008A4BA4" w:rsidRPr="00977560" w:rsidRDefault="008A4BA4">
      <w:pPr>
        <w:widowControl/>
        <w:shd w:val="clear" w:color="auto" w:fill="FFFFFF"/>
        <w:spacing w:line="360" w:lineRule="atLeast"/>
        <w:ind w:left="420"/>
        <w:jc w:val="left"/>
        <w:rPr>
          <w:rFonts w:ascii="Menlo" w:eastAsia="Menlo" w:hAnsi="Menlo" w:cs="Menlo"/>
          <w:color w:val="000000"/>
          <w:sz w:val="22"/>
          <w:szCs w:val="22"/>
        </w:rPr>
      </w:pPr>
    </w:p>
    <w:p w14:paraId="396258EB" w14:textId="77777777" w:rsidR="008A4BA4" w:rsidRPr="00977560" w:rsidRDefault="00000000">
      <w:pPr>
        <w:widowControl/>
        <w:shd w:val="clear" w:color="auto" w:fill="FFFFFF"/>
        <w:spacing w:line="360" w:lineRule="atLeast"/>
        <w:ind w:left="420"/>
        <w:jc w:val="left"/>
        <w:rPr>
          <w:rFonts w:ascii="Menlo" w:eastAsia="Menlo" w:hAnsi="Menlo" w:cs="Menlo"/>
          <w:color w:val="000000"/>
          <w:sz w:val="22"/>
          <w:szCs w:val="22"/>
        </w:rPr>
      </w:pPr>
      <w:r w:rsidRPr="00977560">
        <w:rPr>
          <w:rFonts w:ascii="Menlo" w:eastAsia="Menlo" w:hAnsi="Menlo" w:cs="Menlo"/>
          <w:color w:val="8F08C4"/>
          <w:kern w:val="0"/>
          <w:sz w:val="22"/>
          <w:szCs w:val="22"/>
          <w:shd w:val="clear" w:color="auto" w:fill="FFFFFF"/>
          <w:lang w:bidi="ar"/>
        </w:rPr>
        <w:t>for</w:t>
      </w:r>
      <w:r w:rsidRPr="00977560">
        <w:rPr>
          <w:rFonts w:ascii="Menlo" w:eastAsia="Menlo" w:hAnsi="Menlo" w:cs="Menlo"/>
          <w:color w:val="000000"/>
          <w:kern w:val="0"/>
          <w:sz w:val="22"/>
          <w:szCs w:val="22"/>
          <w:shd w:val="clear" w:color="auto" w:fill="FFFFFF"/>
          <w:lang w:bidi="ar"/>
        </w:rPr>
        <w:t xml:space="preserve"> </w:t>
      </w:r>
      <w:r w:rsidRPr="00977560">
        <w:rPr>
          <w:rFonts w:ascii="Menlo" w:eastAsia="Menlo" w:hAnsi="Menlo" w:cs="Menlo"/>
          <w:color w:val="1F377F"/>
          <w:kern w:val="0"/>
          <w:sz w:val="22"/>
          <w:szCs w:val="22"/>
          <w:shd w:val="clear" w:color="auto" w:fill="FFFFFF"/>
          <w:lang w:bidi="ar"/>
        </w:rPr>
        <w:t>col</w:t>
      </w:r>
      <w:r w:rsidRPr="00977560">
        <w:rPr>
          <w:rFonts w:ascii="Menlo" w:eastAsia="Menlo" w:hAnsi="Menlo" w:cs="Menlo"/>
          <w:color w:val="000000"/>
          <w:kern w:val="0"/>
          <w:sz w:val="22"/>
          <w:szCs w:val="22"/>
          <w:shd w:val="clear" w:color="auto" w:fill="FFFFFF"/>
          <w:lang w:bidi="ar"/>
        </w:rPr>
        <w:t xml:space="preserve"> </w:t>
      </w:r>
      <w:r w:rsidRPr="00977560">
        <w:rPr>
          <w:rFonts w:ascii="Menlo" w:eastAsia="Menlo" w:hAnsi="Menlo" w:cs="Menlo"/>
          <w:color w:val="8F08C4"/>
          <w:kern w:val="0"/>
          <w:sz w:val="22"/>
          <w:szCs w:val="22"/>
          <w:shd w:val="clear" w:color="auto" w:fill="FFFFFF"/>
          <w:lang w:bidi="ar"/>
        </w:rPr>
        <w:t>in</w:t>
      </w:r>
      <w:r w:rsidRPr="00977560">
        <w:rPr>
          <w:rFonts w:ascii="Menlo" w:eastAsia="Menlo" w:hAnsi="Menlo" w:cs="Menlo"/>
          <w:color w:val="000000"/>
          <w:kern w:val="0"/>
          <w:sz w:val="22"/>
          <w:szCs w:val="22"/>
          <w:shd w:val="clear" w:color="auto" w:fill="FFFFFF"/>
          <w:lang w:bidi="ar"/>
        </w:rPr>
        <w:t xml:space="preserve"> </w:t>
      </w:r>
      <w:proofErr w:type="spellStart"/>
      <w:r w:rsidRPr="00977560">
        <w:rPr>
          <w:rFonts w:ascii="Menlo" w:eastAsia="Menlo" w:hAnsi="Menlo" w:cs="Menlo"/>
          <w:color w:val="1F377F"/>
          <w:kern w:val="0"/>
          <w:sz w:val="22"/>
          <w:szCs w:val="22"/>
          <w:shd w:val="clear" w:color="auto" w:fill="FFFFFF"/>
          <w:lang w:bidi="ar"/>
        </w:rPr>
        <w:t>category_cols</w:t>
      </w:r>
      <w:proofErr w:type="spellEnd"/>
      <w:r w:rsidRPr="00977560">
        <w:rPr>
          <w:rFonts w:ascii="Menlo" w:eastAsia="Menlo" w:hAnsi="Menlo" w:cs="Menlo"/>
          <w:color w:val="000000"/>
          <w:kern w:val="0"/>
          <w:sz w:val="22"/>
          <w:szCs w:val="22"/>
          <w:shd w:val="clear" w:color="auto" w:fill="FFFFFF"/>
          <w:lang w:bidi="ar"/>
        </w:rPr>
        <w:t>:</w:t>
      </w:r>
    </w:p>
    <w:p w14:paraId="0CF9FE20" w14:textId="77777777" w:rsidR="008A4BA4" w:rsidRPr="00977560" w:rsidRDefault="00000000">
      <w:pPr>
        <w:widowControl/>
        <w:shd w:val="clear" w:color="auto" w:fill="FFFFFF"/>
        <w:spacing w:line="360" w:lineRule="atLeast"/>
        <w:ind w:left="420"/>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 xml:space="preserve"> = </w:t>
      </w:r>
      <w:proofErr w:type="spellStart"/>
      <w:proofErr w:type="gramStart"/>
      <w:r w:rsidRPr="00977560">
        <w:rPr>
          <w:rFonts w:ascii="Menlo" w:eastAsia="Menlo" w:hAnsi="Menlo" w:cs="Menlo"/>
          <w:color w:val="000000"/>
          <w:kern w:val="0"/>
          <w:sz w:val="22"/>
          <w:szCs w:val="22"/>
          <w:shd w:val="clear" w:color="auto" w:fill="FFFFFF"/>
          <w:lang w:bidi="ar"/>
        </w:rPr>
        <w:t>pd.</w:t>
      </w:r>
      <w:r w:rsidRPr="00977560">
        <w:rPr>
          <w:rFonts w:ascii="Menlo" w:eastAsia="Menlo" w:hAnsi="Menlo" w:cs="Menlo"/>
          <w:color w:val="74531F"/>
          <w:kern w:val="0"/>
          <w:sz w:val="22"/>
          <w:szCs w:val="22"/>
          <w:shd w:val="clear" w:color="auto" w:fill="FFFFFF"/>
          <w:lang w:bidi="ar"/>
        </w:rPr>
        <w:t>concat</w:t>
      </w:r>
      <w:proofErr w:type="spellEnd"/>
      <w:proofErr w:type="gramEnd"/>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 xml:space="preserve">, </w:t>
      </w:r>
      <w:proofErr w:type="spellStart"/>
      <w:r w:rsidRPr="00977560">
        <w:rPr>
          <w:rFonts w:ascii="Menlo" w:eastAsia="Menlo" w:hAnsi="Menlo" w:cs="Menlo"/>
          <w:color w:val="000000"/>
          <w:kern w:val="0"/>
          <w:sz w:val="22"/>
          <w:szCs w:val="22"/>
          <w:shd w:val="clear" w:color="auto" w:fill="FFFFFF"/>
          <w:lang w:bidi="ar"/>
        </w:rPr>
        <w:t>pd.</w:t>
      </w:r>
      <w:r w:rsidRPr="00977560">
        <w:rPr>
          <w:rFonts w:ascii="Menlo" w:eastAsia="Menlo" w:hAnsi="Menlo" w:cs="Menlo"/>
          <w:color w:val="74531F"/>
          <w:kern w:val="0"/>
          <w:sz w:val="22"/>
          <w:szCs w:val="22"/>
          <w:shd w:val="clear" w:color="auto" w:fill="FFFFFF"/>
          <w:lang w:bidi="ar"/>
        </w:rPr>
        <w:t>get_dummies</w:t>
      </w:r>
      <w:proofErr w:type="spellEnd"/>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1F377F"/>
          <w:kern w:val="0"/>
          <w:sz w:val="22"/>
          <w:szCs w:val="22"/>
          <w:shd w:val="clear" w:color="auto" w:fill="FFFFFF"/>
          <w:lang w:bidi="ar"/>
        </w:rPr>
        <w:t>col</w:t>
      </w:r>
      <w:r w:rsidRPr="00977560">
        <w:rPr>
          <w:rFonts w:ascii="Menlo" w:eastAsia="Menlo" w:hAnsi="Menlo" w:cs="Menlo"/>
          <w:color w:val="000000"/>
          <w:kern w:val="0"/>
          <w:sz w:val="22"/>
          <w:szCs w:val="22"/>
          <w:shd w:val="clear" w:color="auto" w:fill="FFFFFF"/>
          <w:lang w:bidi="ar"/>
        </w:rPr>
        <w:t xml:space="preserve">], </w:t>
      </w:r>
      <w:r w:rsidRPr="00977560">
        <w:rPr>
          <w:rFonts w:ascii="Menlo" w:eastAsia="Menlo" w:hAnsi="Menlo" w:cs="Menlo"/>
          <w:color w:val="808080"/>
          <w:kern w:val="0"/>
          <w:sz w:val="22"/>
          <w:szCs w:val="22"/>
          <w:shd w:val="clear" w:color="auto" w:fill="FFFFFF"/>
          <w:lang w:bidi="ar"/>
        </w:rPr>
        <w:t>prefix</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1F377F"/>
          <w:kern w:val="0"/>
          <w:sz w:val="22"/>
          <w:szCs w:val="22"/>
          <w:shd w:val="clear" w:color="auto" w:fill="FFFFFF"/>
          <w:lang w:bidi="ar"/>
        </w:rPr>
        <w:t>col</w:t>
      </w:r>
      <w:r w:rsidRPr="00977560">
        <w:rPr>
          <w:rFonts w:ascii="Menlo" w:eastAsia="Menlo" w:hAnsi="Menlo" w:cs="Menlo"/>
          <w:color w:val="000000"/>
          <w:kern w:val="0"/>
          <w:sz w:val="22"/>
          <w:szCs w:val="22"/>
          <w:shd w:val="clear" w:color="auto" w:fill="FFFFFF"/>
          <w:lang w:bidi="ar"/>
        </w:rPr>
        <w:t xml:space="preserve">)], </w:t>
      </w:r>
      <w:r w:rsidRPr="00977560">
        <w:rPr>
          <w:rFonts w:ascii="Menlo" w:eastAsia="Menlo" w:hAnsi="Menlo" w:cs="Menlo"/>
          <w:color w:val="808080"/>
          <w:kern w:val="0"/>
          <w:sz w:val="22"/>
          <w:szCs w:val="22"/>
          <w:shd w:val="clear" w:color="auto" w:fill="FFFFFF"/>
          <w:lang w:bidi="ar"/>
        </w:rPr>
        <w:t>axis</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098658"/>
          <w:kern w:val="0"/>
          <w:sz w:val="22"/>
          <w:szCs w:val="22"/>
          <w:shd w:val="clear" w:color="auto" w:fill="FFFFFF"/>
          <w:lang w:bidi="ar"/>
        </w:rPr>
        <w:t>1</w:t>
      </w:r>
      <w:r w:rsidRPr="00977560">
        <w:rPr>
          <w:rFonts w:ascii="Menlo" w:eastAsia="Menlo" w:hAnsi="Menlo" w:cs="Menlo"/>
          <w:color w:val="000000"/>
          <w:kern w:val="0"/>
          <w:sz w:val="22"/>
          <w:szCs w:val="22"/>
          <w:shd w:val="clear" w:color="auto" w:fill="FFFFFF"/>
          <w:lang w:bidi="ar"/>
        </w:rPr>
        <w:t>)</w:t>
      </w:r>
    </w:p>
    <w:p w14:paraId="6D96C16D" w14:textId="77777777" w:rsidR="008A4BA4" w:rsidRPr="00977560" w:rsidRDefault="008A4BA4">
      <w:pPr>
        <w:widowControl/>
        <w:ind w:left="420"/>
        <w:jc w:val="left"/>
        <w:rPr>
          <w:sz w:val="22"/>
          <w:szCs w:val="22"/>
        </w:rPr>
      </w:pPr>
    </w:p>
    <w:p w14:paraId="4B876E74" w14:textId="77777777" w:rsidR="008A4BA4" w:rsidRPr="00977560" w:rsidRDefault="00000000">
      <w:pPr>
        <w:widowControl/>
        <w:shd w:val="clear" w:color="auto" w:fill="FFFFFF"/>
        <w:spacing w:line="360" w:lineRule="atLeast"/>
        <w:ind w:left="420"/>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 xml:space="preserve"> = </w:t>
      </w:r>
      <w:proofErr w:type="spellStart"/>
      <w:proofErr w:type="gramStart"/>
      <w:r w:rsidRPr="00977560">
        <w:rPr>
          <w:rFonts w:ascii="Menlo" w:eastAsia="Menlo" w:hAnsi="Menlo" w:cs="Menlo"/>
          <w:color w:val="1F377F"/>
          <w:kern w:val="0"/>
          <w:sz w:val="22"/>
          <w:szCs w:val="22"/>
          <w:shd w:val="clear" w:color="auto" w:fill="FFFFFF"/>
          <w:lang w:bidi="ar"/>
        </w:rPr>
        <w:t>df</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74531F"/>
          <w:kern w:val="0"/>
          <w:sz w:val="22"/>
          <w:szCs w:val="22"/>
          <w:shd w:val="clear" w:color="auto" w:fill="FFFFFF"/>
          <w:lang w:bidi="ar"/>
        </w:rPr>
        <w:t>drop</w:t>
      </w:r>
      <w:proofErr w:type="spellEnd"/>
      <w:proofErr w:type="gram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808080"/>
          <w:kern w:val="0"/>
          <w:sz w:val="22"/>
          <w:szCs w:val="22"/>
          <w:shd w:val="clear" w:color="auto" w:fill="FFFFFF"/>
          <w:lang w:bidi="ar"/>
        </w:rPr>
        <w:t>columns</w:t>
      </w:r>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category_cols</w:t>
      </w:r>
      <w:proofErr w:type="spellEnd"/>
      <w:r w:rsidRPr="00977560">
        <w:rPr>
          <w:rFonts w:ascii="Menlo" w:eastAsia="Menlo" w:hAnsi="Menlo" w:cs="Menlo"/>
          <w:color w:val="000000"/>
          <w:kern w:val="0"/>
          <w:sz w:val="22"/>
          <w:szCs w:val="22"/>
          <w:shd w:val="clear" w:color="auto" w:fill="FFFFFF"/>
          <w:lang w:bidi="ar"/>
        </w:rPr>
        <w:t>)</w:t>
      </w:r>
    </w:p>
    <w:p w14:paraId="25A53BB9" w14:textId="77777777" w:rsidR="008A4BA4" w:rsidRDefault="008A4BA4">
      <w:pPr>
        <w:pStyle w:val="ac"/>
        <w:spacing w:line="360" w:lineRule="auto"/>
      </w:pPr>
    </w:p>
    <w:p w14:paraId="4EF0EB0B" w14:textId="77777777" w:rsidR="008A4BA4" w:rsidRDefault="00000000">
      <w:pPr>
        <w:pStyle w:val="ac"/>
        <w:spacing w:line="360" w:lineRule="auto"/>
      </w:pPr>
      <w:r>
        <w:t>步骤：</w:t>
      </w:r>
    </w:p>
    <w:p w14:paraId="0B75DFBD" w14:textId="77777777" w:rsidR="008A4BA4" w:rsidRDefault="00000000">
      <w:pPr>
        <w:pStyle w:val="ac"/>
        <w:numPr>
          <w:ilvl w:val="0"/>
          <w:numId w:val="6"/>
        </w:numPr>
        <w:tabs>
          <w:tab w:val="clear" w:pos="845"/>
        </w:tabs>
        <w:spacing w:line="360" w:lineRule="auto"/>
      </w:pPr>
      <w:r>
        <w:t>填充</w:t>
      </w:r>
      <w:r>
        <w:t xml:space="preserve"> </w:t>
      </w:r>
      <w:proofErr w:type="spellStart"/>
      <w:r>
        <w:t>HomePlanet</w:t>
      </w:r>
      <w:proofErr w:type="spellEnd"/>
      <w:r>
        <w:t xml:space="preserve"> </w:t>
      </w:r>
      <w:r>
        <w:t>与</w:t>
      </w:r>
      <w:r>
        <w:t xml:space="preserve"> Destination </w:t>
      </w:r>
      <w:r>
        <w:t>的缺失为</w:t>
      </w:r>
      <w:r>
        <w:t xml:space="preserve"> 'U'</w:t>
      </w:r>
      <w:r>
        <w:t>，以标记未知类别。</w:t>
      </w:r>
    </w:p>
    <w:p w14:paraId="441507DD" w14:textId="77777777" w:rsidR="008A4BA4" w:rsidRDefault="00000000">
      <w:pPr>
        <w:pStyle w:val="ac"/>
        <w:numPr>
          <w:ilvl w:val="0"/>
          <w:numId w:val="6"/>
        </w:numPr>
        <w:tabs>
          <w:tab w:val="clear" w:pos="845"/>
        </w:tabs>
        <w:spacing w:line="360" w:lineRule="auto"/>
      </w:pPr>
      <w:r>
        <w:t>使用</w:t>
      </w:r>
      <w:r>
        <w:t xml:space="preserve"> </w:t>
      </w:r>
      <w:proofErr w:type="spellStart"/>
      <w:r>
        <w:t>pd.get_dummies</w:t>
      </w:r>
      <w:proofErr w:type="spellEnd"/>
      <w:r>
        <w:t xml:space="preserve"> </w:t>
      </w:r>
      <w:r>
        <w:t>进行</w:t>
      </w:r>
      <w:r>
        <w:t xml:space="preserve"> One-Hot </w:t>
      </w:r>
      <w:r>
        <w:t>编码生成</w:t>
      </w:r>
      <w:r>
        <w:t xml:space="preserve"> </w:t>
      </w:r>
      <w:proofErr w:type="spellStart"/>
      <w:r>
        <w:t>HomePlanet</w:t>
      </w:r>
      <w:proofErr w:type="spellEnd"/>
      <w:r>
        <w:t xml:space="preserve">_* </w:t>
      </w:r>
      <w:r>
        <w:t>与</w:t>
      </w:r>
      <w:r>
        <w:t xml:space="preserve"> Destination_* </w:t>
      </w:r>
      <w:r>
        <w:t>列。</w:t>
      </w:r>
    </w:p>
    <w:p w14:paraId="75DB7795" w14:textId="77777777" w:rsidR="008A4BA4" w:rsidRDefault="00000000" w:rsidP="00977560">
      <w:pPr>
        <w:pStyle w:val="ac"/>
        <w:numPr>
          <w:ilvl w:val="0"/>
          <w:numId w:val="6"/>
        </w:numPr>
        <w:tabs>
          <w:tab w:val="clear" w:pos="845"/>
        </w:tabs>
        <w:spacing w:after="240" w:line="360" w:lineRule="auto"/>
      </w:pPr>
      <w:r>
        <w:t>删除原类别列。</w:t>
      </w:r>
    </w:p>
    <w:p w14:paraId="0D816DD7" w14:textId="77777777" w:rsidR="008A4BA4" w:rsidRDefault="00000000">
      <w:pPr>
        <w:pStyle w:val="ac"/>
        <w:spacing w:line="360" w:lineRule="auto"/>
        <w:ind w:firstLineChars="200" w:firstLine="420"/>
      </w:pPr>
      <w:proofErr w:type="spellStart"/>
      <w:r>
        <w:t>HomePlanet</w:t>
      </w:r>
      <w:proofErr w:type="spellEnd"/>
      <w:r>
        <w:t xml:space="preserve"> </w:t>
      </w:r>
      <w:r>
        <w:t>和</w:t>
      </w:r>
      <w:r>
        <w:t xml:space="preserve"> Destination </w:t>
      </w:r>
      <w:r>
        <w:t>都是名义型特征，既没有天然的大小顺序，又包含一定比例的缺失值。如果直接删除含缺失的样本会牺牲数据量，简单用众数填充又可能把</w:t>
      </w:r>
      <w:r>
        <w:t>“</w:t>
      </w:r>
      <w:r>
        <w:t>缺失</w:t>
      </w:r>
      <w:r>
        <w:t>”</w:t>
      </w:r>
      <w:r>
        <w:t>误当成</w:t>
      </w:r>
      <w:r>
        <w:t>“</w:t>
      </w:r>
      <w:r>
        <w:t>常见类别</w:t>
      </w:r>
      <w:r>
        <w:t>”</w:t>
      </w:r>
      <w:r>
        <w:t>，掩盖了缺失本身可能携带的信号。因此，先用一个专门的占位类别</w:t>
      </w:r>
      <w:r>
        <w:t xml:space="preserve"> U </w:t>
      </w:r>
      <w:r>
        <w:t>来填充，把</w:t>
      </w:r>
      <w:r>
        <w:t>“</w:t>
      </w:r>
      <w:r>
        <w:t>未知</w:t>
      </w:r>
      <w:r>
        <w:t>/</w:t>
      </w:r>
      <w:r>
        <w:t>缺失</w:t>
      </w:r>
      <w:r>
        <w:t>”</w:t>
      </w:r>
      <w:r>
        <w:t>转化为可被模型学习的状态。这既让缺失性变得可被建模，也避免了在后续编码时因为空值导致的错误或类型不一致。</w:t>
      </w:r>
    </w:p>
    <w:p w14:paraId="395F8C13" w14:textId="77777777" w:rsidR="008A4BA4" w:rsidRDefault="00000000">
      <w:pPr>
        <w:pStyle w:val="ac"/>
        <w:spacing w:line="360" w:lineRule="auto"/>
        <w:ind w:firstLineChars="200" w:firstLine="420"/>
      </w:pPr>
      <w:r>
        <w:t>在编码策略上选择</w:t>
      </w:r>
      <w:r>
        <w:t xml:space="preserve"> One-Hot </w:t>
      </w:r>
      <w:r>
        <w:t>编码，是因为这类名义型变量不应强行赋予顺序关系。若用标签编码等方法，会人为引入大小关系，误导线性模型与部分树模型的分裂逻辑。</w:t>
      </w:r>
      <w:r>
        <w:t xml:space="preserve">One-Hot </w:t>
      </w:r>
      <w:r>
        <w:t>将每个可能的取值展开为独立的二元指</w:t>
      </w:r>
      <w:proofErr w:type="gramStart"/>
      <w:r>
        <w:t>示列</w:t>
      </w:r>
      <w:proofErr w:type="gramEnd"/>
      <w:r>
        <w:t>，能让线性模型为每个类别学习单独的权重，也让树模型在更细粒度上进行分裂。把</w:t>
      </w:r>
      <w:r>
        <w:t xml:space="preserve"> U </w:t>
      </w:r>
      <w:r>
        <w:t>也作为一个独立的指</w:t>
      </w:r>
      <w:proofErr w:type="gramStart"/>
      <w:r>
        <w:t>示列</w:t>
      </w:r>
      <w:proofErr w:type="gramEnd"/>
      <w:r>
        <w:t>，模型便可以显式判断</w:t>
      </w:r>
      <w:r>
        <w:t>“</w:t>
      </w:r>
      <w:r>
        <w:t>未知</w:t>
      </w:r>
      <w:r>
        <w:t>/</w:t>
      </w:r>
      <w:r>
        <w:t>缺失</w:t>
      </w:r>
      <w:r>
        <w:t>”</w:t>
      </w:r>
      <w:r>
        <w:t>这一状态是否与目标变量存在系统性关联，而不是被动地被众数或其他值</w:t>
      </w:r>
      <w:r>
        <w:t>“</w:t>
      </w:r>
      <w:r>
        <w:t>吞没</w:t>
      </w:r>
      <w:r>
        <w:t>”</w:t>
      </w:r>
      <w:r>
        <w:t>。</w:t>
      </w:r>
    </w:p>
    <w:p w14:paraId="218D8CDF" w14:textId="77777777" w:rsidR="008A4BA4" w:rsidRDefault="00000000">
      <w:pPr>
        <w:pStyle w:val="ac"/>
        <w:spacing w:line="360" w:lineRule="auto"/>
        <w:ind w:firstLineChars="200" w:firstLine="420"/>
      </w:pPr>
      <w:r>
        <w:t>完成编码后删除原始类别列，消除信息冗余与潜在冲突，确保下游模型只接触到被标准化的数值特征，避免重复信息导致的多重共线或意外的数据泄露。同时，删除原列也便于后续特征工程和特征选择的管理，减少特征空间中的噪声与混淆。</w:t>
      </w:r>
    </w:p>
    <w:p w14:paraId="4E6203EE" w14:textId="77777777" w:rsidR="008A4BA4" w:rsidRDefault="00000000">
      <w:pPr>
        <w:pStyle w:val="ac"/>
        <w:spacing w:line="360" w:lineRule="auto"/>
        <w:ind w:firstLineChars="200" w:firstLine="420"/>
      </w:pPr>
      <w:r>
        <w:rPr>
          <w:rFonts w:hint="eastAsia"/>
        </w:rPr>
        <w:t>如下图</w:t>
      </w:r>
      <w:r>
        <w:rPr>
          <w:rFonts w:hint="eastAsia"/>
        </w:rPr>
        <w:t xml:space="preserve">, </w:t>
      </w:r>
      <w:r>
        <w:rPr>
          <w:rFonts w:hint="eastAsia"/>
        </w:rPr>
        <w:t>至此已完成数据预处理</w:t>
      </w:r>
      <w:r>
        <w:t>。</w:t>
      </w:r>
    </w:p>
    <w:p w14:paraId="213D8ECA" w14:textId="77777777" w:rsidR="008A4BA4" w:rsidRDefault="008A4BA4">
      <w:pPr>
        <w:pStyle w:val="ac"/>
        <w:spacing w:line="360" w:lineRule="auto"/>
      </w:pPr>
    </w:p>
    <w:p w14:paraId="519BA03E" w14:textId="77777777" w:rsidR="008A4BA4" w:rsidRDefault="00000000">
      <w:pPr>
        <w:pStyle w:val="ac"/>
        <w:spacing w:line="360" w:lineRule="auto"/>
        <w:ind w:firstLineChars="200" w:firstLine="420"/>
      </w:pPr>
      <w:r>
        <w:rPr>
          <w:noProof/>
        </w:rPr>
        <w:lastRenderedPageBreak/>
        <w:drawing>
          <wp:inline distT="0" distB="0" distL="114300" distR="114300" wp14:anchorId="0732C160" wp14:editId="413125DD">
            <wp:extent cx="5514340" cy="3581400"/>
            <wp:effectExtent l="0" t="0" r="22860" b="0"/>
            <wp:docPr id="17" name="Picture 1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
                    <pic:cNvPicPr>
                      <a:picLocks noChangeAspect="1"/>
                    </pic:cNvPicPr>
                  </pic:nvPicPr>
                  <pic:blipFill>
                    <a:blip r:embed="rId12"/>
                    <a:stretch>
                      <a:fillRect/>
                    </a:stretch>
                  </pic:blipFill>
                  <pic:spPr>
                    <a:xfrm>
                      <a:off x="0" y="0"/>
                      <a:ext cx="5514340" cy="3581400"/>
                    </a:xfrm>
                    <a:prstGeom prst="rect">
                      <a:avLst/>
                    </a:prstGeom>
                  </pic:spPr>
                </pic:pic>
              </a:graphicData>
            </a:graphic>
          </wp:inline>
        </w:drawing>
      </w:r>
    </w:p>
    <w:p w14:paraId="08A306C4" w14:textId="74DC7E7F" w:rsidR="00977560" w:rsidRPr="00977560" w:rsidRDefault="00977560" w:rsidP="00977560">
      <w:pPr>
        <w:spacing w:line="360" w:lineRule="auto"/>
        <w:ind w:left="420"/>
        <w:jc w:val="center"/>
        <w:rPr>
          <w:szCs w:val="21"/>
        </w:rPr>
      </w:pPr>
      <w:r w:rsidRPr="00977560">
        <w:rPr>
          <w:szCs w:val="21"/>
        </w:rPr>
        <w:t>图</w:t>
      </w:r>
      <w:r w:rsidRPr="00977560">
        <w:rPr>
          <w:szCs w:val="21"/>
        </w:rPr>
        <w:t xml:space="preserve">5 </w:t>
      </w:r>
      <w:r w:rsidRPr="00977560">
        <w:rPr>
          <w:szCs w:val="21"/>
        </w:rPr>
        <w:t>数据预处理完成</w:t>
      </w:r>
    </w:p>
    <w:p w14:paraId="48EDEB7F" w14:textId="46B7B7C9" w:rsidR="00977560" w:rsidRPr="00977560" w:rsidRDefault="00977560" w:rsidP="00977560">
      <w:pPr>
        <w:spacing w:line="360" w:lineRule="auto"/>
        <w:ind w:left="420"/>
        <w:jc w:val="center"/>
        <w:rPr>
          <w:szCs w:val="21"/>
        </w:rPr>
      </w:pPr>
      <w:r w:rsidRPr="00977560">
        <w:rPr>
          <w:szCs w:val="21"/>
        </w:rPr>
        <w:t>Figure 5 Data Preprocessing Completed</w:t>
      </w:r>
    </w:p>
    <w:p w14:paraId="5A5F4197" w14:textId="77777777" w:rsidR="008A4BA4" w:rsidRDefault="00000000">
      <w:pPr>
        <w:pStyle w:val="1"/>
        <w:numPr>
          <w:ilvl w:val="0"/>
          <w:numId w:val="1"/>
        </w:numPr>
        <w:autoSpaceDE w:val="0"/>
        <w:autoSpaceDN w:val="0"/>
        <w:spacing w:beforeLines="50" w:before="156" w:line="360" w:lineRule="auto"/>
        <w:ind w:firstLineChars="0"/>
        <w:rPr>
          <w:rFonts w:eastAsia="黑体"/>
          <w:b/>
          <w:sz w:val="28"/>
          <w:szCs w:val="28"/>
        </w:rPr>
      </w:pPr>
      <w:r>
        <w:rPr>
          <w:rFonts w:eastAsia="黑体" w:hint="eastAsia"/>
          <w:b/>
          <w:sz w:val="28"/>
          <w:szCs w:val="28"/>
        </w:rPr>
        <w:t>特征工程与相关性分析</w:t>
      </w:r>
    </w:p>
    <w:p w14:paraId="13641A3F" w14:textId="0110EE0A" w:rsidR="008A4BA4" w:rsidRDefault="00977560" w:rsidP="00977560">
      <w:pPr>
        <w:spacing w:beforeLines="50" w:before="156" w:after="240" w:line="360" w:lineRule="auto"/>
        <w:rPr>
          <w:b/>
          <w:szCs w:val="21"/>
        </w:rPr>
      </w:pPr>
      <w:r w:rsidRPr="00977560">
        <w:rPr>
          <w:noProof/>
          <w:sz w:val="22"/>
          <w:szCs w:val="22"/>
        </w:rPr>
        <mc:AlternateContent>
          <mc:Choice Requires="wps">
            <w:drawing>
              <wp:anchor distT="0" distB="0" distL="114300" distR="114300" simplePos="0" relativeHeight="251664384" behindDoc="0" locked="0" layoutInCell="1" allowOverlap="1" wp14:anchorId="15866CA6" wp14:editId="6BDE2FC2">
                <wp:simplePos x="0" y="0"/>
                <wp:positionH relativeFrom="margin">
                  <wp:align>center</wp:align>
                </wp:positionH>
                <wp:positionV relativeFrom="paragraph">
                  <wp:posOffset>540537</wp:posOffset>
                </wp:positionV>
                <wp:extent cx="6348095" cy="1297940"/>
                <wp:effectExtent l="0" t="0" r="14605" b="16510"/>
                <wp:wrapNone/>
                <wp:docPr id="18" name="Rectangles 18"/>
                <wp:cNvGraphicFramePr/>
                <a:graphic xmlns:a="http://schemas.openxmlformats.org/drawingml/2006/main">
                  <a:graphicData uri="http://schemas.microsoft.com/office/word/2010/wordprocessingShape">
                    <wps:wsp>
                      <wps:cNvSpPr/>
                      <wps:spPr>
                        <a:xfrm>
                          <a:off x="0" y="0"/>
                          <a:ext cx="6348095" cy="1297940"/>
                        </a:xfrm>
                        <a:prstGeom prst="rect">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130B2C" id="Rectangles 18" o:spid="_x0000_s1026" style="position:absolute;margin-left:0;margin-top:42.55pt;width:499.85pt;height:102.2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" filled="f" strokecolor="black [3213]" strokeweight="1pt">
                <w10:wrap anchorx="margin"/>
              </v:rect>
            </w:pict>
          </mc:Fallback>
        </mc:AlternateContent>
      </w:r>
      <w:r>
        <w:rPr>
          <w:rFonts w:hint="eastAsia"/>
          <w:b/>
          <w:szCs w:val="21"/>
        </w:rPr>
        <w:t>5.1</w:t>
      </w:r>
      <w:r>
        <w:rPr>
          <w:rFonts w:hint="eastAsia"/>
          <w:b/>
          <w:szCs w:val="21"/>
        </w:rPr>
        <w:tab/>
      </w:r>
      <w:r>
        <w:rPr>
          <w:rFonts w:hint="eastAsia"/>
          <w:b/>
          <w:szCs w:val="21"/>
        </w:rPr>
        <w:t>聚合消费特征</w:t>
      </w:r>
    </w:p>
    <w:p w14:paraId="024F94F1" w14:textId="70156D59" w:rsidR="008A4BA4" w:rsidRPr="00977560" w:rsidRDefault="00000000">
      <w:pPr>
        <w:widowControl/>
        <w:shd w:val="clear" w:color="auto" w:fill="FFFFFF"/>
        <w:spacing w:line="360" w:lineRule="atLeast"/>
        <w:jc w:val="left"/>
        <w:rPr>
          <w:rFonts w:ascii="Menlo" w:eastAsia="Menlo" w:hAnsi="Menlo" w:cs="Menlo"/>
          <w:color w:val="000000"/>
          <w:sz w:val="22"/>
          <w:szCs w:val="22"/>
        </w:rPr>
      </w:pPr>
      <w:r w:rsidRPr="00977560">
        <w:rPr>
          <w:rFonts w:ascii="Menlo" w:eastAsia="Menlo" w:hAnsi="Menlo" w:cs="Menlo"/>
          <w:color w:val="008000"/>
          <w:kern w:val="0"/>
          <w:sz w:val="22"/>
          <w:szCs w:val="22"/>
          <w:shd w:val="clear" w:color="auto" w:fill="FFFFFF"/>
          <w:lang w:bidi="ar"/>
        </w:rPr>
        <w:t>#feature engineering</w:t>
      </w:r>
    </w:p>
    <w:p w14:paraId="4211A1EA" w14:textId="77777777" w:rsidR="008A4BA4" w:rsidRPr="00977560" w:rsidRDefault="00000000">
      <w:pPr>
        <w:widowControl/>
        <w:shd w:val="clear" w:color="auto" w:fill="FFFFFF"/>
        <w:spacing w:line="360" w:lineRule="atLeast"/>
        <w:jc w:val="left"/>
        <w:rPr>
          <w:rFonts w:ascii="Menlo" w:eastAsia="Menlo" w:hAnsi="Menlo" w:cs="Menlo"/>
          <w:color w:val="000000"/>
          <w:sz w:val="22"/>
          <w:szCs w:val="22"/>
        </w:rPr>
      </w:pPr>
      <w:r w:rsidRPr="00977560">
        <w:rPr>
          <w:rFonts w:ascii="Menlo" w:eastAsia="Menlo" w:hAnsi="Menlo" w:cs="Menlo"/>
          <w:color w:val="1F377F"/>
          <w:kern w:val="0"/>
          <w:sz w:val="22"/>
          <w:szCs w:val="22"/>
          <w:shd w:val="clear" w:color="auto" w:fill="FFFFFF"/>
          <w:lang w:bidi="ar"/>
        </w:rPr>
        <w:t>bill_cols</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RoomService</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FoodCourt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ShoppingMall</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Spa</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VRDeck</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
    <w:p w14:paraId="397D68F9" w14:textId="77777777" w:rsidR="008A4BA4" w:rsidRPr="00977560" w:rsidRDefault="00000000">
      <w:pPr>
        <w:widowControl/>
        <w:shd w:val="clear" w:color="auto" w:fill="FFFFFF"/>
        <w:spacing w:line="360" w:lineRule="atLeast"/>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amt_spent</w:t>
      </w:r>
      <w:proofErr w:type="spellEnd"/>
      <w:proofErr w:type="gramStart"/>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roofErr w:type="spellStart"/>
      <w:proofErr w:type="gramEnd"/>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bill_cols</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74531F"/>
          <w:kern w:val="0"/>
          <w:sz w:val="22"/>
          <w:szCs w:val="22"/>
          <w:shd w:val="clear" w:color="auto" w:fill="FFFFFF"/>
          <w:lang w:bidi="ar"/>
        </w:rPr>
        <w:t>sum</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808080"/>
          <w:kern w:val="0"/>
          <w:sz w:val="22"/>
          <w:szCs w:val="22"/>
          <w:shd w:val="clear" w:color="auto" w:fill="FFFFFF"/>
          <w:lang w:bidi="ar"/>
        </w:rPr>
        <w:t>axis</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098658"/>
          <w:kern w:val="0"/>
          <w:sz w:val="22"/>
          <w:szCs w:val="22"/>
          <w:shd w:val="clear" w:color="auto" w:fill="FFFFFF"/>
          <w:lang w:bidi="ar"/>
        </w:rPr>
        <w:t>1</w:t>
      </w:r>
      <w:r w:rsidRPr="00977560">
        <w:rPr>
          <w:rFonts w:ascii="Menlo" w:eastAsia="Menlo" w:hAnsi="Menlo" w:cs="Menlo"/>
          <w:color w:val="000000"/>
          <w:kern w:val="0"/>
          <w:sz w:val="22"/>
          <w:szCs w:val="22"/>
          <w:shd w:val="clear" w:color="auto" w:fill="FFFFFF"/>
          <w:lang w:bidi="ar"/>
        </w:rPr>
        <w:t>)</w:t>
      </w:r>
    </w:p>
    <w:p w14:paraId="1B30F692" w14:textId="77777777" w:rsidR="008A4BA4" w:rsidRPr="00977560" w:rsidRDefault="00000000">
      <w:pPr>
        <w:widowControl/>
        <w:shd w:val="clear" w:color="auto" w:fill="FFFFFF"/>
        <w:spacing w:line="360" w:lineRule="atLeast"/>
        <w:jc w:val="left"/>
        <w:rPr>
          <w:rFonts w:ascii="Menlo" w:eastAsia="Menlo" w:hAnsi="Menlo" w:cs="Menlo"/>
          <w:color w:val="000000"/>
          <w:sz w:val="22"/>
          <w:szCs w:val="22"/>
        </w:rPr>
      </w:pP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std_amt_spent</w:t>
      </w:r>
      <w:proofErr w:type="spellEnd"/>
      <w:proofErr w:type="gramStart"/>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roofErr w:type="spellStart"/>
      <w:proofErr w:type="gramEnd"/>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bill_cols</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74531F"/>
          <w:kern w:val="0"/>
          <w:sz w:val="22"/>
          <w:szCs w:val="22"/>
          <w:shd w:val="clear" w:color="auto" w:fill="FFFFFF"/>
          <w:lang w:bidi="ar"/>
        </w:rPr>
        <w:t>std</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808080"/>
          <w:kern w:val="0"/>
          <w:sz w:val="22"/>
          <w:szCs w:val="22"/>
          <w:shd w:val="clear" w:color="auto" w:fill="FFFFFF"/>
          <w:lang w:bidi="ar"/>
        </w:rPr>
        <w:t>axis</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098658"/>
          <w:kern w:val="0"/>
          <w:sz w:val="22"/>
          <w:szCs w:val="22"/>
          <w:shd w:val="clear" w:color="auto" w:fill="FFFFFF"/>
          <w:lang w:bidi="ar"/>
        </w:rPr>
        <w:t>1</w:t>
      </w:r>
      <w:r w:rsidRPr="00977560">
        <w:rPr>
          <w:rFonts w:ascii="Menlo" w:eastAsia="Menlo" w:hAnsi="Menlo" w:cs="Menlo"/>
          <w:color w:val="000000"/>
          <w:kern w:val="0"/>
          <w:sz w:val="22"/>
          <w:szCs w:val="22"/>
          <w:shd w:val="clear" w:color="auto" w:fill="FFFFFF"/>
          <w:lang w:bidi="ar"/>
        </w:rPr>
        <w:t>)</w:t>
      </w:r>
    </w:p>
    <w:p w14:paraId="406FF7E9" w14:textId="77777777" w:rsidR="008A4BA4" w:rsidRPr="00977560" w:rsidRDefault="00000000">
      <w:pPr>
        <w:widowControl/>
        <w:shd w:val="clear" w:color="auto" w:fill="FFFFFF"/>
        <w:spacing w:line="360" w:lineRule="atLeast"/>
        <w:jc w:val="left"/>
        <w:rPr>
          <w:rFonts w:ascii="Menlo" w:eastAsia="Menlo" w:hAnsi="Menlo" w:cs="Menlo"/>
          <w:color w:val="000000"/>
          <w:kern w:val="0"/>
          <w:sz w:val="22"/>
          <w:szCs w:val="22"/>
          <w:shd w:val="clear" w:color="auto" w:fill="FFFFFF"/>
          <w:lang w:bidi="ar"/>
        </w:rPr>
      </w:pP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mean_amt_spent</w:t>
      </w:r>
      <w:proofErr w:type="spellEnd"/>
      <w:proofErr w:type="gramStart"/>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roofErr w:type="spellStart"/>
      <w:proofErr w:type="gramEnd"/>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proofErr w:type="spellStart"/>
      <w:r w:rsidRPr="00977560">
        <w:rPr>
          <w:rFonts w:ascii="Menlo" w:eastAsia="Menlo" w:hAnsi="Menlo" w:cs="Menlo"/>
          <w:color w:val="1F377F"/>
          <w:kern w:val="0"/>
          <w:sz w:val="22"/>
          <w:szCs w:val="22"/>
          <w:shd w:val="clear" w:color="auto" w:fill="FFFFFF"/>
          <w:lang w:bidi="ar"/>
        </w:rPr>
        <w:t>bill_cols</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74531F"/>
          <w:kern w:val="0"/>
          <w:sz w:val="22"/>
          <w:szCs w:val="22"/>
          <w:shd w:val="clear" w:color="auto" w:fill="FFFFFF"/>
          <w:lang w:bidi="ar"/>
        </w:rPr>
        <w:t>mean</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808080"/>
          <w:kern w:val="0"/>
          <w:sz w:val="22"/>
          <w:szCs w:val="22"/>
          <w:shd w:val="clear" w:color="auto" w:fill="FFFFFF"/>
          <w:lang w:bidi="ar"/>
        </w:rPr>
        <w:t>axis</w:t>
      </w:r>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098658"/>
          <w:kern w:val="0"/>
          <w:sz w:val="22"/>
          <w:szCs w:val="22"/>
          <w:shd w:val="clear" w:color="auto" w:fill="FFFFFF"/>
          <w:lang w:bidi="ar"/>
        </w:rPr>
        <w:t>1</w:t>
      </w:r>
      <w:r w:rsidRPr="00977560">
        <w:rPr>
          <w:rFonts w:ascii="Menlo" w:eastAsia="Menlo" w:hAnsi="Menlo" w:cs="Menlo"/>
          <w:color w:val="000000"/>
          <w:kern w:val="0"/>
          <w:sz w:val="22"/>
          <w:szCs w:val="22"/>
          <w:shd w:val="clear" w:color="auto" w:fill="FFFFFF"/>
          <w:lang w:bidi="ar"/>
        </w:rPr>
        <w:t>)</w:t>
      </w:r>
    </w:p>
    <w:p w14:paraId="22867A51" w14:textId="77777777" w:rsidR="008A4BA4" w:rsidRDefault="008A4BA4">
      <w:pPr>
        <w:widowControl/>
        <w:shd w:val="clear" w:color="auto" w:fill="FFFFFF"/>
        <w:spacing w:line="360" w:lineRule="atLeast"/>
        <w:jc w:val="left"/>
        <w:rPr>
          <w:rFonts w:ascii="Menlo" w:eastAsia="Menlo" w:hAnsi="Menlo" w:cs="Menlo"/>
          <w:color w:val="000000"/>
          <w:kern w:val="0"/>
          <w:sz w:val="18"/>
          <w:szCs w:val="18"/>
          <w:shd w:val="clear" w:color="auto" w:fill="FFFFFF"/>
          <w:lang w:bidi="ar"/>
        </w:rPr>
      </w:pPr>
    </w:p>
    <w:p w14:paraId="1C0F32A5" w14:textId="77777777" w:rsidR="008A4BA4" w:rsidRDefault="00000000">
      <w:pPr>
        <w:pStyle w:val="ac"/>
        <w:spacing w:line="360" w:lineRule="auto"/>
        <w:ind w:firstLineChars="200" w:firstLine="420"/>
      </w:pPr>
      <w:proofErr w:type="spellStart"/>
      <w:r>
        <w:t>RoomService</w:t>
      </w:r>
      <w:proofErr w:type="spellEnd"/>
      <w:r>
        <w:t>、</w:t>
      </w:r>
      <w:proofErr w:type="spellStart"/>
      <w:r>
        <w:t>FoodCourt</w:t>
      </w:r>
      <w:proofErr w:type="spellEnd"/>
      <w:r>
        <w:t>、</w:t>
      </w:r>
      <w:proofErr w:type="spellStart"/>
      <w:r>
        <w:t>ShoppingMall</w:t>
      </w:r>
      <w:proofErr w:type="spellEnd"/>
      <w:r>
        <w:t>、</w:t>
      </w:r>
      <w:r>
        <w:t>Spa</w:t>
      </w:r>
      <w:r>
        <w:t>、</w:t>
      </w:r>
      <w:proofErr w:type="spellStart"/>
      <w:r>
        <w:t>VRDeck</w:t>
      </w:r>
      <w:proofErr w:type="spellEnd"/>
      <w:r>
        <w:t>几个数据字段是</w:t>
      </w:r>
      <w:proofErr w:type="gramStart"/>
      <w:r>
        <w:t>各设施</w:t>
      </w:r>
      <w:proofErr w:type="gramEnd"/>
      <w:r>
        <w:t>的消费金额，这几个都与船上活动与消费有关。这些聚合特征与被传送的结果可能存在系统性关系。例如，处于冷冻睡眠的乘客往往几乎没有任何消费；而高消费与在娱乐、服务区域的频繁活动相关，可能意味着当事故发生时其所在空间与行为状态更倾向于某种结果。总额与均值捕捉的是活动强度，标准差捕捉的是活动的集中度与多样性，两者共同为模型提供</w:t>
      </w:r>
      <w:r>
        <w:t>“</w:t>
      </w:r>
      <w:r>
        <w:t>是否活跃</w:t>
      </w:r>
      <w:r>
        <w:t>”“</w:t>
      </w:r>
      <w:r>
        <w:t>怎样活跃</w:t>
      </w:r>
      <w:r>
        <w:t>”</w:t>
      </w:r>
      <w:r>
        <w:t>的双重刻画，比单一设施的金额更稳健。</w:t>
      </w:r>
    </w:p>
    <w:p w14:paraId="1608FB09" w14:textId="45DB0C94" w:rsidR="008A4BA4" w:rsidRDefault="00000000" w:rsidP="00977560">
      <w:pPr>
        <w:pStyle w:val="ac"/>
        <w:spacing w:line="360" w:lineRule="auto"/>
        <w:ind w:firstLineChars="200" w:firstLine="420"/>
      </w:pPr>
      <w:r>
        <w:t>原始的五个消费字段彼此高度相关、稀疏</w:t>
      </w:r>
      <w:proofErr w:type="gramStart"/>
      <w:r>
        <w:t>且偏态明显</w:t>
      </w:r>
      <w:proofErr w:type="gramEnd"/>
      <w:r>
        <w:t>，直接喂给模型既容易放大噪声，也会让</w:t>
      </w:r>
      <w:proofErr w:type="gramStart"/>
      <w:r>
        <w:t>不同设施</w:t>
      </w:r>
      <w:proofErr w:type="gramEnd"/>
      <w:r>
        <w:t>的差异被随机性淹没。通过聚合出消费总额、均值与标准差，我们把</w:t>
      </w:r>
      <w:r>
        <w:t>“</w:t>
      </w:r>
      <w:r>
        <w:t>总体活跃度</w:t>
      </w:r>
      <w:r>
        <w:t>”“</w:t>
      </w:r>
      <w:r>
        <w:t>典型消费水平</w:t>
      </w:r>
      <w:r>
        <w:t>”“</w:t>
      </w:r>
      <w:r>
        <w:t>消费分布的离散程度</w:t>
      </w:r>
      <w:r>
        <w:t>”</w:t>
      </w:r>
      <w:r>
        <w:t>这三类互补信息显式化：总额刻画整体参与度，均值弱化极端值的影响并反映每个设施的平</w:t>
      </w:r>
      <w:r>
        <w:lastRenderedPageBreak/>
        <w:t>均投入，标准差则区分</w:t>
      </w:r>
      <w:r>
        <w:t>“</w:t>
      </w:r>
      <w:r>
        <w:t>在少数设施高投入</w:t>
      </w:r>
      <w:r>
        <w:t>”</w:t>
      </w:r>
      <w:r>
        <w:t>与</w:t>
      </w:r>
      <w:r>
        <w:t>“</w:t>
      </w:r>
      <w:r>
        <w:t>在多个设施均衡参与</w:t>
      </w:r>
      <w:r>
        <w:t>”</w:t>
      </w:r>
      <w:r>
        <w:t>的行为风格。</w:t>
      </w:r>
    </w:p>
    <w:p w14:paraId="4E71F439" w14:textId="77777777" w:rsidR="00977560" w:rsidRDefault="00000000" w:rsidP="00977560">
      <w:pPr>
        <w:spacing w:beforeLines="50" w:before="156" w:line="360" w:lineRule="auto"/>
      </w:pPr>
      <w:r>
        <w:rPr>
          <w:rFonts w:hint="eastAsia"/>
          <w:b/>
          <w:szCs w:val="21"/>
        </w:rPr>
        <w:t xml:space="preserve">5.2 </w:t>
      </w:r>
      <w:r>
        <w:rPr>
          <w:rFonts w:hint="eastAsia"/>
          <w:b/>
          <w:szCs w:val="21"/>
        </w:rPr>
        <w:t>相关性分析</w:t>
      </w:r>
    </w:p>
    <w:p w14:paraId="38370242" w14:textId="2E64071F" w:rsidR="008A4BA4" w:rsidRDefault="00000000" w:rsidP="00977560">
      <w:pPr>
        <w:spacing w:beforeLines="50" w:before="156" w:line="360" w:lineRule="auto"/>
        <w:ind w:firstLine="360"/>
      </w:pPr>
      <w:r>
        <w:rPr>
          <w:rFonts w:hint="eastAsia"/>
        </w:rPr>
        <w:t>查看目前各因素的相关性情况</w:t>
      </w:r>
      <w:r>
        <w:rPr>
          <w:rFonts w:hint="eastAsia"/>
        </w:rPr>
        <w:t xml:space="preserve">, </w:t>
      </w:r>
      <w:r>
        <w:rPr>
          <w:rFonts w:hint="eastAsia"/>
        </w:rPr>
        <w:t>如下图</w:t>
      </w:r>
      <w:r>
        <w:rPr>
          <w:rFonts w:hint="eastAsia"/>
        </w:rPr>
        <w:t>:</w:t>
      </w:r>
    </w:p>
    <w:p w14:paraId="61E8E536" w14:textId="22F21F77" w:rsidR="00977560" w:rsidRDefault="00000000" w:rsidP="00977560">
      <w:pPr>
        <w:spacing w:beforeLines="50" w:before="156" w:line="360" w:lineRule="auto"/>
        <w:ind w:firstLine="360"/>
      </w:pPr>
      <w:r w:rsidRPr="00977560">
        <w:rPr>
          <w:noProof/>
        </w:rPr>
        <w:drawing>
          <wp:inline distT="0" distB="0" distL="114300" distR="114300" wp14:anchorId="45C727DC" wp14:editId="045102C2">
            <wp:extent cx="5186045" cy="4801235"/>
            <wp:effectExtent l="0" t="0" r="20955" b="24765"/>
            <wp:docPr id="21" name="Picture 21" descr="相关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相关性分析"/>
                    <pic:cNvPicPr>
                      <a:picLocks noChangeAspect="1"/>
                    </pic:cNvPicPr>
                  </pic:nvPicPr>
                  <pic:blipFill>
                    <a:blip r:embed="rId13"/>
                    <a:stretch>
                      <a:fillRect/>
                    </a:stretch>
                  </pic:blipFill>
                  <pic:spPr>
                    <a:xfrm>
                      <a:off x="0" y="0"/>
                      <a:ext cx="5186045" cy="4801235"/>
                    </a:xfrm>
                    <a:prstGeom prst="rect">
                      <a:avLst/>
                    </a:prstGeom>
                  </pic:spPr>
                </pic:pic>
              </a:graphicData>
            </a:graphic>
          </wp:inline>
        </w:drawing>
      </w:r>
    </w:p>
    <w:p w14:paraId="53AB3F8A" w14:textId="402737B9" w:rsidR="00977560" w:rsidRPr="00977560" w:rsidRDefault="00977560" w:rsidP="00977560">
      <w:pPr>
        <w:spacing w:line="360" w:lineRule="auto"/>
        <w:ind w:left="420"/>
        <w:jc w:val="center"/>
        <w:rPr>
          <w:szCs w:val="21"/>
        </w:rPr>
      </w:pPr>
      <w:r w:rsidRPr="00977560">
        <w:rPr>
          <w:szCs w:val="21"/>
        </w:rPr>
        <w:t>图</w:t>
      </w:r>
      <w:r w:rsidRPr="00977560">
        <w:rPr>
          <w:szCs w:val="21"/>
        </w:rPr>
        <w:t xml:space="preserve">6 </w:t>
      </w:r>
      <w:r w:rsidRPr="00977560">
        <w:rPr>
          <w:szCs w:val="21"/>
        </w:rPr>
        <w:t>相关性分析</w:t>
      </w:r>
    </w:p>
    <w:p w14:paraId="0127E36E" w14:textId="3646EC6A" w:rsidR="00977560" w:rsidRPr="00977560" w:rsidRDefault="00977560" w:rsidP="00977560">
      <w:pPr>
        <w:spacing w:line="360" w:lineRule="auto"/>
        <w:ind w:left="420"/>
        <w:jc w:val="center"/>
        <w:rPr>
          <w:szCs w:val="21"/>
        </w:rPr>
      </w:pPr>
      <w:r w:rsidRPr="00977560">
        <w:rPr>
          <w:szCs w:val="21"/>
        </w:rPr>
        <w:t>Figure 6 Correlation Analysis</w:t>
      </w:r>
    </w:p>
    <w:p w14:paraId="538A0B40" w14:textId="4084B320" w:rsidR="008A4BA4" w:rsidRPr="00977560" w:rsidRDefault="00977560" w:rsidP="00977560">
      <w:pPr>
        <w:spacing w:beforeLines="50" w:before="156" w:after="240" w:line="360" w:lineRule="auto"/>
        <w:rPr>
          <w:b/>
          <w:szCs w:val="21"/>
        </w:rPr>
      </w:pPr>
      <w:r w:rsidRPr="00977560">
        <w:rPr>
          <w:noProof/>
          <w:sz w:val="22"/>
          <w:szCs w:val="22"/>
        </w:rPr>
        <mc:AlternateContent>
          <mc:Choice Requires="wps">
            <w:drawing>
              <wp:anchor distT="0" distB="0" distL="114300" distR="114300" simplePos="0" relativeHeight="251665408" behindDoc="0" locked="0" layoutInCell="1" allowOverlap="1" wp14:anchorId="32E38C2B" wp14:editId="23D08E73">
                <wp:simplePos x="0" y="0"/>
                <wp:positionH relativeFrom="page">
                  <wp:align>center</wp:align>
                </wp:positionH>
                <wp:positionV relativeFrom="paragraph">
                  <wp:posOffset>519402</wp:posOffset>
                </wp:positionV>
                <wp:extent cx="6395720" cy="621447"/>
                <wp:effectExtent l="0" t="0" r="24130" b="26670"/>
                <wp:wrapNone/>
                <wp:docPr id="20" name="Rectangles 20"/>
                <wp:cNvGraphicFramePr/>
                <a:graphic xmlns:a="http://schemas.openxmlformats.org/drawingml/2006/main">
                  <a:graphicData uri="http://schemas.microsoft.com/office/word/2010/wordprocessingShape">
                    <wps:wsp>
                      <wps:cNvSpPr/>
                      <wps:spPr>
                        <a:xfrm>
                          <a:off x="0" y="0"/>
                          <a:ext cx="6395720" cy="621447"/>
                        </a:xfrm>
                        <a:prstGeom prst="rect">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3DA3F213" id="Rectangles 20" o:spid="_x0000_s1026" style="position:absolute;margin-left:0;margin-top:40.9pt;width:503.6pt;height:48.95pt;z-index:25166540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" filled="f" strokecolor="black [3213]" strokeweight="1pt">
                <w10:wrap anchorx="page"/>
              </v:rect>
            </w:pict>
          </mc:Fallback>
        </mc:AlternateContent>
      </w:r>
      <w:r>
        <w:rPr>
          <w:rFonts w:hint="eastAsia"/>
          <w:b/>
          <w:szCs w:val="21"/>
        </w:rPr>
        <w:t xml:space="preserve">5.3 </w:t>
      </w:r>
      <w:r>
        <w:rPr>
          <w:rFonts w:hint="eastAsia"/>
          <w:b/>
          <w:szCs w:val="21"/>
        </w:rPr>
        <w:t>组合逻辑特征</w:t>
      </w:r>
    </w:p>
    <w:p w14:paraId="71DE679F" w14:textId="7A699BA3" w:rsidR="008A4BA4" w:rsidRPr="00977560" w:rsidRDefault="00000000">
      <w:pPr>
        <w:widowControl/>
        <w:shd w:val="clear" w:color="auto" w:fill="FFFFFF"/>
        <w:spacing w:line="360" w:lineRule="atLeast"/>
        <w:jc w:val="left"/>
        <w:rPr>
          <w:rFonts w:ascii="Menlo" w:eastAsia="Menlo" w:hAnsi="Menlo" w:cs="Menlo"/>
          <w:color w:val="000000"/>
          <w:sz w:val="22"/>
          <w:szCs w:val="22"/>
          <w:shd w:val="clear" w:color="auto" w:fill="FFFFFF"/>
        </w:rPr>
      </w:pP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3_high_cols</w:t>
      </w:r>
      <w:proofErr w:type="gramStart"/>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roofErr w:type="spellStart"/>
      <w:proofErr w:type="gramEnd"/>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CryoSleep</w:t>
      </w:r>
      <w:proofErr w:type="spellEnd"/>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 xml:space="preserve">] </w:t>
      </w:r>
      <w:r w:rsidRPr="00977560">
        <w:rPr>
          <w:rFonts w:ascii="Menlo" w:eastAsia="Menlo" w:hAnsi="Menlo" w:cs="Menlo"/>
          <w:color w:val="7453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 xml:space="preserve"> </w:t>
      </w: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HomePlanet_Europa</w:t>
      </w:r>
      <w:proofErr w:type="spellEnd"/>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 xml:space="preserve">] </w:t>
      </w:r>
      <w:r w:rsidRPr="00977560">
        <w:rPr>
          <w:rFonts w:ascii="Menlo" w:eastAsia="Menlo" w:hAnsi="Menlo" w:cs="Menlo"/>
          <w:color w:val="7453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 xml:space="preserve"> </w:t>
      </w: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Destination_55 Cancri e</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
    <w:p w14:paraId="7C3A22A3" w14:textId="77777777" w:rsidR="008A4BA4" w:rsidRPr="00977560" w:rsidRDefault="00000000">
      <w:pPr>
        <w:widowControl/>
        <w:shd w:val="clear" w:color="auto" w:fill="FFFFFF"/>
        <w:spacing w:line="360" w:lineRule="atLeast"/>
        <w:jc w:val="left"/>
        <w:rPr>
          <w:rFonts w:ascii="Menlo" w:eastAsia="Menlo" w:hAnsi="Menlo" w:cs="Menlo"/>
          <w:color w:val="000000"/>
          <w:kern w:val="0"/>
          <w:sz w:val="22"/>
          <w:szCs w:val="22"/>
          <w:shd w:val="clear" w:color="auto" w:fill="FFFFFF"/>
          <w:lang w:bidi="ar"/>
        </w:rPr>
      </w:pP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A31515"/>
          <w:kern w:val="0"/>
          <w:sz w:val="22"/>
          <w:szCs w:val="22"/>
          <w:shd w:val="clear" w:color="auto" w:fill="FFFFFF"/>
          <w:lang w:bidi="ar"/>
        </w:rPr>
        <w:t>3_low_cols</w:t>
      </w:r>
      <w:proofErr w:type="gramStart"/>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roofErr w:type="spellStart"/>
      <w:proofErr w:type="gramEnd"/>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mean_amt_spent</w:t>
      </w:r>
      <w:proofErr w:type="spellEnd"/>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 xml:space="preserve">] </w:t>
      </w:r>
      <w:r w:rsidRPr="00977560">
        <w:rPr>
          <w:rFonts w:ascii="Menlo" w:eastAsia="Menlo" w:hAnsi="Menlo" w:cs="Menlo"/>
          <w:color w:val="7453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 xml:space="preserve"> </w:t>
      </w: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amt_spent</w:t>
      </w:r>
      <w:proofErr w:type="spellEnd"/>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 xml:space="preserve">] </w:t>
      </w:r>
      <w:r w:rsidRPr="00977560">
        <w:rPr>
          <w:rFonts w:ascii="Menlo" w:eastAsia="Menlo" w:hAnsi="Menlo" w:cs="Menlo"/>
          <w:color w:val="7453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 xml:space="preserve"> </w:t>
      </w:r>
      <w:proofErr w:type="spellStart"/>
      <w:r w:rsidRPr="00977560">
        <w:rPr>
          <w:rFonts w:ascii="Menlo" w:eastAsia="Menlo" w:hAnsi="Menlo" w:cs="Menlo"/>
          <w:color w:val="1F377F"/>
          <w:kern w:val="0"/>
          <w:sz w:val="22"/>
          <w:szCs w:val="22"/>
          <w:shd w:val="clear" w:color="auto" w:fill="FFFFFF"/>
          <w:lang w:bidi="ar"/>
        </w:rPr>
        <w:t>df</w:t>
      </w:r>
      <w:proofErr w:type="spellEnd"/>
      <w:r w:rsidRPr="00977560">
        <w:rPr>
          <w:rFonts w:ascii="Menlo" w:eastAsia="Menlo" w:hAnsi="Menlo" w:cs="Menlo"/>
          <w:color w:val="000000"/>
          <w:kern w:val="0"/>
          <w:sz w:val="22"/>
          <w:szCs w:val="22"/>
          <w:shd w:val="clear" w:color="auto" w:fill="FFFFFF"/>
          <w:lang w:bidi="ar"/>
        </w:rPr>
        <w:t>[</w:t>
      </w:r>
      <w:r w:rsidRPr="00977560">
        <w:rPr>
          <w:rFonts w:ascii="Menlo" w:eastAsia="Menlo" w:hAnsi="Menlo" w:cs="Menlo"/>
          <w:color w:val="E21F1F"/>
          <w:kern w:val="0"/>
          <w:sz w:val="22"/>
          <w:szCs w:val="22"/>
          <w:shd w:val="clear" w:color="auto" w:fill="FFFFFF"/>
          <w:lang w:bidi="ar"/>
        </w:rPr>
        <w:t>'</w:t>
      </w:r>
      <w:proofErr w:type="spellStart"/>
      <w:r w:rsidRPr="00977560">
        <w:rPr>
          <w:rFonts w:ascii="Menlo" w:eastAsia="Menlo" w:hAnsi="Menlo" w:cs="Menlo"/>
          <w:color w:val="A31515"/>
          <w:kern w:val="0"/>
          <w:sz w:val="22"/>
          <w:szCs w:val="22"/>
          <w:shd w:val="clear" w:color="auto" w:fill="FFFFFF"/>
          <w:lang w:bidi="ar"/>
        </w:rPr>
        <w:t>HomePlanet_Earth</w:t>
      </w:r>
      <w:proofErr w:type="spellEnd"/>
      <w:r w:rsidRPr="00977560">
        <w:rPr>
          <w:rFonts w:ascii="Menlo" w:eastAsia="Menlo" w:hAnsi="Menlo" w:cs="Menlo"/>
          <w:color w:val="E21F1F"/>
          <w:kern w:val="0"/>
          <w:sz w:val="22"/>
          <w:szCs w:val="22"/>
          <w:shd w:val="clear" w:color="auto" w:fill="FFFFFF"/>
          <w:lang w:bidi="ar"/>
        </w:rPr>
        <w:t>'</w:t>
      </w:r>
      <w:r w:rsidRPr="00977560">
        <w:rPr>
          <w:rFonts w:ascii="Menlo" w:eastAsia="Menlo" w:hAnsi="Menlo" w:cs="Menlo"/>
          <w:color w:val="000000"/>
          <w:kern w:val="0"/>
          <w:sz w:val="22"/>
          <w:szCs w:val="22"/>
          <w:shd w:val="clear" w:color="auto" w:fill="FFFFFF"/>
          <w:lang w:bidi="ar"/>
        </w:rPr>
        <w:t>]</w:t>
      </w:r>
    </w:p>
    <w:p w14:paraId="5D4FCC5C" w14:textId="77777777" w:rsidR="008A4BA4" w:rsidRDefault="008A4BA4">
      <w:pPr>
        <w:widowControl/>
        <w:shd w:val="clear" w:color="auto" w:fill="FFFFFF"/>
        <w:spacing w:line="360" w:lineRule="atLeast"/>
        <w:jc w:val="left"/>
        <w:rPr>
          <w:rFonts w:ascii="Menlo" w:eastAsia="Menlo" w:hAnsi="Menlo" w:cs="Menlo"/>
          <w:color w:val="000000"/>
          <w:kern w:val="0"/>
          <w:sz w:val="18"/>
          <w:szCs w:val="18"/>
          <w:shd w:val="clear" w:color="auto" w:fill="FFFFFF"/>
          <w:lang w:bidi="ar"/>
        </w:rPr>
      </w:pPr>
    </w:p>
    <w:p w14:paraId="595FDD15" w14:textId="77777777" w:rsidR="008A4BA4" w:rsidRDefault="00000000">
      <w:pPr>
        <w:pStyle w:val="ac"/>
        <w:spacing w:line="360" w:lineRule="auto"/>
        <w:ind w:firstLineChars="200" w:firstLine="420"/>
      </w:pPr>
      <w:r>
        <w:t>引入</w:t>
      </w:r>
      <w:r>
        <w:t>“3_high_cols”</w:t>
      </w:r>
      <w:r>
        <w:t>和</w:t>
      </w:r>
      <w:r>
        <w:t>“3_low_cols”</w:t>
      </w:r>
      <w:r>
        <w:t>将若干已被探索证明与目标有关的</w:t>
      </w:r>
      <w:r>
        <w:rPr>
          <w:rFonts w:hint="eastAsia"/>
        </w:rPr>
        <w:t>强信号与</w:t>
      </w:r>
      <w:r>
        <w:t>弱信号组合为简单的合成分数，便于线性模型快速学习交互效应。</w:t>
      </w:r>
    </w:p>
    <w:p w14:paraId="4DB14B8A" w14:textId="77777777" w:rsidR="008A4BA4" w:rsidRDefault="00000000">
      <w:pPr>
        <w:pStyle w:val="ac"/>
        <w:spacing w:line="360" w:lineRule="auto"/>
        <w:ind w:firstLineChars="200" w:firstLine="420"/>
      </w:pPr>
      <w:r>
        <w:t>3_high_cols</w:t>
      </w:r>
      <w:r>
        <w:t>把倾向于提高被传送概率的因素（</w:t>
      </w:r>
      <w:proofErr w:type="spellStart"/>
      <w:r>
        <w:t>CryoSleep</w:t>
      </w:r>
      <w:proofErr w:type="spellEnd"/>
      <w:r>
        <w:t>、</w:t>
      </w:r>
      <w:r>
        <w:t>Europa</w:t>
      </w:r>
      <w:r>
        <w:t>、目的地</w:t>
      </w:r>
      <w:r>
        <w:t xml:space="preserve"> 55 Cancri e</w:t>
      </w:r>
      <w:r>
        <w:t>）相加，形成一个单调的</w:t>
      </w:r>
      <w:r>
        <w:t>“</w:t>
      </w:r>
      <w:r>
        <w:t>高倾向</w:t>
      </w:r>
      <w:r>
        <w:t>”</w:t>
      </w:r>
      <w:r>
        <w:t>指示；</w:t>
      </w:r>
      <w:r>
        <w:t>3_low_cols</w:t>
      </w:r>
      <w:r>
        <w:t>把可能降低被传送概率的因素（如</w:t>
      </w:r>
      <w:r>
        <w:rPr>
          <w:rFonts w:hint="eastAsia"/>
        </w:rPr>
        <w:t>高</w:t>
      </w:r>
      <w:r>
        <w:t>消费、来自</w:t>
      </w:r>
      <w:r>
        <w:t xml:space="preserve"> Earth</w:t>
      </w:r>
      <w:r>
        <w:t>）聚合为</w:t>
      </w:r>
      <w:r>
        <w:t>“</w:t>
      </w:r>
      <w:r>
        <w:t>低倾向</w:t>
      </w:r>
      <w:r>
        <w:t>”</w:t>
      </w:r>
      <w:r>
        <w:lastRenderedPageBreak/>
        <w:t>分数。这样的组合在维持可解释性的同时，为模型提供了</w:t>
      </w:r>
      <w:proofErr w:type="gramStart"/>
      <w:r>
        <w:t>跨特征</w:t>
      </w:r>
      <w:proofErr w:type="gramEnd"/>
      <w:r>
        <w:t>的联动信息，避免大规模显式交互带来的维度膨胀。</w:t>
      </w:r>
    </w:p>
    <w:p w14:paraId="25ABCFF7" w14:textId="77777777" w:rsidR="008A4BA4" w:rsidRDefault="00000000">
      <w:pPr>
        <w:pStyle w:val="1"/>
        <w:numPr>
          <w:ilvl w:val="0"/>
          <w:numId w:val="1"/>
        </w:numPr>
        <w:autoSpaceDE w:val="0"/>
        <w:autoSpaceDN w:val="0"/>
        <w:spacing w:beforeLines="50" w:before="156" w:line="360" w:lineRule="auto"/>
        <w:ind w:firstLineChars="0"/>
        <w:rPr>
          <w:rFonts w:eastAsia="黑体"/>
          <w:b/>
          <w:sz w:val="28"/>
          <w:szCs w:val="28"/>
        </w:rPr>
      </w:pPr>
      <w:r>
        <w:rPr>
          <w:rFonts w:eastAsia="黑体" w:hint="eastAsia"/>
          <w:b/>
          <w:sz w:val="28"/>
          <w:szCs w:val="28"/>
        </w:rPr>
        <w:t>建模与评估</w:t>
      </w:r>
    </w:p>
    <w:p w14:paraId="4B56009C" w14:textId="77777777" w:rsidR="008A4BA4" w:rsidRDefault="00000000">
      <w:pPr>
        <w:pStyle w:val="ac"/>
        <w:spacing w:line="360" w:lineRule="auto"/>
      </w:pPr>
      <w:r>
        <w:rPr>
          <w:noProof/>
        </w:rPr>
        <w:drawing>
          <wp:inline distT="0" distB="0" distL="114300" distR="114300" wp14:anchorId="31CC93A2" wp14:editId="18621770">
            <wp:extent cx="6032310" cy="3089795"/>
            <wp:effectExtent l="0" t="0" r="6985" b="0"/>
            <wp:docPr id="22" name="Picture 22" descr="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建模"/>
                    <pic:cNvPicPr>
                      <a:picLocks noChangeAspect="1"/>
                    </pic:cNvPicPr>
                  </pic:nvPicPr>
                  <pic:blipFill>
                    <a:blip r:embed="rId14"/>
                    <a:stretch>
                      <a:fillRect/>
                    </a:stretch>
                  </pic:blipFill>
                  <pic:spPr>
                    <a:xfrm>
                      <a:off x="0" y="0"/>
                      <a:ext cx="6037387" cy="3092395"/>
                    </a:xfrm>
                    <a:prstGeom prst="rect">
                      <a:avLst/>
                    </a:prstGeom>
                  </pic:spPr>
                </pic:pic>
              </a:graphicData>
            </a:graphic>
          </wp:inline>
        </w:drawing>
      </w:r>
    </w:p>
    <w:p w14:paraId="0A872B5A" w14:textId="78640620" w:rsidR="00E40A9E" w:rsidRPr="00E40A9E" w:rsidRDefault="00E40A9E" w:rsidP="00E40A9E">
      <w:pPr>
        <w:spacing w:line="360" w:lineRule="auto"/>
        <w:ind w:left="420"/>
        <w:jc w:val="center"/>
        <w:rPr>
          <w:szCs w:val="21"/>
        </w:rPr>
      </w:pPr>
      <w:r w:rsidRPr="00E40A9E">
        <w:rPr>
          <w:szCs w:val="21"/>
        </w:rPr>
        <w:t>图</w:t>
      </w:r>
      <w:r w:rsidRPr="00E40A9E">
        <w:rPr>
          <w:szCs w:val="21"/>
        </w:rPr>
        <w:t xml:space="preserve">7 </w:t>
      </w:r>
      <w:r w:rsidRPr="00E40A9E">
        <w:rPr>
          <w:szCs w:val="21"/>
        </w:rPr>
        <w:t>建模代码</w:t>
      </w:r>
    </w:p>
    <w:p w14:paraId="2FBE76AD" w14:textId="76181DC9" w:rsidR="00E40A9E" w:rsidRPr="00E40A9E" w:rsidRDefault="00E40A9E" w:rsidP="00E40A9E">
      <w:pPr>
        <w:spacing w:line="360" w:lineRule="auto"/>
        <w:ind w:left="420"/>
        <w:jc w:val="center"/>
        <w:rPr>
          <w:szCs w:val="21"/>
        </w:rPr>
      </w:pPr>
      <w:r w:rsidRPr="00E40A9E">
        <w:rPr>
          <w:szCs w:val="21"/>
        </w:rPr>
        <w:t>Figure 7 Modeling Code</w:t>
      </w:r>
    </w:p>
    <w:p w14:paraId="3D623E42" w14:textId="77777777" w:rsidR="008A4BA4" w:rsidRDefault="00000000">
      <w:pPr>
        <w:pStyle w:val="ac"/>
        <w:spacing w:line="360" w:lineRule="auto"/>
        <w:ind w:firstLineChars="200" w:firstLine="420"/>
      </w:pPr>
      <w:r>
        <w:rPr>
          <w:rFonts w:hint="eastAsia"/>
        </w:rPr>
        <w:t>建模与评估以二分类目标</w:t>
      </w:r>
      <w:r>
        <w:rPr>
          <w:rFonts w:hint="eastAsia"/>
        </w:rPr>
        <w:t xml:space="preserve"> Transported </w:t>
      </w:r>
      <w:r>
        <w:rPr>
          <w:rFonts w:hint="eastAsia"/>
        </w:rPr>
        <w:t>为中心，围绕多模型对比与可泛化性能的严谨评估展开。特征已在前序步骤完成数值插补与类别独热编码，使输入矩阵对线性与树模型均友好：树模型</w:t>
      </w:r>
      <w:proofErr w:type="gramStart"/>
      <w:r>
        <w:rPr>
          <w:rFonts w:hint="eastAsia"/>
        </w:rPr>
        <w:t>天然能</w:t>
      </w:r>
      <w:proofErr w:type="gramEnd"/>
      <w:r>
        <w:rPr>
          <w:rFonts w:hint="eastAsia"/>
        </w:rPr>
        <w:t>处理不同尺度与稀疏独热，逻辑回归则得到无序类别的线性可分性。</w:t>
      </w:r>
    </w:p>
    <w:p w14:paraId="7CFB3ECB" w14:textId="77777777" w:rsidR="008A4BA4" w:rsidRDefault="00000000">
      <w:pPr>
        <w:pStyle w:val="ac"/>
        <w:spacing w:line="360" w:lineRule="auto"/>
        <w:ind w:firstLineChars="200" w:firstLine="420"/>
      </w:pPr>
      <w:r>
        <w:rPr>
          <w:rFonts w:hint="eastAsia"/>
        </w:rPr>
        <w:t>数据被按</w:t>
      </w:r>
      <w:r>
        <w:rPr>
          <w:rFonts w:hint="eastAsia"/>
        </w:rPr>
        <w:t xml:space="preserve"> 80/20 </w:t>
      </w:r>
      <w:r>
        <w:rPr>
          <w:rFonts w:hint="eastAsia"/>
        </w:rPr>
        <w:t>划分为训练集与测试集，并通过随机种子确保可复现性。这样做的出发点是用测试集近似评估模型的真实泛化误差，避免过拟合训练数据导致的评估偏乐观。</w:t>
      </w:r>
    </w:p>
    <w:p w14:paraId="4DA4E343" w14:textId="77777777" w:rsidR="008A4BA4" w:rsidRDefault="00000000">
      <w:pPr>
        <w:pStyle w:val="ac"/>
        <w:spacing w:line="360" w:lineRule="auto"/>
        <w:ind w:firstLineChars="200" w:firstLine="420"/>
      </w:pPr>
      <w:r>
        <w:rPr>
          <w:rFonts w:hint="eastAsia"/>
        </w:rPr>
        <w:t>模型组合覆盖了从线性到非线性的多种归纳偏好。逻辑回归作为线性基线，具备输出校准概率与较强可解释性的优势，适合作为起点与对照；其收敛上通过提高最大迭代步数来保障稳定。单棵决策树代表了高可解释但方差较大的非参数模型，易过拟合，需要通过深度或叶子约束进行剪枝。随机森林通过多棵装袋</w:t>
      </w:r>
      <w:proofErr w:type="gramStart"/>
      <w:r>
        <w:rPr>
          <w:rFonts w:hint="eastAsia"/>
        </w:rPr>
        <w:t>树降低</w:t>
      </w:r>
      <w:proofErr w:type="gramEnd"/>
      <w:r>
        <w:rPr>
          <w:rFonts w:hint="eastAsia"/>
        </w:rPr>
        <w:t>方差，能自动捕捉非线性与高阶交互，对异常值与特征尺度较为鲁棒，是该任务的强力基线；</w:t>
      </w:r>
      <w:proofErr w:type="gramStart"/>
      <w:r>
        <w:rPr>
          <w:rFonts w:hint="eastAsia"/>
        </w:rPr>
        <w:t>树数设为</w:t>
      </w:r>
      <w:proofErr w:type="gramEnd"/>
      <w:r>
        <w:rPr>
          <w:rFonts w:hint="eastAsia"/>
        </w:rPr>
        <w:t xml:space="preserve"> 100 </w:t>
      </w:r>
      <w:r>
        <w:rPr>
          <w:rFonts w:hint="eastAsia"/>
        </w:rPr>
        <w:t>平衡了效果与计算开销。</w:t>
      </w:r>
      <w:r>
        <w:rPr>
          <w:rFonts w:hint="eastAsia"/>
        </w:rPr>
        <w:t xml:space="preserve">AdaBoost </w:t>
      </w:r>
      <w:r>
        <w:rPr>
          <w:rFonts w:hint="eastAsia"/>
        </w:rPr>
        <w:t>以</w:t>
      </w:r>
      <w:proofErr w:type="gramStart"/>
      <w:r>
        <w:rPr>
          <w:rFonts w:hint="eastAsia"/>
        </w:rPr>
        <w:t>弱学习器</w:t>
      </w:r>
      <w:proofErr w:type="gramEnd"/>
      <w:r>
        <w:rPr>
          <w:rFonts w:hint="eastAsia"/>
        </w:rPr>
        <w:t>的序列加权集成降低偏差，对边界样本敏感，</w:t>
      </w:r>
      <w:proofErr w:type="gramStart"/>
      <w:r>
        <w:rPr>
          <w:rFonts w:hint="eastAsia"/>
        </w:rPr>
        <w:t>若数据含噪较多需</w:t>
      </w:r>
      <w:proofErr w:type="gramEnd"/>
      <w:r>
        <w:rPr>
          <w:rFonts w:hint="eastAsia"/>
        </w:rPr>
        <w:t>谨慎设置学习率与迭代轮数。选择这四类模型的意义在于：用不同的假设族来覆盖线性关系、树形非线性、偏差—方差的不同侧重，通过对比更全面地理解数据结构。</w:t>
      </w:r>
    </w:p>
    <w:p w14:paraId="685DB8F7" w14:textId="12CB2D2A" w:rsidR="008A4BA4" w:rsidRDefault="00E40A9E">
      <w:pPr>
        <w:pStyle w:val="ac"/>
        <w:spacing w:line="360" w:lineRule="auto"/>
      </w:pPr>
      <w:r>
        <w:rPr>
          <w:rFonts w:hint="eastAsia"/>
          <w:noProof/>
        </w:rPr>
        <w:lastRenderedPageBreak/>
        <w:drawing>
          <wp:anchor distT="0" distB="0" distL="114300" distR="114300" simplePos="0" relativeHeight="251668480" behindDoc="0" locked="0" layoutInCell="1" allowOverlap="1" wp14:anchorId="4574120C" wp14:editId="17906B11">
            <wp:simplePos x="0" y="0"/>
            <wp:positionH relativeFrom="margin">
              <wp:align>center</wp:align>
            </wp:positionH>
            <wp:positionV relativeFrom="paragraph">
              <wp:posOffset>351060</wp:posOffset>
            </wp:positionV>
            <wp:extent cx="4976495" cy="1413510"/>
            <wp:effectExtent l="0" t="0" r="0" b="0"/>
            <wp:wrapTopAndBottom/>
            <wp:docPr id="23" name="Picture 23" descr="mod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model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976495" cy="1413510"/>
                    </a:xfrm>
                    <a:prstGeom prst="rect">
                      <a:avLst/>
                    </a:prstGeom>
                  </pic:spPr>
                </pic:pic>
              </a:graphicData>
            </a:graphic>
          </wp:anchor>
        </w:drawing>
      </w:r>
      <w:r>
        <w:rPr>
          <w:rFonts w:hint="eastAsia"/>
          <w:b/>
        </w:rPr>
        <w:t xml:space="preserve">6.1 </w:t>
      </w:r>
      <w:r>
        <w:rPr>
          <w:rFonts w:hint="eastAsia"/>
          <w:b/>
        </w:rPr>
        <w:t>随机森林分类器</w:t>
      </w:r>
      <w:r>
        <w:rPr>
          <w:rFonts w:hint="eastAsia"/>
        </w:rPr>
        <w:t xml:space="preserve"> </w:t>
      </w:r>
    </w:p>
    <w:p w14:paraId="111B964F" w14:textId="68B94AD1" w:rsidR="00E40A9E" w:rsidRPr="00E40A9E" w:rsidRDefault="00E40A9E" w:rsidP="00E40A9E">
      <w:pPr>
        <w:spacing w:line="360" w:lineRule="auto"/>
        <w:ind w:left="420"/>
        <w:jc w:val="center"/>
        <w:rPr>
          <w:szCs w:val="21"/>
        </w:rPr>
      </w:pPr>
      <w:r w:rsidRPr="00E40A9E">
        <w:rPr>
          <w:rFonts w:hint="eastAsia"/>
          <w:szCs w:val="21"/>
        </w:rPr>
        <w:t>图</w:t>
      </w:r>
      <w:r w:rsidRPr="00E40A9E">
        <w:rPr>
          <w:rFonts w:hint="eastAsia"/>
          <w:szCs w:val="21"/>
        </w:rPr>
        <w:t xml:space="preserve">8 </w:t>
      </w:r>
      <w:r w:rsidRPr="00E40A9E">
        <w:rPr>
          <w:rFonts w:hint="eastAsia"/>
          <w:szCs w:val="21"/>
        </w:rPr>
        <w:t>随机森林分类器测试</w:t>
      </w:r>
    </w:p>
    <w:p w14:paraId="4912EC0F" w14:textId="14E30880" w:rsidR="00E40A9E" w:rsidRPr="00E40A9E" w:rsidRDefault="00E40A9E" w:rsidP="00E40A9E">
      <w:pPr>
        <w:spacing w:line="360" w:lineRule="auto"/>
        <w:ind w:left="420"/>
        <w:jc w:val="center"/>
        <w:rPr>
          <w:szCs w:val="21"/>
        </w:rPr>
      </w:pPr>
      <w:r w:rsidRPr="00E40A9E">
        <w:rPr>
          <w:szCs w:val="21"/>
        </w:rPr>
        <w:t>Figure 8 Random Forest Classifier Test</w:t>
      </w:r>
    </w:p>
    <w:p w14:paraId="6E8DCF7E" w14:textId="77777777" w:rsidR="008A4BA4" w:rsidRDefault="00000000" w:rsidP="00E40A9E">
      <w:pPr>
        <w:pStyle w:val="ac"/>
        <w:spacing w:after="240" w:line="360" w:lineRule="auto"/>
        <w:ind w:firstLineChars="200" w:firstLine="420"/>
      </w:pPr>
      <w:r>
        <w:rPr>
          <w:rFonts w:hint="eastAsia"/>
        </w:rPr>
        <w:tab/>
      </w:r>
      <w:r>
        <w:rPr>
          <w:rFonts w:hint="eastAsia"/>
        </w:rPr>
        <w:t>本模型以装袋集成降低方差、以</w:t>
      </w:r>
      <w:proofErr w:type="gramStart"/>
      <w:r>
        <w:rPr>
          <w:rFonts w:hint="eastAsia"/>
        </w:rPr>
        <w:t>子特征</w:t>
      </w:r>
      <w:proofErr w:type="gramEnd"/>
      <w:r>
        <w:rPr>
          <w:rFonts w:hint="eastAsia"/>
        </w:rPr>
        <w:t>随机性打破树之间的相关性，适合处理独热编码后高维、非线性且存在特征交互的数据。在相同预处理和切分下，随机森林在测试集上取得了约</w:t>
      </w:r>
      <w:r>
        <w:rPr>
          <w:rFonts w:hint="eastAsia"/>
        </w:rPr>
        <w:t xml:space="preserve"> 0.793 </w:t>
      </w:r>
      <w:r>
        <w:rPr>
          <w:rFonts w:hint="eastAsia"/>
        </w:rPr>
        <w:t>的准确率，是四个模型中表现最好的。这一结果支持了任务中确实存在非线性关系与高阶交互，线性边界难以充分拟合，而</w:t>
      </w:r>
      <w:proofErr w:type="gramStart"/>
      <w:r>
        <w:rPr>
          <w:rFonts w:hint="eastAsia"/>
        </w:rPr>
        <w:t>集成树</w:t>
      </w:r>
      <w:proofErr w:type="gramEnd"/>
      <w:r>
        <w:rPr>
          <w:rFonts w:hint="eastAsia"/>
        </w:rPr>
        <w:t>能较稳健地捕捉到这些结构。</w:t>
      </w:r>
    </w:p>
    <w:p w14:paraId="515E06F7" w14:textId="77777777" w:rsidR="008A4BA4" w:rsidRDefault="00000000">
      <w:pPr>
        <w:pStyle w:val="ac"/>
        <w:spacing w:line="360" w:lineRule="auto"/>
      </w:pPr>
      <w:r>
        <w:rPr>
          <w:rFonts w:hint="eastAsia"/>
          <w:b/>
        </w:rPr>
        <w:t xml:space="preserve">6.2 </w:t>
      </w:r>
      <w:r>
        <w:rPr>
          <w:rFonts w:hint="eastAsia"/>
          <w:b/>
        </w:rPr>
        <w:t>逻辑回归</w:t>
      </w:r>
      <w:r>
        <w:rPr>
          <w:rFonts w:hint="eastAsia"/>
        </w:rPr>
        <w:t xml:space="preserve"> </w:t>
      </w:r>
    </w:p>
    <w:p w14:paraId="1F3E04AE" w14:textId="77777777" w:rsidR="008A4BA4" w:rsidRDefault="00000000">
      <w:pPr>
        <w:pStyle w:val="ac"/>
        <w:spacing w:line="360" w:lineRule="auto"/>
      </w:pPr>
      <w:r>
        <w:rPr>
          <w:rFonts w:hint="eastAsia"/>
          <w:noProof/>
        </w:rPr>
        <w:drawing>
          <wp:inline distT="0" distB="0" distL="114300" distR="114300" wp14:anchorId="43FB2040" wp14:editId="141112E4">
            <wp:extent cx="6186805" cy="2842895"/>
            <wp:effectExtent l="0" t="0" r="10795" b="1905"/>
            <wp:docPr id="24" name="Picture 24" descr="mod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model2"/>
                    <pic:cNvPicPr>
                      <a:picLocks noChangeAspect="1"/>
                    </pic:cNvPicPr>
                  </pic:nvPicPr>
                  <pic:blipFill>
                    <a:blip r:embed="rId16"/>
                    <a:stretch>
                      <a:fillRect/>
                    </a:stretch>
                  </pic:blipFill>
                  <pic:spPr>
                    <a:xfrm>
                      <a:off x="0" y="0"/>
                      <a:ext cx="6186805" cy="2842895"/>
                    </a:xfrm>
                    <a:prstGeom prst="rect">
                      <a:avLst/>
                    </a:prstGeom>
                  </pic:spPr>
                </pic:pic>
              </a:graphicData>
            </a:graphic>
          </wp:inline>
        </w:drawing>
      </w:r>
    </w:p>
    <w:p w14:paraId="2B29F347" w14:textId="478D56F1" w:rsidR="00E40A9E" w:rsidRPr="00E40A9E" w:rsidRDefault="00E40A9E" w:rsidP="00E40A9E">
      <w:pPr>
        <w:spacing w:line="360" w:lineRule="auto"/>
        <w:ind w:left="420"/>
        <w:jc w:val="center"/>
        <w:rPr>
          <w:szCs w:val="21"/>
        </w:rPr>
      </w:pPr>
      <w:r w:rsidRPr="00E40A9E">
        <w:rPr>
          <w:szCs w:val="21"/>
        </w:rPr>
        <w:t>图</w:t>
      </w:r>
      <w:r w:rsidRPr="00E40A9E">
        <w:rPr>
          <w:szCs w:val="21"/>
        </w:rPr>
        <w:t xml:space="preserve">9 </w:t>
      </w:r>
      <w:r w:rsidRPr="00E40A9E">
        <w:rPr>
          <w:szCs w:val="21"/>
        </w:rPr>
        <w:t>逻辑回归测试</w:t>
      </w:r>
    </w:p>
    <w:p w14:paraId="56D09485" w14:textId="77F3FFFA" w:rsidR="00E40A9E" w:rsidRPr="00E40A9E" w:rsidRDefault="00E40A9E" w:rsidP="00E40A9E">
      <w:pPr>
        <w:spacing w:line="360" w:lineRule="auto"/>
        <w:ind w:left="420"/>
        <w:jc w:val="center"/>
        <w:rPr>
          <w:szCs w:val="21"/>
        </w:rPr>
      </w:pPr>
      <w:r w:rsidRPr="00E40A9E">
        <w:rPr>
          <w:szCs w:val="21"/>
        </w:rPr>
        <w:t>Figure 9 Logistic Regression Test</w:t>
      </w:r>
    </w:p>
    <w:p w14:paraId="29463D9C" w14:textId="77777777" w:rsidR="008A4BA4" w:rsidRDefault="00000000">
      <w:pPr>
        <w:pStyle w:val="ac"/>
        <w:spacing w:line="360" w:lineRule="auto"/>
        <w:ind w:firstLineChars="200" w:firstLine="420"/>
      </w:pPr>
      <w:r>
        <w:rPr>
          <w:rFonts w:hint="eastAsia"/>
        </w:rPr>
        <w:t>逻辑回归是可解释、概率友好的线性基线，适合评估独热后类别特征的线性可分性。在本实验中其测试集准确率约为</w:t>
      </w:r>
      <w:r>
        <w:rPr>
          <w:rFonts w:hint="eastAsia"/>
        </w:rPr>
        <w:t xml:space="preserve"> 0.784</w:t>
      </w:r>
      <w:r>
        <w:rPr>
          <w:rFonts w:hint="eastAsia"/>
        </w:rPr>
        <w:t>，略低于随机森林但高于单棵树，说明数据中既存在可被线性边界利用的信息，也包含需要非线性建模的部分。逻辑回归的优势在于系数方向性可直观验证变量与目标的单调关系，输出概率也便于阈值调优与代价敏感决策。</w:t>
      </w:r>
    </w:p>
    <w:p w14:paraId="1D56B2CD" w14:textId="503F18CE" w:rsidR="008A4BA4" w:rsidRDefault="00E40A9E">
      <w:pPr>
        <w:pStyle w:val="ac"/>
        <w:spacing w:line="360" w:lineRule="auto"/>
      </w:pPr>
      <w:r>
        <w:rPr>
          <w:rFonts w:hint="eastAsia"/>
          <w:noProof/>
        </w:rPr>
        <w:lastRenderedPageBreak/>
        <w:drawing>
          <wp:anchor distT="0" distB="0" distL="114300" distR="114300" simplePos="0" relativeHeight="251669504" behindDoc="0" locked="0" layoutInCell="1" allowOverlap="1" wp14:anchorId="6E0E6DEC" wp14:editId="1FA76643">
            <wp:simplePos x="0" y="0"/>
            <wp:positionH relativeFrom="page">
              <wp:align>center</wp:align>
            </wp:positionH>
            <wp:positionV relativeFrom="paragraph">
              <wp:posOffset>302687</wp:posOffset>
            </wp:positionV>
            <wp:extent cx="4648200" cy="1464310"/>
            <wp:effectExtent l="0" t="0" r="0" b="2540"/>
            <wp:wrapTopAndBottom/>
            <wp:docPr id="25" name="Picture 25" descr="mod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model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648200" cy="1464310"/>
                    </a:xfrm>
                    <a:prstGeom prst="rect">
                      <a:avLst/>
                    </a:prstGeom>
                  </pic:spPr>
                </pic:pic>
              </a:graphicData>
            </a:graphic>
          </wp:anchor>
        </w:drawing>
      </w:r>
      <w:r>
        <w:rPr>
          <w:rFonts w:hint="eastAsia"/>
          <w:b/>
        </w:rPr>
        <w:t xml:space="preserve">6.3 </w:t>
      </w:r>
      <w:r>
        <w:rPr>
          <w:rFonts w:hint="eastAsia"/>
          <w:b/>
        </w:rPr>
        <w:t>决策树分类器</w:t>
      </w:r>
      <w:r>
        <w:rPr>
          <w:rFonts w:hint="eastAsia"/>
        </w:rPr>
        <w:t xml:space="preserve"> </w:t>
      </w:r>
    </w:p>
    <w:p w14:paraId="49D6FA99" w14:textId="5EE134A7" w:rsidR="00E40A9E" w:rsidRPr="00E40A9E" w:rsidRDefault="00E40A9E" w:rsidP="00E40A9E">
      <w:pPr>
        <w:spacing w:line="360" w:lineRule="auto"/>
        <w:ind w:left="420"/>
        <w:jc w:val="center"/>
        <w:rPr>
          <w:szCs w:val="21"/>
        </w:rPr>
      </w:pPr>
      <w:r w:rsidRPr="00E40A9E">
        <w:rPr>
          <w:rFonts w:hint="eastAsia"/>
          <w:szCs w:val="21"/>
        </w:rPr>
        <w:t>图</w:t>
      </w:r>
      <w:r w:rsidRPr="00E40A9E">
        <w:rPr>
          <w:rFonts w:hint="eastAsia"/>
          <w:szCs w:val="21"/>
        </w:rPr>
        <w:t xml:space="preserve">10 </w:t>
      </w:r>
      <w:r w:rsidRPr="00E40A9E">
        <w:rPr>
          <w:szCs w:val="21"/>
        </w:rPr>
        <w:t>决策树分类器测试</w:t>
      </w:r>
    </w:p>
    <w:p w14:paraId="7B36DE47" w14:textId="756270EE" w:rsidR="00E40A9E" w:rsidRPr="00E40A9E" w:rsidRDefault="00E40A9E" w:rsidP="00E40A9E">
      <w:pPr>
        <w:spacing w:line="360" w:lineRule="auto"/>
        <w:ind w:left="420"/>
        <w:jc w:val="center"/>
        <w:rPr>
          <w:szCs w:val="21"/>
        </w:rPr>
      </w:pPr>
      <w:r w:rsidRPr="00E40A9E">
        <w:rPr>
          <w:szCs w:val="21"/>
        </w:rPr>
        <w:t>Figure 10 Decision Tree Classifier Test</w:t>
      </w:r>
    </w:p>
    <w:p w14:paraId="221618F3" w14:textId="77777777" w:rsidR="008A4BA4" w:rsidRDefault="00000000">
      <w:pPr>
        <w:pStyle w:val="ac"/>
        <w:spacing w:line="360" w:lineRule="auto"/>
        <w:ind w:firstLineChars="200" w:firstLine="420"/>
      </w:pPr>
      <w:r>
        <w:rPr>
          <w:rFonts w:hint="eastAsia"/>
        </w:rPr>
        <w:t>单棵决策树在测试集上达到约</w:t>
      </w:r>
      <w:r>
        <w:rPr>
          <w:rFonts w:hint="eastAsia"/>
        </w:rPr>
        <w:t xml:space="preserve"> 0.753 </w:t>
      </w:r>
      <w:r>
        <w:rPr>
          <w:rFonts w:hint="eastAsia"/>
        </w:rPr>
        <w:t>的准确率，是四者中最低的，这与其高方差、易过拟合的特性一致。尽管性能有限，决策树仍是理解数据结构的放大镜。它能提供清晰的分裂阈值和规则，帮助检视哪些特征在早期分裂中最具区分度，从而指导特征工程与异常值处理。若将其作为最终模型，需要系统性地做复杂度控制与剪枝：限制最大深度、提高最小叶子样本数，或使用代价复杂度剪枝</w:t>
      </w:r>
      <w:r>
        <w:rPr>
          <w:rFonts w:hint="eastAsia"/>
        </w:rPr>
        <w:t xml:space="preserve"> </w:t>
      </w:r>
      <w:proofErr w:type="spellStart"/>
      <w:r>
        <w:rPr>
          <w:rFonts w:hint="eastAsia"/>
        </w:rPr>
        <w:t>ccp_alpha</w:t>
      </w:r>
      <w:proofErr w:type="spellEnd"/>
      <w:r>
        <w:rPr>
          <w:rFonts w:hint="eastAsia"/>
        </w:rPr>
        <w:t>，并通过学习曲线与验证曲线观察偏差—方差的变化。</w:t>
      </w:r>
      <w:proofErr w:type="gramStart"/>
      <w:r>
        <w:rPr>
          <w:rFonts w:hint="eastAsia"/>
        </w:rPr>
        <w:t>单树也</w:t>
      </w:r>
      <w:proofErr w:type="gramEnd"/>
      <w:r>
        <w:rPr>
          <w:rFonts w:hint="eastAsia"/>
        </w:rPr>
        <w:t>常作为集成方法的</w:t>
      </w:r>
      <w:proofErr w:type="gramStart"/>
      <w:r>
        <w:rPr>
          <w:rFonts w:hint="eastAsia"/>
        </w:rPr>
        <w:t>基学习器</w:t>
      </w:r>
      <w:proofErr w:type="gramEnd"/>
      <w:r>
        <w:rPr>
          <w:rFonts w:hint="eastAsia"/>
        </w:rPr>
        <w:t>，本实验中它的相对较低表现恰好解释了为什么随机森林与</w:t>
      </w:r>
      <w:r>
        <w:rPr>
          <w:rFonts w:hint="eastAsia"/>
        </w:rPr>
        <w:t xml:space="preserve"> AdaBoost </w:t>
      </w:r>
      <w:r>
        <w:rPr>
          <w:rFonts w:hint="eastAsia"/>
        </w:rPr>
        <w:t>能在此任务上带来显著增益。</w:t>
      </w:r>
    </w:p>
    <w:p w14:paraId="44C7D7C7" w14:textId="77777777" w:rsidR="008A4BA4" w:rsidRDefault="00000000" w:rsidP="00E40A9E">
      <w:pPr>
        <w:pStyle w:val="ac"/>
        <w:spacing w:after="240" w:line="360" w:lineRule="auto"/>
        <w:ind w:firstLineChars="200" w:firstLine="420"/>
      </w:pPr>
      <w:r>
        <w:rPr>
          <w:rFonts w:hint="eastAsia"/>
        </w:rPr>
        <w:t>这里决策树与随机森林体现了偏差</w:t>
      </w:r>
      <w:r>
        <w:rPr>
          <w:rFonts w:hint="eastAsia"/>
        </w:rPr>
        <w:t>-</w:t>
      </w:r>
      <w:r>
        <w:rPr>
          <w:rFonts w:hint="eastAsia"/>
        </w:rPr>
        <w:t>方差权衡。</w:t>
      </w:r>
      <w:proofErr w:type="gramStart"/>
      <w:r>
        <w:rPr>
          <w:rFonts w:hint="eastAsia"/>
        </w:rPr>
        <w:t>单树容易</w:t>
      </w:r>
      <w:proofErr w:type="gramEnd"/>
      <w:r>
        <w:rPr>
          <w:rFonts w:hint="eastAsia"/>
        </w:rPr>
        <w:t>过拟合，而随机森林通过集成抑制方差、提升泛化。</w:t>
      </w:r>
    </w:p>
    <w:p w14:paraId="41ADBB4B" w14:textId="256F551F" w:rsidR="008A4BA4" w:rsidRDefault="00E40A9E">
      <w:pPr>
        <w:pStyle w:val="ac"/>
        <w:spacing w:line="360" w:lineRule="auto"/>
      </w:pPr>
      <w:r>
        <w:rPr>
          <w:rFonts w:hint="eastAsia"/>
          <w:noProof/>
        </w:rPr>
        <w:drawing>
          <wp:anchor distT="0" distB="0" distL="114300" distR="114300" simplePos="0" relativeHeight="251670528" behindDoc="0" locked="0" layoutInCell="1" allowOverlap="1" wp14:anchorId="08F90DFF" wp14:editId="3B2144D4">
            <wp:simplePos x="0" y="0"/>
            <wp:positionH relativeFrom="margin">
              <wp:align>center</wp:align>
            </wp:positionH>
            <wp:positionV relativeFrom="paragraph">
              <wp:posOffset>359581</wp:posOffset>
            </wp:positionV>
            <wp:extent cx="4932045" cy="1384300"/>
            <wp:effectExtent l="0" t="0" r="1905" b="6350"/>
            <wp:wrapTopAndBottom/>
            <wp:docPr id="26" name="Picture 26" descr="mode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model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932045" cy="1384300"/>
                    </a:xfrm>
                    <a:prstGeom prst="rect">
                      <a:avLst/>
                    </a:prstGeom>
                  </pic:spPr>
                </pic:pic>
              </a:graphicData>
            </a:graphic>
          </wp:anchor>
        </w:drawing>
      </w:r>
      <w:r>
        <w:rPr>
          <w:rFonts w:hint="eastAsia"/>
          <w:b/>
        </w:rPr>
        <w:t xml:space="preserve">6.4 AdaBoost </w:t>
      </w:r>
      <w:r>
        <w:rPr>
          <w:rFonts w:hint="eastAsia"/>
          <w:b/>
        </w:rPr>
        <w:t>分类器</w:t>
      </w:r>
      <w:r>
        <w:rPr>
          <w:rFonts w:hint="eastAsia"/>
        </w:rPr>
        <w:t xml:space="preserve"> </w:t>
      </w:r>
    </w:p>
    <w:p w14:paraId="40F70975" w14:textId="31C18406" w:rsidR="008A4BA4" w:rsidRPr="00E40A9E" w:rsidRDefault="00E40A9E" w:rsidP="00E40A9E">
      <w:pPr>
        <w:spacing w:line="360" w:lineRule="auto"/>
        <w:ind w:left="420"/>
        <w:jc w:val="center"/>
        <w:rPr>
          <w:szCs w:val="21"/>
        </w:rPr>
      </w:pPr>
      <w:r w:rsidRPr="00E40A9E">
        <w:rPr>
          <w:szCs w:val="21"/>
        </w:rPr>
        <w:t>图</w:t>
      </w:r>
      <w:r w:rsidRPr="00E40A9E">
        <w:rPr>
          <w:szCs w:val="21"/>
        </w:rPr>
        <w:t xml:space="preserve">11 AdaBoost </w:t>
      </w:r>
      <w:r w:rsidRPr="00E40A9E">
        <w:rPr>
          <w:szCs w:val="21"/>
        </w:rPr>
        <w:t>分类器测试</w:t>
      </w:r>
    </w:p>
    <w:p w14:paraId="60533EE7" w14:textId="14277401" w:rsidR="00E40A9E" w:rsidRPr="00E40A9E" w:rsidRDefault="00E40A9E" w:rsidP="00E40A9E">
      <w:pPr>
        <w:spacing w:line="360" w:lineRule="auto"/>
        <w:ind w:left="420"/>
        <w:jc w:val="center"/>
        <w:rPr>
          <w:szCs w:val="21"/>
        </w:rPr>
      </w:pPr>
      <w:r w:rsidRPr="00E40A9E">
        <w:rPr>
          <w:szCs w:val="21"/>
        </w:rPr>
        <w:t>Figure 11 AdaBoost Classifier Test</w:t>
      </w:r>
    </w:p>
    <w:p w14:paraId="6032A5D8" w14:textId="77777777" w:rsidR="008A4BA4" w:rsidRDefault="00000000">
      <w:pPr>
        <w:pStyle w:val="ac"/>
        <w:spacing w:line="360" w:lineRule="auto"/>
        <w:ind w:firstLineChars="200" w:firstLine="420"/>
      </w:pPr>
      <w:r>
        <w:rPr>
          <w:rFonts w:hint="eastAsia"/>
        </w:rPr>
        <w:t xml:space="preserve">AdaBoost </w:t>
      </w:r>
      <w:r>
        <w:rPr>
          <w:rFonts w:hint="eastAsia"/>
        </w:rPr>
        <w:t>在测试集上的准确率约为</w:t>
      </w:r>
      <w:r>
        <w:rPr>
          <w:rFonts w:hint="eastAsia"/>
        </w:rPr>
        <w:t xml:space="preserve"> 0.776</w:t>
      </w:r>
      <w:r>
        <w:rPr>
          <w:rFonts w:hint="eastAsia"/>
        </w:rPr>
        <w:t>，性能介于逻辑回归与随机森林之间，体现了“降低偏差、对难例加权”的提升思路在本数据上的有效性。其劣势是对噪声较敏感，若存在错误标注或极端值，算法可能在</w:t>
      </w:r>
      <w:proofErr w:type="gramStart"/>
      <w:r>
        <w:rPr>
          <w:rFonts w:hint="eastAsia"/>
        </w:rPr>
        <w:t>难例上</w:t>
      </w:r>
      <w:proofErr w:type="gramEnd"/>
      <w:r>
        <w:rPr>
          <w:rFonts w:hint="eastAsia"/>
        </w:rPr>
        <w:t>过度聚焦从而引入方差。</w:t>
      </w:r>
    </w:p>
    <w:p w14:paraId="51D11D54" w14:textId="77777777" w:rsidR="00E40A9E" w:rsidRDefault="00E40A9E">
      <w:pPr>
        <w:widowControl/>
        <w:jc w:val="left"/>
        <w:rPr>
          <w:b/>
          <w:szCs w:val="21"/>
        </w:rPr>
      </w:pPr>
      <w:r>
        <w:rPr>
          <w:b/>
          <w:szCs w:val="21"/>
        </w:rPr>
        <w:br w:type="page"/>
      </w:r>
    </w:p>
    <w:p w14:paraId="12112F3B" w14:textId="5CE17EFA" w:rsidR="008A4BA4" w:rsidRDefault="00000000">
      <w:pPr>
        <w:autoSpaceDE w:val="0"/>
        <w:autoSpaceDN w:val="0"/>
        <w:spacing w:beforeLines="50" w:before="156" w:line="360" w:lineRule="auto"/>
        <w:rPr>
          <w:b/>
          <w:szCs w:val="21"/>
        </w:rPr>
      </w:pPr>
      <w:r>
        <w:rPr>
          <w:rFonts w:hint="eastAsia"/>
          <w:b/>
          <w:szCs w:val="21"/>
        </w:rPr>
        <w:lastRenderedPageBreak/>
        <w:t>6.5</w:t>
      </w:r>
      <w:r>
        <w:rPr>
          <w:rFonts w:hint="eastAsia"/>
          <w:b/>
          <w:szCs w:val="21"/>
        </w:rPr>
        <w:tab/>
      </w:r>
      <w:r>
        <w:rPr>
          <w:rFonts w:hint="eastAsia"/>
          <w:b/>
          <w:szCs w:val="21"/>
        </w:rPr>
        <w:t>提交生成</w:t>
      </w:r>
    </w:p>
    <w:p w14:paraId="384DA328" w14:textId="77777777" w:rsidR="008A4BA4" w:rsidRDefault="00000000">
      <w:pPr>
        <w:spacing w:line="360" w:lineRule="auto"/>
        <w:jc w:val="center"/>
        <w:rPr>
          <w:szCs w:val="21"/>
        </w:rPr>
      </w:pPr>
      <w:r>
        <w:rPr>
          <w:rFonts w:hint="eastAsia"/>
          <w:szCs w:val="21"/>
        </w:rPr>
        <w:t>表</w:t>
      </w:r>
      <w:r>
        <w:rPr>
          <w:rFonts w:hint="eastAsia"/>
          <w:szCs w:val="21"/>
        </w:rPr>
        <w:t xml:space="preserve">2 </w:t>
      </w:r>
      <w:r>
        <w:rPr>
          <w:rFonts w:hint="eastAsia"/>
          <w:szCs w:val="21"/>
        </w:rPr>
        <w:t>不同分类模型的性能比较</w:t>
      </w:r>
      <w:r>
        <w:rPr>
          <w:rFonts w:hint="eastAsia"/>
          <w:szCs w:val="21"/>
        </w:rPr>
        <w:t xml:space="preserve"> </w:t>
      </w:r>
    </w:p>
    <w:p w14:paraId="1578FC44" w14:textId="77777777" w:rsidR="008A4BA4" w:rsidRDefault="00000000">
      <w:pPr>
        <w:spacing w:line="360" w:lineRule="auto"/>
        <w:jc w:val="center"/>
        <w:rPr>
          <w:szCs w:val="21"/>
        </w:rPr>
      </w:pPr>
      <w:r>
        <w:rPr>
          <w:rFonts w:hint="eastAsia"/>
          <w:szCs w:val="21"/>
        </w:rPr>
        <w:t>Table 2 Performance comparison of different classification models</w:t>
      </w:r>
    </w:p>
    <w:tbl>
      <w:tblPr>
        <w:tblStyle w:val="ab"/>
        <w:tblW w:w="96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4"/>
        <w:gridCol w:w="2001"/>
        <w:gridCol w:w="6004"/>
      </w:tblGrid>
      <w:tr w:rsidR="008A4BA4" w14:paraId="46828D2A" w14:textId="77777777" w:rsidTr="00E40A9E">
        <w:trPr>
          <w:trHeight w:val="283"/>
          <w:jc w:val="center"/>
        </w:trPr>
        <w:tc>
          <w:tcPr>
            <w:tcW w:w="1634" w:type="dxa"/>
            <w:tcBorders>
              <w:top w:val="single" w:sz="12" w:space="0" w:color="auto"/>
              <w:bottom w:val="single" w:sz="4" w:space="0" w:color="auto"/>
            </w:tcBorders>
            <w:shd w:val="clear" w:color="auto" w:fill="auto"/>
            <w:vAlign w:val="center"/>
          </w:tcPr>
          <w:p w14:paraId="5D728229" w14:textId="77777777" w:rsidR="008A4BA4" w:rsidRPr="00E40A9E" w:rsidRDefault="00000000">
            <w:pPr>
              <w:widowControl/>
              <w:jc w:val="center"/>
              <w:rPr>
                <w:rFonts w:ascii="Times New Roman Regular" w:hAnsi="Times New Roman Regular" w:cs="Times New Roman Regular"/>
                <w:bCs/>
                <w:szCs w:val="21"/>
              </w:rPr>
            </w:pPr>
            <w:r w:rsidRPr="00E40A9E">
              <w:rPr>
                <w:rFonts w:ascii="Times New Roman Regular" w:eastAsia="Helvetica Neue" w:hAnsi="Times New Roman Regular" w:cs="Times New Roman Regular"/>
                <w:b/>
                <w:bCs/>
                <w:kern w:val="0"/>
                <w:szCs w:val="21"/>
                <w:lang w:bidi="ar"/>
              </w:rPr>
              <w:t>Model</w:t>
            </w:r>
          </w:p>
        </w:tc>
        <w:tc>
          <w:tcPr>
            <w:tcW w:w="2001" w:type="dxa"/>
            <w:tcBorders>
              <w:top w:val="single" w:sz="12" w:space="0" w:color="auto"/>
              <w:bottom w:val="single" w:sz="4" w:space="0" w:color="auto"/>
            </w:tcBorders>
            <w:shd w:val="clear" w:color="auto" w:fill="auto"/>
            <w:vAlign w:val="center"/>
          </w:tcPr>
          <w:p w14:paraId="0CF84759" w14:textId="77777777" w:rsidR="008A4BA4" w:rsidRPr="00E40A9E" w:rsidRDefault="00000000">
            <w:pPr>
              <w:widowControl/>
              <w:jc w:val="center"/>
              <w:rPr>
                <w:rFonts w:ascii="Times New Roman Regular" w:hAnsi="Times New Roman Regular" w:cs="Times New Roman Regular"/>
                <w:bCs/>
                <w:szCs w:val="21"/>
              </w:rPr>
            </w:pPr>
            <w:r w:rsidRPr="00E40A9E">
              <w:rPr>
                <w:rFonts w:ascii="Times New Roman Regular" w:eastAsia="Helvetica Neue" w:hAnsi="Times New Roman Regular" w:cs="Times New Roman Regular"/>
                <w:b/>
                <w:bCs/>
                <w:kern w:val="0"/>
                <w:szCs w:val="21"/>
                <w:lang w:bidi="ar"/>
              </w:rPr>
              <w:t>Test Set Accuracy</w:t>
            </w:r>
          </w:p>
        </w:tc>
        <w:tc>
          <w:tcPr>
            <w:tcW w:w="6004" w:type="dxa"/>
            <w:tcBorders>
              <w:top w:val="single" w:sz="12" w:space="0" w:color="auto"/>
              <w:bottom w:val="single" w:sz="4" w:space="0" w:color="auto"/>
            </w:tcBorders>
            <w:shd w:val="clear" w:color="auto" w:fill="auto"/>
            <w:vAlign w:val="center"/>
          </w:tcPr>
          <w:p w14:paraId="2BD5DCC0" w14:textId="77777777" w:rsidR="008A4BA4" w:rsidRPr="00E40A9E" w:rsidRDefault="00000000">
            <w:pPr>
              <w:widowControl/>
              <w:jc w:val="center"/>
              <w:rPr>
                <w:rFonts w:ascii="Times New Roman Regular" w:hAnsi="Times New Roman Regular" w:cs="Times New Roman Regular"/>
                <w:bCs/>
                <w:szCs w:val="21"/>
              </w:rPr>
            </w:pPr>
            <w:r w:rsidRPr="00E40A9E">
              <w:rPr>
                <w:rFonts w:ascii="Times New Roman Regular" w:eastAsia="Helvetica Neue" w:hAnsi="Times New Roman Regular" w:cs="Times New Roman Regular"/>
                <w:b/>
                <w:bCs/>
                <w:kern w:val="0"/>
                <w:szCs w:val="21"/>
                <w:lang w:bidi="ar"/>
              </w:rPr>
              <w:t>Key Characteristics</w:t>
            </w:r>
          </w:p>
        </w:tc>
      </w:tr>
      <w:tr w:rsidR="008A4BA4" w14:paraId="28A3B0BA" w14:textId="77777777" w:rsidTr="00E40A9E">
        <w:trPr>
          <w:trHeight w:val="384"/>
          <w:jc w:val="center"/>
        </w:trPr>
        <w:tc>
          <w:tcPr>
            <w:tcW w:w="1634" w:type="dxa"/>
            <w:tcBorders>
              <w:top w:val="single" w:sz="4" w:space="0" w:color="auto"/>
            </w:tcBorders>
            <w:vAlign w:val="center"/>
          </w:tcPr>
          <w:p w14:paraId="196E4ED0" w14:textId="77777777" w:rsidR="008A4BA4" w:rsidRPr="00E40A9E" w:rsidRDefault="00000000">
            <w:pPr>
              <w:widowControl/>
              <w:jc w:val="center"/>
              <w:rPr>
                <w:rFonts w:ascii="Times New Roman Regular" w:hAnsi="Times New Roman Regular" w:cs="Times New Roman Regular"/>
                <w:bCs/>
                <w:szCs w:val="21"/>
              </w:rPr>
            </w:pPr>
            <w:r w:rsidRPr="00E40A9E">
              <w:rPr>
                <w:rFonts w:ascii="Times New Roman Regular" w:eastAsia="Helvetica Neue" w:hAnsi="Times New Roman Regular" w:cs="Times New Roman Regular"/>
                <w:kern w:val="0"/>
                <w:szCs w:val="21"/>
                <w:lang w:bidi="ar"/>
              </w:rPr>
              <w:t>Random Forest</w:t>
            </w:r>
          </w:p>
        </w:tc>
        <w:tc>
          <w:tcPr>
            <w:tcW w:w="2001" w:type="dxa"/>
            <w:tcBorders>
              <w:top w:val="single" w:sz="4" w:space="0" w:color="auto"/>
            </w:tcBorders>
            <w:vAlign w:val="center"/>
          </w:tcPr>
          <w:p w14:paraId="37D25123" w14:textId="77777777" w:rsidR="008A4BA4" w:rsidRPr="00E40A9E" w:rsidRDefault="00000000">
            <w:pPr>
              <w:widowControl/>
              <w:jc w:val="center"/>
              <w:rPr>
                <w:rFonts w:ascii="Times New Roman Regular" w:hAnsi="Times New Roman Regular" w:cs="Times New Roman Regular"/>
                <w:szCs w:val="21"/>
              </w:rPr>
            </w:pPr>
            <w:r w:rsidRPr="00E40A9E">
              <w:rPr>
                <w:rFonts w:ascii="Times New Roman Regular" w:eastAsia="Helvetica Neue" w:hAnsi="Times New Roman Regular" w:cs="Times New Roman Regular"/>
                <w:kern w:val="0"/>
                <w:szCs w:val="21"/>
                <w:lang w:bidi="ar"/>
              </w:rPr>
              <w:t>0.793</w:t>
            </w:r>
          </w:p>
        </w:tc>
        <w:tc>
          <w:tcPr>
            <w:tcW w:w="6004" w:type="dxa"/>
            <w:tcBorders>
              <w:top w:val="single" w:sz="4" w:space="0" w:color="auto"/>
            </w:tcBorders>
            <w:vAlign w:val="center"/>
          </w:tcPr>
          <w:p w14:paraId="1A7F81CF" w14:textId="77777777" w:rsidR="008A4BA4" w:rsidRPr="00E40A9E" w:rsidRDefault="00000000">
            <w:pPr>
              <w:widowControl/>
              <w:jc w:val="center"/>
              <w:rPr>
                <w:rFonts w:ascii="Times New Roman Regular" w:hAnsi="Times New Roman Regular" w:cs="Times New Roman Regular"/>
                <w:szCs w:val="21"/>
              </w:rPr>
            </w:pPr>
            <w:r w:rsidRPr="00E40A9E">
              <w:rPr>
                <w:rFonts w:ascii="Times New Roman Regular" w:eastAsia="Helvetica Neue" w:hAnsi="Times New Roman Regular" w:cs="Times New Roman Regular"/>
                <w:kern w:val="0"/>
                <w:szCs w:val="21"/>
                <w:lang w:bidi="ar"/>
              </w:rPr>
              <w:t>Ensemble of decision trees, robust to overfitting and feature scaling</w:t>
            </w:r>
          </w:p>
        </w:tc>
      </w:tr>
      <w:tr w:rsidR="008A4BA4" w14:paraId="3C09D025" w14:textId="77777777" w:rsidTr="00E40A9E">
        <w:trPr>
          <w:trHeight w:val="283"/>
          <w:jc w:val="center"/>
        </w:trPr>
        <w:tc>
          <w:tcPr>
            <w:tcW w:w="1634" w:type="dxa"/>
            <w:vAlign w:val="center"/>
          </w:tcPr>
          <w:p w14:paraId="2ABF90D6" w14:textId="77777777" w:rsidR="008A4BA4" w:rsidRPr="00E40A9E" w:rsidRDefault="00000000">
            <w:pPr>
              <w:widowControl/>
              <w:jc w:val="center"/>
              <w:rPr>
                <w:rFonts w:ascii="Times New Roman Regular" w:hAnsi="Times New Roman Regular" w:cs="Times New Roman Regular"/>
                <w:bCs/>
                <w:szCs w:val="21"/>
              </w:rPr>
            </w:pPr>
            <w:r w:rsidRPr="00E40A9E">
              <w:rPr>
                <w:rFonts w:ascii="Times New Roman Regular" w:eastAsia="Helvetica Neue" w:hAnsi="Times New Roman Regular" w:cs="Times New Roman Regular"/>
                <w:kern w:val="0"/>
                <w:szCs w:val="21"/>
                <w:lang w:bidi="ar"/>
              </w:rPr>
              <w:t>Logistic Regression</w:t>
            </w:r>
          </w:p>
        </w:tc>
        <w:tc>
          <w:tcPr>
            <w:tcW w:w="2001" w:type="dxa"/>
            <w:vAlign w:val="center"/>
          </w:tcPr>
          <w:p w14:paraId="12241D3D" w14:textId="77777777" w:rsidR="008A4BA4" w:rsidRPr="00E40A9E" w:rsidRDefault="00000000">
            <w:pPr>
              <w:widowControl/>
              <w:jc w:val="center"/>
              <w:rPr>
                <w:rFonts w:ascii="Times New Roman Regular" w:hAnsi="Times New Roman Regular" w:cs="Times New Roman Regular"/>
                <w:szCs w:val="21"/>
              </w:rPr>
            </w:pPr>
            <w:r w:rsidRPr="00E40A9E">
              <w:rPr>
                <w:rFonts w:ascii="Times New Roman Regular" w:eastAsia="Helvetica Neue" w:hAnsi="Times New Roman Regular" w:cs="Times New Roman Regular"/>
                <w:kern w:val="0"/>
                <w:szCs w:val="21"/>
                <w:lang w:bidi="ar"/>
              </w:rPr>
              <w:t>0.784</w:t>
            </w:r>
          </w:p>
        </w:tc>
        <w:tc>
          <w:tcPr>
            <w:tcW w:w="6004" w:type="dxa"/>
            <w:vAlign w:val="center"/>
          </w:tcPr>
          <w:p w14:paraId="0E82692E" w14:textId="77777777" w:rsidR="008A4BA4" w:rsidRPr="00E40A9E" w:rsidRDefault="00000000">
            <w:pPr>
              <w:widowControl/>
              <w:jc w:val="center"/>
              <w:rPr>
                <w:rFonts w:ascii="Times New Roman Regular" w:hAnsi="Times New Roman Regular" w:cs="Times New Roman Regular"/>
                <w:szCs w:val="21"/>
              </w:rPr>
            </w:pPr>
            <w:r w:rsidRPr="00E40A9E">
              <w:rPr>
                <w:rFonts w:ascii="Times New Roman Regular" w:eastAsia="Helvetica Neue" w:hAnsi="Times New Roman Regular" w:cs="Times New Roman Regular"/>
                <w:kern w:val="0"/>
                <w:szCs w:val="21"/>
                <w:lang w:bidi="ar"/>
              </w:rPr>
              <w:t>Linear baseline model, provides interpretable coefficients</w:t>
            </w:r>
          </w:p>
        </w:tc>
      </w:tr>
      <w:tr w:rsidR="008A4BA4" w14:paraId="5A5AEB3D" w14:textId="77777777" w:rsidTr="00E40A9E">
        <w:trPr>
          <w:trHeight w:val="283"/>
          <w:jc w:val="center"/>
        </w:trPr>
        <w:tc>
          <w:tcPr>
            <w:tcW w:w="1634" w:type="dxa"/>
            <w:vAlign w:val="center"/>
          </w:tcPr>
          <w:p w14:paraId="5F82EB63" w14:textId="77777777" w:rsidR="008A4BA4" w:rsidRPr="00E40A9E" w:rsidRDefault="00000000">
            <w:pPr>
              <w:widowControl/>
              <w:jc w:val="center"/>
              <w:rPr>
                <w:rFonts w:ascii="Times New Roman Regular" w:hAnsi="Times New Roman Regular" w:cs="Times New Roman Regular"/>
                <w:bCs/>
                <w:szCs w:val="21"/>
              </w:rPr>
            </w:pPr>
            <w:r w:rsidRPr="00E40A9E">
              <w:rPr>
                <w:rFonts w:ascii="Times New Roman Regular" w:eastAsia="Helvetica Neue" w:hAnsi="Times New Roman Regular" w:cs="Times New Roman Regular"/>
                <w:kern w:val="0"/>
                <w:szCs w:val="21"/>
                <w:lang w:bidi="ar"/>
              </w:rPr>
              <w:t>AdaBoost Classifier</w:t>
            </w:r>
          </w:p>
        </w:tc>
        <w:tc>
          <w:tcPr>
            <w:tcW w:w="2001" w:type="dxa"/>
            <w:vAlign w:val="center"/>
          </w:tcPr>
          <w:p w14:paraId="3C8D2DE6" w14:textId="77777777" w:rsidR="008A4BA4" w:rsidRPr="00E40A9E" w:rsidRDefault="00000000">
            <w:pPr>
              <w:widowControl/>
              <w:jc w:val="center"/>
              <w:rPr>
                <w:rFonts w:ascii="Times New Roman Regular" w:hAnsi="Times New Roman Regular" w:cs="Times New Roman Regular"/>
                <w:szCs w:val="21"/>
              </w:rPr>
            </w:pPr>
            <w:r w:rsidRPr="00E40A9E">
              <w:rPr>
                <w:rFonts w:ascii="Times New Roman Regular" w:eastAsia="Helvetica Neue" w:hAnsi="Times New Roman Regular" w:cs="Times New Roman Regular"/>
                <w:kern w:val="0"/>
                <w:szCs w:val="21"/>
                <w:lang w:bidi="ar"/>
              </w:rPr>
              <w:t>0.776</w:t>
            </w:r>
          </w:p>
        </w:tc>
        <w:tc>
          <w:tcPr>
            <w:tcW w:w="6004" w:type="dxa"/>
            <w:vAlign w:val="center"/>
          </w:tcPr>
          <w:p w14:paraId="0F26B0D7" w14:textId="77777777" w:rsidR="008A4BA4" w:rsidRPr="00E40A9E" w:rsidRDefault="00000000">
            <w:pPr>
              <w:widowControl/>
              <w:jc w:val="center"/>
              <w:rPr>
                <w:rFonts w:ascii="Times New Roman Regular" w:hAnsi="Times New Roman Regular" w:cs="Times New Roman Regular"/>
                <w:szCs w:val="21"/>
              </w:rPr>
            </w:pPr>
            <w:r w:rsidRPr="00E40A9E">
              <w:rPr>
                <w:rFonts w:ascii="Times New Roman Regular" w:eastAsia="Helvetica Neue" w:hAnsi="Times New Roman Regular" w:cs="Times New Roman Regular"/>
                <w:kern w:val="0"/>
                <w:szCs w:val="21"/>
                <w:lang w:bidi="ar"/>
              </w:rPr>
              <w:t>Boosting algorithm, focuses on misclassified samples</w:t>
            </w:r>
          </w:p>
        </w:tc>
      </w:tr>
      <w:tr w:rsidR="008A4BA4" w14:paraId="11501A35" w14:textId="77777777" w:rsidTr="00E40A9E">
        <w:trPr>
          <w:trHeight w:val="283"/>
          <w:jc w:val="center"/>
        </w:trPr>
        <w:tc>
          <w:tcPr>
            <w:tcW w:w="1634" w:type="dxa"/>
            <w:tcBorders>
              <w:bottom w:val="single" w:sz="12" w:space="0" w:color="auto"/>
            </w:tcBorders>
            <w:vAlign w:val="center"/>
          </w:tcPr>
          <w:p w14:paraId="6CFF79C5" w14:textId="77777777" w:rsidR="008A4BA4" w:rsidRPr="00E40A9E" w:rsidRDefault="00000000">
            <w:pPr>
              <w:widowControl/>
              <w:jc w:val="center"/>
              <w:rPr>
                <w:rFonts w:ascii="Times New Roman Regular" w:hAnsi="Times New Roman Regular" w:cs="Times New Roman Regular"/>
                <w:bCs/>
                <w:szCs w:val="21"/>
              </w:rPr>
            </w:pPr>
            <w:r w:rsidRPr="00E40A9E">
              <w:rPr>
                <w:rFonts w:ascii="Times New Roman Regular" w:eastAsia="Helvetica Neue" w:hAnsi="Times New Roman Regular" w:cs="Times New Roman Regular"/>
                <w:kern w:val="0"/>
                <w:szCs w:val="21"/>
                <w:lang w:bidi="ar"/>
              </w:rPr>
              <w:t>Decision Tree</w:t>
            </w:r>
          </w:p>
        </w:tc>
        <w:tc>
          <w:tcPr>
            <w:tcW w:w="2001" w:type="dxa"/>
            <w:tcBorders>
              <w:bottom w:val="single" w:sz="12" w:space="0" w:color="auto"/>
            </w:tcBorders>
            <w:vAlign w:val="center"/>
          </w:tcPr>
          <w:p w14:paraId="1FEF6903" w14:textId="77777777" w:rsidR="008A4BA4" w:rsidRPr="00E40A9E" w:rsidRDefault="00000000">
            <w:pPr>
              <w:widowControl/>
              <w:jc w:val="center"/>
              <w:rPr>
                <w:rFonts w:ascii="Times New Roman Regular" w:hAnsi="Times New Roman Regular" w:cs="Times New Roman Regular"/>
                <w:szCs w:val="21"/>
              </w:rPr>
            </w:pPr>
            <w:r w:rsidRPr="00E40A9E">
              <w:rPr>
                <w:rFonts w:ascii="Times New Roman Regular" w:eastAsia="Helvetica Neue" w:hAnsi="Times New Roman Regular" w:cs="Times New Roman Regular"/>
                <w:kern w:val="0"/>
                <w:szCs w:val="21"/>
                <w:lang w:bidi="ar"/>
              </w:rPr>
              <w:t>0.753</w:t>
            </w:r>
          </w:p>
        </w:tc>
        <w:tc>
          <w:tcPr>
            <w:tcW w:w="6004" w:type="dxa"/>
            <w:tcBorders>
              <w:bottom w:val="single" w:sz="12" w:space="0" w:color="auto"/>
            </w:tcBorders>
            <w:vAlign w:val="center"/>
          </w:tcPr>
          <w:p w14:paraId="3E9C680A" w14:textId="77777777" w:rsidR="008A4BA4" w:rsidRPr="00E40A9E" w:rsidRDefault="00000000">
            <w:pPr>
              <w:widowControl/>
              <w:jc w:val="center"/>
              <w:rPr>
                <w:rFonts w:ascii="Times New Roman Regular" w:hAnsi="Times New Roman Regular" w:cs="Times New Roman Regular"/>
                <w:szCs w:val="21"/>
              </w:rPr>
            </w:pPr>
            <w:r w:rsidRPr="00E40A9E">
              <w:rPr>
                <w:rFonts w:ascii="Times New Roman Regular" w:eastAsia="Helvetica Neue" w:hAnsi="Times New Roman Regular" w:cs="Times New Roman Regular"/>
                <w:kern w:val="0"/>
                <w:szCs w:val="21"/>
                <w:lang w:bidi="ar"/>
              </w:rPr>
              <w:t>Single tree model, high interpretability but prone to high variance</w:t>
            </w:r>
          </w:p>
        </w:tc>
      </w:tr>
    </w:tbl>
    <w:p w14:paraId="490A1D2C" w14:textId="77777777" w:rsidR="008A4BA4" w:rsidRDefault="008A4BA4">
      <w:pPr>
        <w:autoSpaceDE w:val="0"/>
        <w:autoSpaceDN w:val="0"/>
        <w:spacing w:beforeLines="50" w:before="156" w:line="360" w:lineRule="auto"/>
        <w:rPr>
          <w:b/>
          <w:szCs w:val="21"/>
        </w:rPr>
      </w:pPr>
    </w:p>
    <w:p w14:paraId="240E0A7C" w14:textId="77777777" w:rsidR="008A4BA4" w:rsidRPr="00E40A9E" w:rsidRDefault="00000000">
      <w:pPr>
        <w:widowControl/>
        <w:shd w:val="clear" w:color="auto" w:fill="FFFFFF"/>
        <w:spacing w:line="360" w:lineRule="atLeast"/>
        <w:ind w:left="420"/>
        <w:jc w:val="left"/>
        <w:rPr>
          <w:rFonts w:ascii="Menlo" w:eastAsia="Menlo" w:hAnsi="Menlo" w:cs="Menlo"/>
          <w:color w:val="000000"/>
          <w:sz w:val="22"/>
          <w:szCs w:val="22"/>
        </w:rPr>
      </w:pPr>
      <w:r w:rsidRPr="00E40A9E">
        <w:rPr>
          <w:noProof/>
          <w:sz w:val="22"/>
          <w:szCs w:val="22"/>
        </w:rPr>
        <mc:AlternateContent>
          <mc:Choice Requires="wps">
            <w:drawing>
              <wp:anchor distT="0" distB="0" distL="114300" distR="114300" simplePos="0" relativeHeight="251666432" behindDoc="0" locked="0" layoutInCell="1" allowOverlap="1" wp14:anchorId="26345AF2" wp14:editId="25D55710">
                <wp:simplePos x="0" y="0"/>
                <wp:positionH relativeFrom="page">
                  <wp:align>center</wp:align>
                </wp:positionH>
                <wp:positionV relativeFrom="paragraph">
                  <wp:posOffset>12065</wp:posOffset>
                </wp:positionV>
                <wp:extent cx="6136640" cy="1464310"/>
                <wp:effectExtent l="0" t="0" r="16510" b="21590"/>
                <wp:wrapNone/>
                <wp:docPr id="27" name="Rectangles 27"/>
                <wp:cNvGraphicFramePr/>
                <a:graphic xmlns:a="http://schemas.openxmlformats.org/drawingml/2006/main">
                  <a:graphicData uri="http://schemas.microsoft.com/office/word/2010/wordprocessingShape">
                    <wps:wsp>
                      <wps:cNvSpPr/>
                      <wps:spPr>
                        <a:xfrm>
                          <a:off x="0" y="0"/>
                          <a:ext cx="6136640" cy="1464310"/>
                        </a:xfrm>
                        <a:prstGeom prst="rect">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DAA4E8E" id="Rectangles 27" o:spid="_x0000_s1026" style="position:absolute;margin-left:0;margin-top:.95pt;width:483.2pt;height:115.3pt;z-index:25166643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" filled="f" strokecolor="black [3213]" strokeweight="1pt">
                <w10:wrap anchorx="page"/>
              </v:rect>
            </w:pict>
          </mc:Fallback>
        </mc:AlternateContent>
      </w:r>
      <w:r w:rsidRPr="00E40A9E">
        <w:rPr>
          <w:rFonts w:ascii="Menlo" w:eastAsia="Menlo" w:hAnsi="Menlo" w:cs="Menlo"/>
          <w:color w:val="1F377F"/>
          <w:kern w:val="0"/>
          <w:sz w:val="22"/>
          <w:szCs w:val="22"/>
          <w:shd w:val="clear" w:color="auto" w:fill="FFFFFF"/>
          <w:lang w:bidi="ar"/>
        </w:rPr>
        <w:t>pred</w:t>
      </w:r>
      <w:r w:rsidRPr="00E40A9E">
        <w:rPr>
          <w:rFonts w:ascii="Menlo" w:eastAsia="Menlo" w:hAnsi="Menlo" w:cs="Menlo"/>
          <w:color w:val="000000"/>
          <w:kern w:val="0"/>
          <w:sz w:val="22"/>
          <w:szCs w:val="22"/>
          <w:shd w:val="clear" w:color="auto" w:fill="FFFFFF"/>
          <w:lang w:bidi="ar"/>
        </w:rPr>
        <w:t xml:space="preserve"> = </w:t>
      </w:r>
      <w:r w:rsidRPr="00E40A9E">
        <w:rPr>
          <w:rFonts w:ascii="Menlo" w:eastAsia="Menlo" w:hAnsi="Menlo" w:cs="Menlo"/>
          <w:color w:val="1F377F"/>
          <w:kern w:val="0"/>
          <w:sz w:val="22"/>
          <w:szCs w:val="22"/>
          <w:shd w:val="clear" w:color="auto" w:fill="FFFFFF"/>
          <w:lang w:bidi="ar"/>
        </w:rPr>
        <w:t>model_</w:t>
      </w:r>
      <w:proofErr w:type="gramStart"/>
      <w:r w:rsidRPr="00E40A9E">
        <w:rPr>
          <w:rFonts w:ascii="Menlo" w:eastAsia="Menlo" w:hAnsi="Menlo" w:cs="Menlo"/>
          <w:color w:val="1F377F"/>
          <w:kern w:val="0"/>
          <w:sz w:val="22"/>
          <w:szCs w:val="22"/>
          <w:shd w:val="clear" w:color="auto" w:fill="FFFFFF"/>
          <w:lang w:bidi="ar"/>
        </w:rPr>
        <w:t>1</w:t>
      </w:r>
      <w:r w:rsidRPr="00E40A9E">
        <w:rPr>
          <w:rFonts w:ascii="Menlo" w:eastAsia="Menlo" w:hAnsi="Menlo" w:cs="Menlo"/>
          <w:color w:val="000000"/>
          <w:kern w:val="0"/>
          <w:sz w:val="22"/>
          <w:szCs w:val="22"/>
          <w:shd w:val="clear" w:color="auto" w:fill="FFFFFF"/>
          <w:lang w:bidi="ar"/>
        </w:rPr>
        <w:t>.</w:t>
      </w:r>
      <w:r w:rsidRPr="00E40A9E">
        <w:rPr>
          <w:rFonts w:ascii="Menlo" w:eastAsia="Menlo" w:hAnsi="Menlo" w:cs="Menlo"/>
          <w:color w:val="74531F"/>
          <w:kern w:val="0"/>
          <w:sz w:val="22"/>
          <w:szCs w:val="22"/>
          <w:shd w:val="clear" w:color="auto" w:fill="FFFFFF"/>
          <w:lang w:bidi="ar"/>
        </w:rPr>
        <w:t>predict</w:t>
      </w:r>
      <w:proofErr w:type="gramEnd"/>
      <w:r w:rsidRPr="00E40A9E">
        <w:rPr>
          <w:rFonts w:ascii="Menlo" w:eastAsia="Menlo" w:hAnsi="Menlo" w:cs="Menlo"/>
          <w:color w:val="000000"/>
          <w:kern w:val="0"/>
          <w:sz w:val="22"/>
          <w:szCs w:val="22"/>
          <w:shd w:val="clear" w:color="auto" w:fill="FFFFFF"/>
          <w:lang w:bidi="ar"/>
        </w:rPr>
        <w:t>(</w:t>
      </w:r>
      <w:proofErr w:type="spellStart"/>
      <w:r w:rsidRPr="00E40A9E">
        <w:rPr>
          <w:rFonts w:ascii="Menlo" w:eastAsia="Menlo" w:hAnsi="Menlo" w:cs="Menlo"/>
          <w:color w:val="1F377F"/>
          <w:kern w:val="0"/>
          <w:sz w:val="22"/>
          <w:szCs w:val="22"/>
          <w:shd w:val="clear" w:color="auto" w:fill="FFFFFF"/>
          <w:lang w:bidi="ar"/>
        </w:rPr>
        <w:t>df_test</w:t>
      </w:r>
      <w:proofErr w:type="spellEnd"/>
      <w:r w:rsidRPr="00E40A9E">
        <w:rPr>
          <w:rFonts w:ascii="Menlo" w:eastAsia="Menlo" w:hAnsi="Menlo" w:cs="Menlo"/>
          <w:color w:val="000000"/>
          <w:kern w:val="0"/>
          <w:sz w:val="22"/>
          <w:szCs w:val="22"/>
          <w:shd w:val="clear" w:color="auto" w:fill="FFFFFF"/>
          <w:lang w:bidi="ar"/>
        </w:rPr>
        <w:t>)</w:t>
      </w:r>
    </w:p>
    <w:p w14:paraId="49B5074B" w14:textId="77777777" w:rsidR="008A4BA4" w:rsidRPr="00E40A9E" w:rsidRDefault="008A4BA4">
      <w:pPr>
        <w:widowControl/>
        <w:shd w:val="clear" w:color="auto" w:fill="FFFFFF"/>
        <w:spacing w:line="360" w:lineRule="atLeast"/>
        <w:ind w:left="420"/>
        <w:jc w:val="left"/>
        <w:rPr>
          <w:rFonts w:ascii="Menlo" w:eastAsia="Menlo" w:hAnsi="Menlo" w:cs="Menlo"/>
          <w:color w:val="000000"/>
          <w:sz w:val="22"/>
          <w:szCs w:val="22"/>
        </w:rPr>
      </w:pPr>
    </w:p>
    <w:p w14:paraId="40E5B6B1" w14:textId="77777777" w:rsidR="008A4BA4" w:rsidRPr="00E40A9E" w:rsidRDefault="00000000">
      <w:pPr>
        <w:widowControl/>
        <w:shd w:val="clear" w:color="auto" w:fill="FFFFFF"/>
        <w:spacing w:line="360" w:lineRule="atLeast"/>
        <w:ind w:left="420"/>
        <w:jc w:val="left"/>
        <w:rPr>
          <w:rFonts w:ascii="Menlo" w:eastAsia="Menlo" w:hAnsi="Menlo" w:cs="Menlo"/>
          <w:color w:val="000000"/>
          <w:sz w:val="22"/>
          <w:szCs w:val="22"/>
        </w:rPr>
      </w:pPr>
      <w:r w:rsidRPr="00E40A9E">
        <w:rPr>
          <w:rFonts w:ascii="Menlo" w:eastAsia="Menlo" w:hAnsi="Menlo" w:cs="Menlo"/>
          <w:color w:val="1F377F"/>
          <w:kern w:val="0"/>
          <w:sz w:val="22"/>
          <w:szCs w:val="22"/>
          <w:shd w:val="clear" w:color="auto" w:fill="FFFFFF"/>
          <w:lang w:bidi="ar"/>
        </w:rPr>
        <w:t>final</w:t>
      </w:r>
      <w:r w:rsidRPr="00E40A9E">
        <w:rPr>
          <w:rFonts w:ascii="Menlo" w:eastAsia="Menlo" w:hAnsi="Menlo" w:cs="Menlo"/>
          <w:color w:val="000000"/>
          <w:kern w:val="0"/>
          <w:sz w:val="22"/>
          <w:szCs w:val="22"/>
          <w:shd w:val="clear" w:color="auto" w:fill="FFFFFF"/>
          <w:lang w:bidi="ar"/>
        </w:rPr>
        <w:t xml:space="preserve"> = </w:t>
      </w:r>
      <w:proofErr w:type="spellStart"/>
      <w:proofErr w:type="gramStart"/>
      <w:r w:rsidRPr="00E40A9E">
        <w:rPr>
          <w:rFonts w:ascii="Menlo" w:eastAsia="Menlo" w:hAnsi="Menlo" w:cs="Menlo"/>
          <w:color w:val="000000"/>
          <w:kern w:val="0"/>
          <w:sz w:val="22"/>
          <w:szCs w:val="22"/>
          <w:shd w:val="clear" w:color="auto" w:fill="FFFFFF"/>
          <w:lang w:bidi="ar"/>
        </w:rPr>
        <w:t>pd.</w:t>
      </w:r>
      <w:r w:rsidRPr="00E40A9E">
        <w:rPr>
          <w:rFonts w:ascii="Menlo" w:eastAsia="Menlo" w:hAnsi="Menlo" w:cs="Menlo"/>
          <w:color w:val="2B91AF"/>
          <w:kern w:val="0"/>
          <w:sz w:val="22"/>
          <w:szCs w:val="22"/>
          <w:shd w:val="clear" w:color="auto" w:fill="FFFFFF"/>
          <w:lang w:bidi="ar"/>
        </w:rPr>
        <w:t>DataFrame</w:t>
      </w:r>
      <w:proofErr w:type="spellEnd"/>
      <w:proofErr w:type="gramEnd"/>
      <w:r w:rsidRPr="00E40A9E">
        <w:rPr>
          <w:rFonts w:ascii="Menlo" w:eastAsia="Menlo" w:hAnsi="Menlo" w:cs="Menlo"/>
          <w:color w:val="000000"/>
          <w:kern w:val="0"/>
          <w:sz w:val="22"/>
          <w:szCs w:val="22"/>
          <w:shd w:val="clear" w:color="auto" w:fill="FFFFFF"/>
          <w:lang w:bidi="ar"/>
        </w:rPr>
        <w:t>()</w:t>
      </w:r>
    </w:p>
    <w:p w14:paraId="479E7419" w14:textId="77777777" w:rsidR="008A4BA4" w:rsidRPr="00E40A9E" w:rsidRDefault="00000000">
      <w:pPr>
        <w:widowControl/>
        <w:shd w:val="clear" w:color="auto" w:fill="FFFFFF"/>
        <w:spacing w:line="360" w:lineRule="atLeast"/>
        <w:ind w:left="420"/>
        <w:jc w:val="left"/>
        <w:rPr>
          <w:rFonts w:ascii="Menlo" w:eastAsia="Menlo" w:hAnsi="Menlo" w:cs="Menlo"/>
          <w:color w:val="000000"/>
          <w:sz w:val="22"/>
          <w:szCs w:val="22"/>
        </w:rPr>
      </w:pPr>
      <w:r w:rsidRPr="00E40A9E">
        <w:rPr>
          <w:rFonts w:ascii="Menlo" w:eastAsia="Menlo" w:hAnsi="Menlo" w:cs="Menlo"/>
          <w:color w:val="1F377F"/>
          <w:kern w:val="0"/>
          <w:sz w:val="22"/>
          <w:szCs w:val="22"/>
          <w:shd w:val="clear" w:color="auto" w:fill="FFFFFF"/>
          <w:lang w:bidi="ar"/>
        </w:rPr>
        <w:t>final</w:t>
      </w:r>
      <w:r w:rsidRPr="00E40A9E">
        <w:rPr>
          <w:rFonts w:ascii="Menlo" w:eastAsia="Menlo" w:hAnsi="Menlo" w:cs="Menlo"/>
          <w:color w:val="000000"/>
          <w:kern w:val="0"/>
          <w:sz w:val="22"/>
          <w:szCs w:val="22"/>
          <w:shd w:val="clear" w:color="auto" w:fill="FFFFFF"/>
          <w:lang w:bidi="ar"/>
        </w:rPr>
        <w:t>[</w:t>
      </w:r>
      <w:r w:rsidRPr="00E40A9E">
        <w:rPr>
          <w:rFonts w:ascii="Menlo" w:eastAsia="Menlo" w:hAnsi="Menlo" w:cs="Menlo"/>
          <w:color w:val="E21F1F"/>
          <w:kern w:val="0"/>
          <w:sz w:val="22"/>
          <w:szCs w:val="22"/>
          <w:shd w:val="clear" w:color="auto" w:fill="FFFFFF"/>
          <w:lang w:bidi="ar"/>
        </w:rPr>
        <w:t>'</w:t>
      </w:r>
      <w:proofErr w:type="spellStart"/>
      <w:r w:rsidRPr="00E40A9E">
        <w:rPr>
          <w:rFonts w:ascii="Menlo" w:eastAsia="Menlo" w:hAnsi="Menlo" w:cs="Menlo"/>
          <w:color w:val="A31515"/>
          <w:kern w:val="0"/>
          <w:sz w:val="22"/>
          <w:szCs w:val="22"/>
          <w:shd w:val="clear" w:color="auto" w:fill="FFFFFF"/>
          <w:lang w:bidi="ar"/>
        </w:rPr>
        <w:t>PassengerId</w:t>
      </w:r>
      <w:proofErr w:type="spellEnd"/>
      <w:r w:rsidRPr="00E40A9E">
        <w:rPr>
          <w:rFonts w:ascii="Menlo" w:eastAsia="Menlo" w:hAnsi="Menlo" w:cs="Menlo"/>
          <w:color w:val="E21F1F"/>
          <w:kern w:val="0"/>
          <w:sz w:val="22"/>
          <w:szCs w:val="22"/>
          <w:shd w:val="clear" w:color="auto" w:fill="FFFFFF"/>
          <w:lang w:bidi="ar"/>
        </w:rPr>
        <w:t>'</w:t>
      </w:r>
      <w:r w:rsidRPr="00E40A9E">
        <w:rPr>
          <w:rFonts w:ascii="Menlo" w:eastAsia="Menlo" w:hAnsi="Menlo" w:cs="Menlo"/>
          <w:color w:val="000000"/>
          <w:kern w:val="0"/>
          <w:sz w:val="22"/>
          <w:szCs w:val="22"/>
          <w:shd w:val="clear" w:color="auto" w:fill="FFFFFF"/>
          <w:lang w:bidi="ar"/>
        </w:rPr>
        <w:t xml:space="preserve">] = </w:t>
      </w:r>
      <w:proofErr w:type="spellStart"/>
      <w:proofErr w:type="gramStart"/>
      <w:r w:rsidRPr="00E40A9E">
        <w:rPr>
          <w:rFonts w:ascii="Menlo" w:eastAsia="Menlo" w:hAnsi="Menlo" w:cs="Menlo"/>
          <w:color w:val="000000"/>
          <w:kern w:val="0"/>
          <w:sz w:val="22"/>
          <w:szCs w:val="22"/>
          <w:shd w:val="clear" w:color="auto" w:fill="FFFFFF"/>
          <w:lang w:bidi="ar"/>
        </w:rPr>
        <w:t>pd.</w:t>
      </w:r>
      <w:r w:rsidRPr="00E40A9E">
        <w:rPr>
          <w:rFonts w:ascii="Menlo" w:eastAsia="Menlo" w:hAnsi="Menlo" w:cs="Menlo"/>
          <w:color w:val="74531F"/>
          <w:kern w:val="0"/>
          <w:sz w:val="22"/>
          <w:szCs w:val="22"/>
          <w:shd w:val="clear" w:color="auto" w:fill="FFFFFF"/>
          <w:lang w:bidi="ar"/>
        </w:rPr>
        <w:t>read</w:t>
      </w:r>
      <w:proofErr w:type="gramEnd"/>
      <w:r w:rsidRPr="00E40A9E">
        <w:rPr>
          <w:rFonts w:ascii="Menlo" w:eastAsia="Menlo" w:hAnsi="Menlo" w:cs="Menlo"/>
          <w:color w:val="74531F"/>
          <w:kern w:val="0"/>
          <w:sz w:val="22"/>
          <w:szCs w:val="22"/>
          <w:shd w:val="clear" w:color="auto" w:fill="FFFFFF"/>
          <w:lang w:bidi="ar"/>
        </w:rPr>
        <w:t>_csv</w:t>
      </w:r>
      <w:proofErr w:type="spellEnd"/>
      <w:r w:rsidRPr="00E40A9E">
        <w:rPr>
          <w:rFonts w:ascii="Menlo" w:eastAsia="Menlo" w:hAnsi="Menlo" w:cs="Menlo"/>
          <w:color w:val="000000"/>
          <w:kern w:val="0"/>
          <w:sz w:val="22"/>
          <w:szCs w:val="22"/>
          <w:shd w:val="clear" w:color="auto" w:fill="FFFFFF"/>
          <w:lang w:bidi="ar"/>
        </w:rPr>
        <w:t>(</w:t>
      </w:r>
      <w:r w:rsidRPr="00E40A9E">
        <w:rPr>
          <w:rFonts w:ascii="Menlo" w:eastAsia="Menlo" w:hAnsi="Menlo" w:cs="Menlo"/>
          <w:color w:val="E21F1F"/>
          <w:kern w:val="0"/>
          <w:sz w:val="22"/>
          <w:szCs w:val="22"/>
          <w:shd w:val="clear" w:color="auto" w:fill="FFFFFF"/>
          <w:lang w:bidi="ar"/>
        </w:rPr>
        <w:t>'</w:t>
      </w:r>
      <w:r w:rsidRPr="00E40A9E">
        <w:rPr>
          <w:rFonts w:ascii="Menlo" w:eastAsia="Menlo" w:hAnsi="Menlo" w:cs="Menlo"/>
          <w:color w:val="A31515"/>
          <w:kern w:val="0"/>
          <w:sz w:val="22"/>
          <w:szCs w:val="22"/>
          <w:shd w:val="clear" w:color="auto" w:fill="FFFFFF"/>
          <w:lang w:bidi="ar"/>
        </w:rPr>
        <w:t>test.csv</w:t>
      </w:r>
      <w:r w:rsidRPr="00E40A9E">
        <w:rPr>
          <w:rFonts w:ascii="Menlo" w:eastAsia="Menlo" w:hAnsi="Menlo" w:cs="Menlo"/>
          <w:color w:val="E21F1F"/>
          <w:kern w:val="0"/>
          <w:sz w:val="22"/>
          <w:szCs w:val="22"/>
          <w:shd w:val="clear" w:color="auto" w:fill="FFFFFF"/>
          <w:lang w:bidi="ar"/>
        </w:rPr>
        <w:t>'</w:t>
      </w:r>
      <w:r w:rsidRPr="00E40A9E">
        <w:rPr>
          <w:rFonts w:ascii="Menlo" w:eastAsia="Menlo" w:hAnsi="Menlo" w:cs="Menlo"/>
          <w:color w:val="000000"/>
          <w:kern w:val="0"/>
          <w:sz w:val="22"/>
          <w:szCs w:val="22"/>
          <w:shd w:val="clear" w:color="auto" w:fill="FFFFFF"/>
          <w:lang w:bidi="ar"/>
        </w:rPr>
        <w:t>)[</w:t>
      </w:r>
      <w:r w:rsidRPr="00E40A9E">
        <w:rPr>
          <w:rFonts w:ascii="Menlo" w:eastAsia="Menlo" w:hAnsi="Menlo" w:cs="Menlo"/>
          <w:color w:val="E21F1F"/>
          <w:kern w:val="0"/>
          <w:sz w:val="22"/>
          <w:szCs w:val="22"/>
          <w:shd w:val="clear" w:color="auto" w:fill="FFFFFF"/>
          <w:lang w:bidi="ar"/>
        </w:rPr>
        <w:t>'</w:t>
      </w:r>
      <w:proofErr w:type="spellStart"/>
      <w:r w:rsidRPr="00E40A9E">
        <w:rPr>
          <w:rFonts w:ascii="Menlo" w:eastAsia="Menlo" w:hAnsi="Menlo" w:cs="Menlo"/>
          <w:color w:val="A31515"/>
          <w:kern w:val="0"/>
          <w:sz w:val="22"/>
          <w:szCs w:val="22"/>
          <w:shd w:val="clear" w:color="auto" w:fill="FFFFFF"/>
          <w:lang w:bidi="ar"/>
        </w:rPr>
        <w:t>PassengerId</w:t>
      </w:r>
      <w:proofErr w:type="spellEnd"/>
      <w:r w:rsidRPr="00E40A9E">
        <w:rPr>
          <w:rFonts w:ascii="Menlo" w:eastAsia="Menlo" w:hAnsi="Menlo" w:cs="Menlo"/>
          <w:color w:val="E21F1F"/>
          <w:kern w:val="0"/>
          <w:sz w:val="22"/>
          <w:szCs w:val="22"/>
          <w:shd w:val="clear" w:color="auto" w:fill="FFFFFF"/>
          <w:lang w:bidi="ar"/>
        </w:rPr>
        <w:t>'</w:t>
      </w:r>
      <w:r w:rsidRPr="00E40A9E">
        <w:rPr>
          <w:rFonts w:ascii="Menlo" w:eastAsia="Menlo" w:hAnsi="Menlo" w:cs="Menlo"/>
          <w:color w:val="000000"/>
          <w:kern w:val="0"/>
          <w:sz w:val="22"/>
          <w:szCs w:val="22"/>
          <w:shd w:val="clear" w:color="auto" w:fill="FFFFFF"/>
          <w:lang w:bidi="ar"/>
        </w:rPr>
        <w:t>]</w:t>
      </w:r>
    </w:p>
    <w:p w14:paraId="24D8CE15" w14:textId="77777777" w:rsidR="008A4BA4" w:rsidRPr="00E40A9E" w:rsidRDefault="00000000">
      <w:pPr>
        <w:widowControl/>
        <w:shd w:val="clear" w:color="auto" w:fill="FFFFFF"/>
        <w:spacing w:line="360" w:lineRule="atLeast"/>
        <w:ind w:left="420"/>
        <w:jc w:val="left"/>
        <w:rPr>
          <w:rFonts w:ascii="Menlo" w:eastAsia="Menlo" w:hAnsi="Menlo" w:cs="Menlo"/>
          <w:color w:val="000000"/>
          <w:sz w:val="22"/>
          <w:szCs w:val="22"/>
        </w:rPr>
      </w:pPr>
      <w:r w:rsidRPr="00E40A9E">
        <w:rPr>
          <w:rFonts w:ascii="Menlo" w:eastAsia="Menlo" w:hAnsi="Menlo" w:cs="Menlo"/>
          <w:color w:val="1F377F"/>
          <w:kern w:val="0"/>
          <w:sz w:val="22"/>
          <w:szCs w:val="22"/>
          <w:shd w:val="clear" w:color="auto" w:fill="FFFFFF"/>
          <w:lang w:bidi="ar"/>
        </w:rPr>
        <w:t>final</w:t>
      </w:r>
      <w:r w:rsidRPr="00E40A9E">
        <w:rPr>
          <w:rFonts w:ascii="Menlo" w:eastAsia="Menlo" w:hAnsi="Menlo" w:cs="Menlo"/>
          <w:color w:val="000000"/>
          <w:kern w:val="0"/>
          <w:sz w:val="22"/>
          <w:szCs w:val="22"/>
          <w:shd w:val="clear" w:color="auto" w:fill="FFFFFF"/>
          <w:lang w:bidi="ar"/>
        </w:rPr>
        <w:t>[</w:t>
      </w:r>
      <w:r w:rsidRPr="00E40A9E">
        <w:rPr>
          <w:rFonts w:ascii="Menlo" w:eastAsia="Menlo" w:hAnsi="Menlo" w:cs="Menlo"/>
          <w:color w:val="E21F1F"/>
          <w:kern w:val="0"/>
          <w:sz w:val="22"/>
          <w:szCs w:val="22"/>
          <w:shd w:val="clear" w:color="auto" w:fill="FFFFFF"/>
          <w:lang w:bidi="ar"/>
        </w:rPr>
        <w:t>'</w:t>
      </w:r>
      <w:r w:rsidRPr="00E40A9E">
        <w:rPr>
          <w:rFonts w:ascii="Menlo" w:eastAsia="Menlo" w:hAnsi="Menlo" w:cs="Menlo"/>
          <w:color w:val="A31515"/>
          <w:kern w:val="0"/>
          <w:sz w:val="22"/>
          <w:szCs w:val="22"/>
          <w:shd w:val="clear" w:color="auto" w:fill="FFFFFF"/>
          <w:lang w:bidi="ar"/>
        </w:rPr>
        <w:t>Transported</w:t>
      </w:r>
      <w:r w:rsidRPr="00E40A9E">
        <w:rPr>
          <w:rFonts w:ascii="Menlo" w:eastAsia="Menlo" w:hAnsi="Menlo" w:cs="Menlo"/>
          <w:color w:val="E21F1F"/>
          <w:kern w:val="0"/>
          <w:sz w:val="22"/>
          <w:szCs w:val="22"/>
          <w:shd w:val="clear" w:color="auto" w:fill="FFFFFF"/>
          <w:lang w:bidi="ar"/>
        </w:rPr>
        <w:t>'</w:t>
      </w:r>
      <w:r w:rsidRPr="00E40A9E">
        <w:rPr>
          <w:rFonts w:ascii="Menlo" w:eastAsia="Menlo" w:hAnsi="Menlo" w:cs="Menlo"/>
          <w:color w:val="000000"/>
          <w:kern w:val="0"/>
          <w:sz w:val="22"/>
          <w:szCs w:val="22"/>
          <w:shd w:val="clear" w:color="auto" w:fill="FFFFFF"/>
          <w:lang w:bidi="ar"/>
        </w:rPr>
        <w:t xml:space="preserve">] = </w:t>
      </w:r>
      <w:r w:rsidRPr="00E40A9E">
        <w:rPr>
          <w:rFonts w:ascii="Menlo" w:eastAsia="Menlo" w:hAnsi="Menlo" w:cs="Menlo"/>
          <w:color w:val="1F377F"/>
          <w:kern w:val="0"/>
          <w:sz w:val="22"/>
          <w:szCs w:val="22"/>
          <w:shd w:val="clear" w:color="auto" w:fill="FFFFFF"/>
          <w:lang w:bidi="ar"/>
        </w:rPr>
        <w:t>pred</w:t>
      </w:r>
    </w:p>
    <w:p w14:paraId="2C66BDCB" w14:textId="77777777" w:rsidR="008A4BA4" w:rsidRPr="00E40A9E" w:rsidRDefault="00000000">
      <w:pPr>
        <w:widowControl/>
        <w:shd w:val="clear" w:color="auto" w:fill="FFFFFF"/>
        <w:spacing w:line="360" w:lineRule="atLeast"/>
        <w:ind w:left="420"/>
        <w:jc w:val="left"/>
        <w:rPr>
          <w:rFonts w:ascii="Menlo" w:eastAsia="Menlo" w:hAnsi="Menlo" w:cs="Menlo"/>
          <w:color w:val="000000"/>
          <w:sz w:val="22"/>
          <w:szCs w:val="22"/>
        </w:rPr>
      </w:pPr>
      <w:proofErr w:type="spellStart"/>
      <w:r w:rsidRPr="00E40A9E">
        <w:rPr>
          <w:rFonts w:ascii="Menlo" w:eastAsia="Menlo" w:hAnsi="Menlo" w:cs="Menlo"/>
          <w:color w:val="1F377F"/>
          <w:kern w:val="0"/>
          <w:sz w:val="22"/>
          <w:szCs w:val="22"/>
          <w:shd w:val="clear" w:color="auto" w:fill="FFFFFF"/>
          <w:lang w:bidi="ar"/>
        </w:rPr>
        <w:t>final</w:t>
      </w:r>
      <w:r w:rsidRPr="00E40A9E">
        <w:rPr>
          <w:rFonts w:ascii="Menlo" w:eastAsia="Menlo" w:hAnsi="Menlo" w:cs="Menlo"/>
          <w:color w:val="000000"/>
          <w:kern w:val="0"/>
          <w:sz w:val="22"/>
          <w:szCs w:val="22"/>
          <w:shd w:val="clear" w:color="auto" w:fill="FFFFFF"/>
          <w:lang w:bidi="ar"/>
        </w:rPr>
        <w:t>.</w:t>
      </w:r>
      <w:r w:rsidRPr="00E40A9E">
        <w:rPr>
          <w:rFonts w:ascii="Menlo" w:eastAsia="Menlo" w:hAnsi="Menlo" w:cs="Menlo"/>
          <w:color w:val="74531F"/>
          <w:kern w:val="0"/>
          <w:sz w:val="22"/>
          <w:szCs w:val="22"/>
          <w:shd w:val="clear" w:color="auto" w:fill="FFFFFF"/>
          <w:lang w:bidi="ar"/>
        </w:rPr>
        <w:t>to_</w:t>
      </w:r>
      <w:proofErr w:type="gramStart"/>
      <w:r w:rsidRPr="00E40A9E">
        <w:rPr>
          <w:rFonts w:ascii="Menlo" w:eastAsia="Menlo" w:hAnsi="Menlo" w:cs="Menlo"/>
          <w:color w:val="74531F"/>
          <w:kern w:val="0"/>
          <w:sz w:val="22"/>
          <w:szCs w:val="22"/>
          <w:shd w:val="clear" w:color="auto" w:fill="FFFFFF"/>
          <w:lang w:bidi="ar"/>
        </w:rPr>
        <w:t>csv</w:t>
      </w:r>
      <w:proofErr w:type="spellEnd"/>
      <w:r w:rsidRPr="00E40A9E">
        <w:rPr>
          <w:rFonts w:ascii="Menlo" w:eastAsia="Menlo" w:hAnsi="Menlo" w:cs="Menlo"/>
          <w:color w:val="000000"/>
          <w:kern w:val="0"/>
          <w:sz w:val="22"/>
          <w:szCs w:val="22"/>
          <w:shd w:val="clear" w:color="auto" w:fill="FFFFFF"/>
          <w:lang w:bidi="ar"/>
        </w:rPr>
        <w:t>(</w:t>
      </w:r>
      <w:proofErr w:type="gramEnd"/>
      <w:r w:rsidRPr="00E40A9E">
        <w:rPr>
          <w:rFonts w:ascii="Menlo" w:eastAsia="Menlo" w:hAnsi="Menlo" w:cs="Menlo"/>
          <w:color w:val="E21F1F"/>
          <w:kern w:val="0"/>
          <w:sz w:val="22"/>
          <w:szCs w:val="22"/>
          <w:shd w:val="clear" w:color="auto" w:fill="FFFFFF"/>
          <w:lang w:bidi="ar"/>
        </w:rPr>
        <w:t>'</w:t>
      </w:r>
      <w:r w:rsidRPr="00E40A9E">
        <w:rPr>
          <w:rFonts w:ascii="Menlo" w:eastAsia="Menlo" w:hAnsi="Menlo" w:cs="Menlo"/>
          <w:color w:val="A31515"/>
          <w:kern w:val="0"/>
          <w:sz w:val="22"/>
          <w:szCs w:val="22"/>
          <w:shd w:val="clear" w:color="auto" w:fill="FFFFFF"/>
          <w:lang w:bidi="ar"/>
        </w:rPr>
        <w:t>submission.csv</w:t>
      </w:r>
      <w:r w:rsidRPr="00E40A9E">
        <w:rPr>
          <w:rFonts w:ascii="Menlo" w:eastAsia="Menlo" w:hAnsi="Menlo" w:cs="Menlo"/>
          <w:color w:val="E21F1F"/>
          <w:kern w:val="0"/>
          <w:sz w:val="22"/>
          <w:szCs w:val="22"/>
          <w:shd w:val="clear" w:color="auto" w:fill="FFFFFF"/>
          <w:lang w:bidi="ar"/>
        </w:rPr>
        <w:t>'</w:t>
      </w:r>
      <w:r w:rsidRPr="00E40A9E">
        <w:rPr>
          <w:rFonts w:ascii="Menlo" w:eastAsia="Menlo" w:hAnsi="Menlo" w:cs="Menlo"/>
          <w:color w:val="000000"/>
          <w:kern w:val="0"/>
          <w:sz w:val="22"/>
          <w:szCs w:val="22"/>
          <w:shd w:val="clear" w:color="auto" w:fill="FFFFFF"/>
          <w:lang w:bidi="ar"/>
        </w:rPr>
        <w:t xml:space="preserve">, </w:t>
      </w:r>
      <w:r w:rsidRPr="00E40A9E">
        <w:rPr>
          <w:rFonts w:ascii="Menlo" w:eastAsia="Menlo" w:hAnsi="Menlo" w:cs="Menlo"/>
          <w:color w:val="808080"/>
          <w:kern w:val="0"/>
          <w:sz w:val="22"/>
          <w:szCs w:val="22"/>
          <w:shd w:val="clear" w:color="auto" w:fill="FFFFFF"/>
          <w:lang w:bidi="ar"/>
        </w:rPr>
        <w:t>index</w:t>
      </w:r>
      <w:r w:rsidRPr="00E40A9E">
        <w:rPr>
          <w:rFonts w:ascii="Menlo" w:eastAsia="Menlo" w:hAnsi="Menlo" w:cs="Menlo"/>
          <w:color w:val="000000"/>
          <w:kern w:val="0"/>
          <w:sz w:val="22"/>
          <w:szCs w:val="22"/>
          <w:shd w:val="clear" w:color="auto" w:fill="FFFFFF"/>
          <w:lang w:bidi="ar"/>
        </w:rPr>
        <w:t>=</w:t>
      </w:r>
      <w:r w:rsidRPr="00E40A9E">
        <w:rPr>
          <w:rFonts w:ascii="Menlo" w:eastAsia="Menlo" w:hAnsi="Menlo" w:cs="Menlo"/>
          <w:color w:val="0000FF"/>
          <w:kern w:val="0"/>
          <w:sz w:val="22"/>
          <w:szCs w:val="22"/>
          <w:shd w:val="clear" w:color="auto" w:fill="FFFFFF"/>
          <w:lang w:bidi="ar"/>
        </w:rPr>
        <w:t>False</w:t>
      </w:r>
      <w:r w:rsidRPr="00E40A9E">
        <w:rPr>
          <w:rFonts w:ascii="Menlo" w:eastAsia="Menlo" w:hAnsi="Menlo" w:cs="Menlo"/>
          <w:color w:val="000000"/>
          <w:kern w:val="0"/>
          <w:sz w:val="22"/>
          <w:szCs w:val="22"/>
          <w:shd w:val="clear" w:color="auto" w:fill="FFFFFF"/>
          <w:lang w:bidi="ar"/>
        </w:rPr>
        <w:t>)</w:t>
      </w:r>
    </w:p>
    <w:p w14:paraId="7C8BD721" w14:textId="77777777" w:rsidR="008A4BA4" w:rsidRDefault="008A4BA4">
      <w:pPr>
        <w:pStyle w:val="ac"/>
        <w:spacing w:line="360" w:lineRule="auto"/>
        <w:ind w:firstLineChars="200" w:firstLine="420"/>
      </w:pPr>
    </w:p>
    <w:p w14:paraId="1BC90AA5" w14:textId="77777777" w:rsidR="008A4BA4" w:rsidRDefault="00000000">
      <w:pPr>
        <w:pStyle w:val="ac"/>
        <w:spacing w:line="360" w:lineRule="auto"/>
        <w:ind w:firstLineChars="200" w:firstLine="420"/>
      </w:pPr>
      <w:r>
        <w:t>使用最佳模型（随机森林）对处理后的</w:t>
      </w:r>
      <w:r>
        <w:t xml:space="preserve"> test </w:t>
      </w:r>
      <w:r>
        <w:t>集进行预测。读取原</w:t>
      </w:r>
      <w:r>
        <w:t xml:space="preserve"> test.csv </w:t>
      </w:r>
      <w:r>
        <w:t>的</w:t>
      </w:r>
      <w:r>
        <w:t xml:space="preserve"> </w:t>
      </w:r>
      <w:proofErr w:type="spellStart"/>
      <w:r>
        <w:t>PassengerId</w:t>
      </w:r>
      <w:proofErr w:type="spellEnd"/>
      <w:r>
        <w:t xml:space="preserve"> </w:t>
      </w:r>
      <w:r>
        <w:t>填入提交。生成</w:t>
      </w:r>
      <w:r>
        <w:t xml:space="preserve"> submission.csv</w:t>
      </w:r>
      <w:r>
        <w:t>。</w:t>
      </w:r>
    </w:p>
    <w:p w14:paraId="0AAA26F3" w14:textId="77777777" w:rsidR="008A4BA4" w:rsidRDefault="00000000">
      <w:pPr>
        <w:pStyle w:val="ac"/>
        <w:spacing w:line="360" w:lineRule="auto"/>
        <w:jc w:val="center"/>
      </w:pPr>
      <w:r>
        <w:rPr>
          <w:rFonts w:hint="eastAsia"/>
          <w:b/>
          <w:noProof/>
        </w:rPr>
        <w:drawing>
          <wp:inline distT="0" distB="0" distL="114300" distR="114300" wp14:anchorId="0E35BAD2" wp14:editId="3E4CB9F2">
            <wp:extent cx="5805170" cy="3430905"/>
            <wp:effectExtent l="0" t="0" r="11430" b="23495"/>
            <wp:docPr id="28" name="Picture 28" descr="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ubmit"/>
                    <pic:cNvPicPr>
                      <a:picLocks noChangeAspect="1"/>
                    </pic:cNvPicPr>
                  </pic:nvPicPr>
                  <pic:blipFill>
                    <a:blip r:embed="rId19"/>
                    <a:srcRect t="8997"/>
                    <a:stretch>
                      <a:fillRect/>
                    </a:stretch>
                  </pic:blipFill>
                  <pic:spPr>
                    <a:xfrm>
                      <a:off x="0" y="0"/>
                      <a:ext cx="5805170" cy="3430905"/>
                    </a:xfrm>
                    <a:prstGeom prst="rect">
                      <a:avLst/>
                    </a:prstGeom>
                  </pic:spPr>
                </pic:pic>
              </a:graphicData>
            </a:graphic>
          </wp:inline>
        </w:drawing>
      </w:r>
    </w:p>
    <w:p w14:paraId="1F16C6B6" w14:textId="358A24C8" w:rsidR="00711F8A" w:rsidRPr="00E40A9E" w:rsidRDefault="00711F8A" w:rsidP="00711F8A">
      <w:pPr>
        <w:spacing w:line="360" w:lineRule="auto"/>
        <w:ind w:left="420"/>
        <w:jc w:val="center"/>
        <w:rPr>
          <w:rFonts w:hint="eastAsia"/>
          <w:szCs w:val="21"/>
        </w:rPr>
      </w:pPr>
      <w:r w:rsidRPr="00E40A9E">
        <w:rPr>
          <w:szCs w:val="21"/>
        </w:rPr>
        <w:t>图</w:t>
      </w:r>
      <w:r w:rsidRPr="00E40A9E">
        <w:rPr>
          <w:szCs w:val="21"/>
        </w:rPr>
        <w:t>1</w:t>
      </w:r>
      <w:r>
        <w:rPr>
          <w:rFonts w:hint="eastAsia"/>
          <w:szCs w:val="21"/>
        </w:rPr>
        <w:t>2</w:t>
      </w:r>
      <w:r w:rsidRPr="00E40A9E">
        <w:rPr>
          <w:szCs w:val="21"/>
        </w:rPr>
        <w:t xml:space="preserve"> </w:t>
      </w:r>
      <w:r>
        <w:rPr>
          <w:rFonts w:hint="eastAsia"/>
          <w:szCs w:val="21"/>
        </w:rPr>
        <w:t>Kaggle</w:t>
      </w:r>
      <w:r>
        <w:rPr>
          <w:rFonts w:hint="eastAsia"/>
          <w:szCs w:val="21"/>
        </w:rPr>
        <w:t>成功提交</w:t>
      </w:r>
    </w:p>
    <w:p w14:paraId="3CA4E4EF" w14:textId="7F3B38AA" w:rsidR="008A4BA4" w:rsidRPr="00711F8A" w:rsidRDefault="00711F8A" w:rsidP="00711F8A">
      <w:pPr>
        <w:spacing w:line="360" w:lineRule="auto"/>
        <w:ind w:left="420"/>
        <w:jc w:val="center"/>
        <w:rPr>
          <w:szCs w:val="21"/>
        </w:rPr>
      </w:pPr>
      <w:r w:rsidRPr="00711F8A">
        <w:rPr>
          <w:szCs w:val="21"/>
        </w:rPr>
        <w:t>Figure 12 Successful Kaggle Submission</w:t>
      </w:r>
    </w:p>
    <w:p w14:paraId="1CEF888E" w14:textId="77777777" w:rsidR="008A4BA4" w:rsidRDefault="00000000">
      <w:pPr>
        <w:pStyle w:val="1"/>
        <w:numPr>
          <w:ilvl w:val="0"/>
          <w:numId w:val="1"/>
        </w:numPr>
        <w:autoSpaceDE w:val="0"/>
        <w:autoSpaceDN w:val="0"/>
        <w:spacing w:beforeLines="50" w:before="156" w:line="360" w:lineRule="auto"/>
        <w:ind w:firstLineChars="0"/>
        <w:rPr>
          <w:rFonts w:ascii="黑体" w:eastAsia="黑体" w:hAnsi="黑体" w:hint="eastAsia"/>
          <w:sz w:val="20"/>
          <w:szCs w:val="20"/>
          <w:lang w:val="en-GB"/>
        </w:rPr>
      </w:pPr>
      <w:r>
        <w:rPr>
          <w:rFonts w:eastAsia="黑体" w:hint="eastAsia"/>
          <w:b/>
          <w:sz w:val="28"/>
          <w:szCs w:val="28"/>
        </w:rPr>
        <w:lastRenderedPageBreak/>
        <w:t>结</w:t>
      </w:r>
      <w:r>
        <w:rPr>
          <w:rFonts w:eastAsia="黑体" w:hint="eastAsia"/>
          <w:b/>
          <w:sz w:val="28"/>
          <w:szCs w:val="28"/>
        </w:rPr>
        <w:t xml:space="preserve"> </w:t>
      </w:r>
      <w:r>
        <w:rPr>
          <w:rFonts w:eastAsia="黑体" w:hint="eastAsia"/>
          <w:b/>
          <w:sz w:val="28"/>
          <w:szCs w:val="28"/>
        </w:rPr>
        <w:t>论</w:t>
      </w:r>
    </w:p>
    <w:p w14:paraId="2C56805C" w14:textId="77777777" w:rsidR="008A4BA4" w:rsidRPr="00E40A9E" w:rsidRDefault="00000000">
      <w:pPr>
        <w:numPr>
          <w:ilvl w:val="0"/>
          <w:numId w:val="7"/>
        </w:numPr>
        <w:autoSpaceDE w:val="0"/>
        <w:autoSpaceDN w:val="0"/>
        <w:spacing w:beforeLines="100" w:before="312" w:line="360" w:lineRule="auto"/>
        <w:ind w:firstLineChars="200" w:firstLine="400"/>
        <w:rPr>
          <w:rFonts w:eastAsia="黑体"/>
          <w:sz w:val="20"/>
          <w:szCs w:val="20"/>
          <w:lang w:val="en-GB"/>
        </w:rPr>
      </w:pPr>
      <w:r w:rsidRPr="00E40A9E">
        <w:rPr>
          <w:rFonts w:eastAsia="黑体"/>
          <w:sz w:val="20"/>
          <w:szCs w:val="20"/>
          <w:lang w:val="en-GB"/>
        </w:rPr>
        <w:t>数据治理策略有效：先合并训练</w:t>
      </w:r>
      <w:r w:rsidRPr="00E40A9E">
        <w:rPr>
          <w:rFonts w:eastAsia="黑体"/>
          <w:sz w:val="20"/>
          <w:szCs w:val="20"/>
          <w:lang w:val="en-GB"/>
        </w:rPr>
        <w:t>/</w:t>
      </w:r>
      <w:r w:rsidRPr="00E40A9E">
        <w:rPr>
          <w:rFonts w:eastAsia="黑体"/>
          <w:sz w:val="20"/>
          <w:szCs w:val="20"/>
          <w:lang w:val="en-GB"/>
        </w:rPr>
        <w:t>测试统一预处理；</w:t>
      </w:r>
      <w:r w:rsidRPr="00E40A9E">
        <w:rPr>
          <w:rFonts w:eastAsia="黑体"/>
          <w:sz w:val="20"/>
          <w:szCs w:val="20"/>
          <w:lang w:val="en-GB"/>
        </w:rPr>
        <w:t xml:space="preserve">Cabin </w:t>
      </w:r>
      <w:r w:rsidRPr="00E40A9E">
        <w:rPr>
          <w:rFonts w:eastAsia="黑体"/>
          <w:sz w:val="20"/>
          <w:szCs w:val="20"/>
          <w:lang w:val="en-GB"/>
        </w:rPr>
        <w:t>拆解为</w:t>
      </w:r>
      <w:r w:rsidRPr="00E40A9E">
        <w:rPr>
          <w:rFonts w:eastAsia="黑体"/>
          <w:sz w:val="20"/>
          <w:szCs w:val="20"/>
          <w:lang w:val="en-GB"/>
        </w:rPr>
        <w:t xml:space="preserve"> Deck/Num/Side </w:t>
      </w:r>
      <w:r w:rsidRPr="00E40A9E">
        <w:rPr>
          <w:rFonts w:eastAsia="黑体"/>
          <w:sz w:val="20"/>
          <w:szCs w:val="20"/>
          <w:lang w:val="en-GB"/>
        </w:rPr>
        <w:t>并显式标记未知；类别缺失以</w:t>
      </w:r>
      <w:r w:rsidRPr="00E40A9E">
        <w:rPr>
          <w:rFonts w:eastAsia="黑体"/>
          <w:sz w:val="20"/>
          <w:szCs w:val="20"/>
          <w:lang w:val="en-GB"/>
        </w:rPr>
        <w:t xml:space="preserve"> U </w:t>
      </w:r>
      <w:r w:rsidRPr="00E40A9E">
        <w:rPr>
          <w:rFonts w:eastAsia="黑体"/>
          <w:sz w:val="20"/>
          <w:szCs w:val="20"/>
          <w:lang w:val="en-GB"/>
        </w:rPr>
        <w:t>占位，数值缺失采用</w:t>
      </w:r>
      <w:r w:rsidRPr="00E40A9E">
        <w:rPr>
          <w:rFonts w:eastAsia="黑体"/>
          <w:sz w:val="20"/>
          <w:szCs w:val="20"/>
          <w:lang w:val="en-GB"/>
        </w:rPr>
        <w:t xml:space="preserve"> KNN </w:t>
      </w:r>
      <w:r w:rsidRPr="00E40A9E">
        <w:rPr>
          <w:rFonts w:eastAsia="黑体"/>
          <w:sz w:val="20"/>
          <w:szCs w:val="20"/>
          <w:lang w:val="en-GB"/>
        </w:rPr>
        <w:t>插补，兼顾信息完整与鲁棒性。</w:t>
      </w:r>
    </w:p>
    <w:p w14:paraId="0D871BEC" w14:textId="77777777" w:rsidR="008A4BA4" w:rsidRPr="00E40A9E" w:rsidRDefault="00000000">
      <w:pPr>
        <w:numPr>
          <w:ilvl w:val="0"/>
          <w:numId w:val="7"/>
        </w:numPr>
        <w:autoSpaceDE w:val="0"/>
        <w:autoSpaceDN w:val="0"/>
        <w:spacing w:beforeLines="100" w:before="312" w:line="360" w:lineRule="auto"/>
        <w:ind w:firstLineChars="200" w:firstLine="400"/>
        <w:rPr>
          <w:rFonts w:eastAsia="黑体"/>
          <w:sz w:val="20"/>
          <w:szCs w:val="20"/>
          <w:lang w:val="en-GB"/>
        </w:rPr>
      </w:pPr>
      <w:r w:rsidRPr="00E40A9E">
        <w:rPr>
          <w:rFonts w:eastAsia="黑体"/>
          <w:sz w:val="20"/>
          <w:szCs w:val="20"/>
          <w:lang w:val="en-GB"/>
        </w:rPr>
        <w:t>特征工程贡献显著：消费相关聚合特征（总额、均值、标准差）与少量组合逻辑特征提升了线性与树模型的可分性，捕捉了</w:t>
      </w:r>
      <w:r w:rsidRPr="00E40A9E">
        <w:rPr>
          <w:rFonts w:eastAsia="黑体"/>
          <w:sz w:val="20"/>
          <w:szCs w:val="20"/>
          <w:lang w:val="en-GB"/>
        </w:rPr>
        <w:t>“</w:t>
      </w:r>
      <w:r w:rsidRPr="00E40A9E">
        <w:rPr>
          <w:rFonts w:eastAsia="黑体"/>
          <w:sz w:val="20"/>
          <w:szCs w:val="20"/>
          <w:lang w:val="en-GB"/>
        </w:rPr>
        <w:t>总体活跃度与行为风格</w:t>
      </w:r>
      <w:r w:rsidRPr="00E40A9E">
        <w:rPr>
          <w:rFonts w:eastAsia="黑体"/>
          <w:sz w:val="20"/>
          <w:szCs w:val="20"/>
          <w:lang w:val="en-GB"/>
        </w:rPr>
        <w:t>”</w:t>
      </w:r>
      <w:r w:rsidRPr="00E40A9E">
        <w:rPr>
          <w:rFonts w:eastAsia="黑体"/>
          <w:sz w:val="20"/>
          <w:szCs w:val="20"/>
          <w:lang w:val="en-GB"/>
        </w:rPr>
        <w:t>的关键信号。</w:t>
      </w:r>
    </w:p>
    <w:p w14:paraId="1346DFB0" w14:textId="77777777" w:rsidR="008A4BA4" w:rsidRPr="00E40A9E" w:rsidRDefault="00000000">
      <w:pPr>
        <w:numPr>
          <w:ilvl w:val="0"/>
          <w:numId w:val="7"/>
        </w:numPr>
        <w:autoSpaceDE w:val="0"/>
        <w:autoSpaceDN w:val="0"/>
        <w:spacing w:beforeLines="100" w:before="312" w:line="360" w:lineRule="auto"/>
        <w:ind w:firstLineChars="200" w:firstLine="400"/>
        <w:rPr>
          <w:rFonts w:eastAsia="黑体"/>
          <w:sz w:val="20"/>
          <w:szCs w:val="20"/>
          <w:lang w:val="en-GB"/>
        </w:rPr>
      </w:pPr>
      <w:r w:rsidRPr="00E40A9E">
        <w:rPr>
          <w:rFonts w:eastAsia="黑体"/>
          <w:sz w:val="20"/>
          <w:szCs w:val="20"/>
          <w:lang w:val="en-GB"/>
        </w:rPr>
        <w:t>模型对比结论清晰：随机森林测试集准确率约</w:t>
      </w:r>
      <w:r w:rsidRPr="00E40A9E">
        <w:rPr>
          <w:rFonts w:eastAsia="黑体"/>
          <w:sz w:val="20"/>
          <w:szCs w:val="20"/>
          <w:lang w:val="en-GB"/>
        </w:rPr>
        <w:t xml:space="preserve"> 0.793 </w:t>
      </w:r>
      <w:r w:rsidRPr="00E40A9E">
        <w:rPr>
          <w:rFonts w:eastAsia="黑体"/>
          <w:sz w:val="20"/>
          <w:szCs w:val="20"/>
          <w:lang w:val="en-GB"/>
        </w:rPr>
        <w:t>最优，逻辑回归约</w:t>
      </w:r>
      <w:r w:rsidRPr="00E40A9E">
        <w:rPr>
          <w:rFonts w:eastAsia="黑体"/>
          <w:sz w:val="20"/>
          <w:szCs w:val="20"/>
          <w:lang w:val="en-GB"/>
        </w:rPr>
        <w:t xml:space="preserve"> 0.784</w:t>
      </w:r>
      <w:r w:rsidRPr="00E40A9E">
        <w:rPr>
          <w:rFonts w:eastAsia="黑体"/>
          <w:sz w:val="20"/>
          <w:szCs w:val="20"/>
          <w:lang w:val="en-GB"/>
        </w:rPr>
        <w:t>、</w:t>
      </w:r>
      <w:r w:rsidRPr="00E40A9E">
        <w:rPr>
          <w:rFonts w:eastAsia="黑体"/>
          <w:sz w:val="20"/>
          <w:szCs w:val="20"/>
          <w:lang w:val="en-GB"/>
        </w:rPr>
        <w:t xml:space="preserve">AdaBoost </w:t>
      </w:r>
      <w:r w:rsidRPr="00E40A9E">
        <w:rPr>
          <w:rFonts w:eastAsia="黑体"/>
          <w:sz w:val="20"/>
          <w:szCs w:val="20"/>
          <w:lang w:val="en-GB"/>
        </w:rPr>
        <w:t>约</w:t>
      </w:r>
      <w:r w:rsidRPr="00E40A9E">
        <w:rPr>
          <w:rFonts w:eastAsia="黑体"/>
          <w:sz w:val="20"/>
          <w:szCs w:val="20"/>
          <w:lang w:val="en-GB"/>
        </w:rPr>
        <w:t xml:space="preserve"> 0.776</w:t>
      </w:r>
      <w:r w:rsidRPr="00E40A9E">
        <w:rPr>
          <w:rFonts w:eastAsia="黑体"/>
          <w:sz w:val="20"/>
          <w:szCs w:val="20"/>
          <w:lang w:val="en-GB"/>
        </w:rPr>
        <w:t>、决策树约</w:t>
      </w:r>
      <w:r w:rsidRPr="00E40A9E">
        <w:rPr>
          <w:rFonts w:eastAsia="黑体"/>
          <w:sz w:val="20"/>
          <w:szCs w:val="20"/>
          <w:lang w:val="en-GB"/>
        </w:rPr>
        <w:t xml:space="preserve"> 0.753</w:t>
      </w:r>
      <w:r w:rsidRPr="00E40A9E">
        <w:rPr>
          <w:rFonts w:eastAsia="黑体"/>
          <w:sz w:val="20"/>
          <w:szCs w:val="20"/>
          <w:lang w:val="en-GB"/>
        </w:rPr>
        <w:t>。随机森林对独热与尺度鲁棒，适合当前特征形态；逻辑回归提供系数方向性与可校准概率；单</w:t>
      </w:r>
      <w:proofErr w:type="gramStart"/>
      <w:r w:rsidRPr="00E40A9E">
        <w:rPr>
          <w:rFonts w:eastAsia="黑体"/>
          <w:sz w:val="20"/>
          <w:szCs w:val="20"/>
          <w:lang w:val="en-GB"/>
        </w:rPr>
        <w:t>棵树虽性能</w:t>
      </w:r>
      <w:proofErr w:type="gramEnd"/>
      <w:r w:rsidRPr="00E40A9E">
        <w:rPr>
          <w:rFonts w:eastAsia="黑体"/>
          <w:sz w:val="20"/>
          <w:szCs w:val="20"/>
          <w:lang w:val="en-GB"/>
        </w:rPr>
        <w:t>较低但利于规则洞察，能指导特征优化与风险点排查。</w:t>
      </w:r>
    </w:p>
    <w:p w14:paraId="21002A32" w14:textId="77777777" w:rsidR="008A4BA4" w:rsidRPr="00E40A9E" w:rsidRDefault="00000000">
      <w:pPr>
        <w:numPr>
          <w:ilvl w:val="0"/>
          <w:numId w:val="7"/>
        </w:numPr>
        <w:autoSpaceDE w:val="0"/>
        <w:autoSpaceDN w:val="0"/>
        <w:spacing w:beforeLines="100" w:before="312" w:line="360" w:lineRule="auto"/>
        <w:ind w:firstLineChars="200" w:firstLine="400"/>
        <w:rPr>
          <w:rFonts w:eastAsia="黑体"/>
          <w:sz w:val="20"/>
          <w:szCs w:val="20"/>
          <w:lang w:val="en-GB"/>
        </w:rPr>
      </w:pPr>
      <w:r w:rsidRPr="00E40A9E">
        <w:rPr>
          <w:rFonts w:eastAsia="黑体"/>
          <w:sz w:val="20"/>
          <w:szCs w:val="20"/>
          <w:lang w:val="en-GB"/>
        </w:rPr>
        <w:t>可迁移性与实践性：显式未知类别、聚合消费特征与统一</w:t>
      </w:r>
      <w:r w:rsidRPr="00E40A9E">
        <w:rPr>
          <w:rFonts w:eastAsia="黑体"/>
          <w:sz w:val="20"/>
          <w:szCs w:val="20"/>
          <w:lang w:val="en-GB"/>
        </w:rPr>
        <w:t xml:space="preserve"> Pipeline </w:t>
      </w:r>
      <w:r w:rsidRPr="00E40A9E">
        <w:rPr>
          <w:rFonts w:eastAsia="黑体"/>
          <w:sz w:val="20"/>
          <w:szCs w:val="20"/>
          <w:lang w:val="en-GB"/>
        </w:rPr>
        <w:t>的流程对混合类型表格数据具有通用性；提交阶段通过同一管道保证列对齐与</w:t>
      </w:r>
      <w:r w:rsidRPr="00E40A9E">
        <w:rPr>
          <w:rFonts w:eastAsia="黑体"/>
          <w:sz w:val="20"/>
          <w:szCs w:val="20"/>
          <w:lang w:val="en-GB"/>
        </w:rPr>
        <w:t xml:space="preserve"> </w:t>
      </w:r>
      <w:proofErr w:type="spellStart"/>
      <w:r w:rsidRPr="00E40A9E">
        <w:rPr>
          <w:rFonts w:eastAsia="黑体"/>
          <w:sz w:val="20"/>
          <w:szCs w:val="20"/>
          <w:lang w:val="en-GB"/>
        </w:rPr>
        <w:t>PassengerId</w:t>
      </w:r>
      <w:proofErr w:type="spellEnd"/>
      <w:r w:rsidRPr="00E40A9E">
        <w:rPr>
          <w:rFonts w:eastAsia="黑体"/>
          <w:sz w:val="20"/>
          <w:szCs w:val="20"/>
          <w:lang w:val="en-GB"/>
        </w:rPr>
        <w:t xml:space="preserve"> </w:t>
      </w:r>
      <w:r w:rsidRPr="00E40A9E">
        <w:rPr>
          <w:rFonts w:eastAsia="黑体"/>
          <w:sz w:val="20"/>
          <w:szCs w:val="20"/>
          <w:lang w:val="en-GB"/>
        </w:rPr>
        <w:t>正确映射，工程复现友好。</w:t>
      </w:r>
    </w:p>
    <w:p w14:paraId="1E5F900A" w14:textId="77777777" w:rsidR="008A4BA4" w:rsidRDefault="00000000">
      <w:pPr>
        <w:autoSpaceDE w:val="0"/>
        <w:autoSpaceDN w:val="0"/>
        <w:spacing w:beforeLines="100" w:before="312" w:after="120" w:line="360" w:lineRule="auto"/>
        <w:jc w:val="center"/>
        <w:rPr>
          <w:rFonts w:ascii="Times New Roman Regular" w:eastAsia="黑体" w:hAnsi="Times New Roman Regular" w:cs="Times New Roman Regular"/>
          <w:bCs/>
          <w:kern w:val="0"/>
          <w:sz w:val="32"/>
          <w:szCs w:val="32"/>
        </w:rPr>
      </w:pPr>
      <w:r>
        <w:rPr>
          <w:rFonts w:ascii="Times New Roman Regular" w:eastAsia="黑体" w:hAnsi="Times New Roman Regular" w:cs="Times New Roman Regular"/>
          <w:bCs/>
          <w:kern w:val="0"/>
          <w:sz w:val="32"/>
          <w:szCs w:val="32"/>
        </w:rPr>
        <w:t xml:space="preserve">Spaceship Titanic </w:t>
      </w:r>
      <w:r>
        <w:rPr>
          <w:rFonts w:ascii="Times New Roman Regular" w:eastAsia="黑体" w:hAnsi="Times New Roman Regular" w:cs="Times New Roman Regular" w:hint="eastAsia"/>
          <w:bCs/>
          <w:kern w:val="0"/>
          <w:sz w:val="32"/>
          <w:szCs w:val="32"/>
        </w:rPr>
        <w:t>S</w:t>
      </w:r>
      <w:r>
        <w:rPr>
          <w:rFonts w:ascii="Times New Roman Regular" w:eastAsia="黑体" w:hAnsi="Times New Roman Regular" w:cs="Times New Roman Regular"/>
          <w:bCs/>
          <w:kern w:val="0"/>
          <w:sz w:val="32"/>
          <w:szCs w:val="32"/>
        </w:rPr>
        <w:t xml:space="preserve">pacetime </w:t>
      </w:r>
      <w:r>
        <w:rPr>
          <w:rFonts w:ascii="Times New Roman Regular" w:eastAsia="黑体" w:hAnsi="Times New Roman Regular" w:cs="Times New Roman Regular" w:hint="eastAsia"/>
          <w:bCs/>
          <w:kern w:val="0"/>
          <w:sz w:val="32"/>
          <w:szCs w:val="32"/>
        </w:rPr>
        <w:t>A</w:t>
      </w:r>
      <w:r>
        <w:rPr>
          <w:rFonts w:ascii="Times New Roman Regular" w:eastAsia="黑体" w:hAnsi="Times New Roman Regular" w:cs="Times New Roman Regular"/>
          <w:bCs/>
          <w:kern w:val="0"/>
          <w:sz w:val="32"/>
          <w:szCs w:val="32"/>
        </w:rPr>
        <w:t xml:space="preserve">nomaly </w:t>
      </w:r>
      <w:r>
        <w:rPr>
          <w:rFonts w:ascii="Times New Roman Regular" w:eastAsia="黑体" w:hAnsi="Times New Roman Regular" w:cs="Times New Roman Regular" w:hint="eastAsia"/>
          <w:bCs/>
          <w:kern w:val="0"/>
          <w:sz w:val="32"/>
          <w:szCs w:val="32"/>
        </w:rPr>
        <w:t>P</w:t>
      </w:r>
      <w:r>
        <w:rPr>
          <w:rFonts w:ascii="Times New Roman Regular" w:eastAsia="黑体" w:hAnsi="Times New Roman Regular" w:cs="Times New Roman Regular"/>
          <w:bCs/>
          <w:kern w:val="0"/>
          <w:sz w:val="32"/>
          <w:szCs w:val="32"/>
        </w:rPr>
        <w:t xml:space="preserve">assenger </w:t>
      </w:r>
      <w:r>
        <w:rPr>
          <w:rFonts w:ascii="Times New Roman Regular" w:eastAsia="黑体" w:hAnsi="Times New Roman Regular" w:cs="Times New Roman Regular" w:hint="eastAsia"/>
          <w:bCs/>
          <w:kern w:val="0"/>
          <w:sz w:val="32"/>
          <w:szCs w:val="32"/>
        </w:rPr>
        <w:t>T</w:t>
      </w:r>
      <w:r>
        <w:rPr>
          <w:rFonts w:ascii="Times New Roman Regular" w:eastAsia="黑体" w:hAnsi="Times New Roman Regular" w:cs="Times New Roman Regular"/>
          <w:bCs/>
          <w:kern w:val="0"/>
          <w:sz w:val="32"/>
          <w:szCs w:val="32"/>
        </w:rPr>
        <w:t xml:space="preserve">eleportation </w:t>
      </w:r>
      <w:r>
        <w:rPr>
          <w:rFonts w:ascii="Times New Roman Regular" w:eastAsia="黑体" w:hAnsi="Times New Roman Regular" w:cs="Times New Roman Regular" w:hint="eastAsia"/>
          <w:bCs/>
          <w:kern w:val="0"/>
          <w:sz w:val="32"/>
          <w:szCs w:val="32"/>
        </w:rPr>
        <w:t>P</w:t>
      </w:r>
      <w:r>
        <w:rPr>
          <w:rFonts w:ascii="Times New Roman Regular" w:eastAsia="黑体" w:hAnsi="Times New Roman Regular" w:cs="Times New Roman Regular"/>
          <w:bCs/>
          <w:kern w:val="0"/>
          <w:sz w:val="32"/>
          <w:szCs w:val="32"/>
        </w:rPr>
        <w:t>rediction</w:t>
      </w:r>
    </w:p>
    <w:p w14:paraId="53259B3C" w14:textId="77777777" w:rsidR="008A4BA4" w:rsidRPr="00E97482" w:rsidRDefault="00000000">
      <w:pPr>
        <w:pStyle w:val="ad"/>
        <w:autoSpaceDE w:val="0"/>
        <w:autoSpaceDN w:val="0"/>
        <w:adjustRightInd w:val="0"/>
        <w:spacing w:line="360" w:lineRule="auto"/>
        <w:ind w:firstLineChars="0" w:firstLine="0"/>
        <w:jc w:val="center"/>
        <w:rPr>
          <w:rFonts w:ascii="Times New Roman Regular" w:eastAsia="楷体" w:hAnsi="Times New Roman Regular" w:cs="Times New Roman Regular"/>
          <w:sz w:val="24"/>
        </w:rPr>
      </w:pPr>
      <w:r>
        <w:rPr>
          <w:rFonts w:ascii="Times New Roman Regular" w:eastAsia="楷体" w:hAnsi="Times New Roman Regular" w:cs="Times New Roman Regular"/>
          <w:sz w:val="24"/>
        </w:rPr>
        <w:t xml:space="preserve">Liu </w:t>
      </w:r>
      <w:proofErr w:type="spellStart"/>
      <w:r>
        <w:rPr>
          <w:rFonts w:ascii="Times New Roman Regular" w:eastAsia="楷体" w:hAnsi="Times New Roman Regular" w:cs="Times New Roman Regular"/>
          <w:sz w:val="24"/>
        </w:rPr>
        <w:t>Xinyue</w:t>
      </w:r>
      <w:proofErr w:type="spellEnd"/>
    </w:p>
    <w:p w14:paraId="64C13133" w14:textId="77777777" w:rsidR="008A4BA4" w:rsidRDefault="00000000">
      <w:pPr>
        <w:pStyle w:val="1"/>
        <w:autoSpaceDE w:val="0"/>
        <w:autoSpaceDN w:val="0"/>
        <w:spacing w:line="360" w:lineRule="auto"/>
        <w:ind w:right="403" w:firstLineChars="0" w:firstLine="0"/>
        <w:jc w:val="center"/>
        <w:rPr>
          <w:rFonts w:eastAsia="楷体"/>
          <w:kern w:val="0"/>
          <w:sz w:val="24"/>
        </w:rPr>
      </w:pPr>
      <w:proofErr w:type="gramStart"/>
      <w:r>
        <w:rPr>
          <w:rFonts w:eastAsia="楷体" w:hint="eastAsia"/>
          <w:kern w:val="0"/>
          <w:sz w:val="24"/>
        </w:rPr>
        <w:t>(</w:t>
      </w:r>
      <w:r>
        <w:rPr>
          <w:rFonts w:eastAsia="楷体"/>
          <w:kern w:val="0"/>
          <w:sz w:val="24"/>
        </w:rPr>
        <w:t xml:space="preserve"> School</w:t>
      </w:r>
      <w:proofErr w:type="gramEnd"/>
      <w:r>
        <w:rPr>
          <w:rFonts w:eastAsia="楷体"/>
          <w:kern w:val="0"/>
          <w:sz w:val="24"/>
        </w:rPr>
        <w:t xml:space="preserve"> of Information Science and Engineering, E</w:t>
      </w:r>
      <w:r>
        <w:rPr>
          <w:rFonts w:eastAsia="楷体" w:hint="eastAsia"/>
          <w:kern w:val="0"/>
          <w:sz w:val="24"/>
        </w:rPr>
        <w:t>ast</w:t>
      </w:r>
      <w:r>
        <w:rPr>
          <w:rFonts w:eastAsia="楷体"/>
          <w:kern w:val="0"/>
          <w:sz w:val="24"/>
        </w:rPr>
        <w:t xml:space="preserve"> China University of Science and Technology, Shanghai 200237, China)</w:t>
      </w:r>
    </w:p>
    <w:p w14:paraId="62895AA6" w14:textId="77777777" w:rsidR="008A4BA4" w:rsidRDefault="00000000">
      <w:pPr>
        <w:autoSpaceDE w:val="0"/>
        <w:autoSpaceDN w:val="0"/>
        <w:adjustRightInd w:val="0"/>
        <w:spacing w:line="360" w:lineRule="auto"/>
        <w:rPr>
          <w:rFonts w:asciiTheme="minorEastAsia" w:eastAsiaTheme="minorEastAsia" w:hAnsiTheme="minorEastAsia" w:hint="eastAsia"/>
          <w:kern w:val="0"/>
          <w:sz w:val="18"/>
          <w:szCs w:val="18"/>
        </w:rPr>
      </w:pPr>
      <w:r>
        <w:rPr>
          <w:b/>
          <w:bCs/>
          <w:kern w:val="0"/>
          <w:szCs w:val="21"/>
        </w:rPr>
        <w:t>Abstract</w:t>
      </w:r>
      <w:r>
        <w:rPr>
          <w:rFonts w:hint="eastAsia"/>
          <w:b/>
          <w:bCs/>
          <w:kern w:val="0"/>
          <w:szCs w:val="21"/>
        </w:rPr>
        <w:t>:</w:t>
      </w:r>
      <w:r>
        <w:rPr>
          <w:kern w:val="0"/>
          <w:szCs w:val="21"/>
        </w:rPr>
        <w:t xml:space="preserve"> </w:t>
      </w:r>
      <w:r>
        <w:rPr>
          <w:rFonts w:hint="eastAsia"/>
          <w:kern w:val="0"/>
          <w:szCs w:val="21"/>
        </w:rPr>
        <w:t xml:space="preserve"> </w:t>
      </w:r>
      <w:bookmarkStart w:id="0" w:name="OLE_LINK1"/>
      <w:r>
        <w:rPr>
          <w:rFonts w:hint="eastAsia"/>
          <w:kern w:val="0"/>
          <w:szCs w:val="21"/>
        </w:rPr>
        <w:t xml:space="preserve">This paper addresses the Spaceship Titanic binary classification task. The goal is to improve accuracy and reproducibility through standardized preprocessing and domain-driven feature engineering. The dataset contains mixed types, many missing values, long-tailed spending variables, and behavior differences related to cold sleep. We first merge the training and test sets to ensure consistent unsupervised preprocessing. We parse the Cabin string into Deck, Num, and Side, and we add explicit </w:t>
      </w:r>
      <w:r>
        <w:rPr>
          <w:rFonts w:hint="eastAsia"/>
          <w:kern w:val="0"/>
          <w:szCs w:val="21"/>
        </w:rPr>
        <w:t>“</w:t>
      </w:r>
      <w:r>
        <w:rPr>
          <w:rFonts w:hint="eastAsia"/>
          <w:kern w:val="0"/>
          <w:szCs w:val="21"/>
        </w:rPr>
        <w:t>unknown</w:t>
      </w:r>
      <w:r>
        <w:rPr>
          <w:rFonts w:hint="eastAsia"/>
          <w:kern w:val="0"/>
          <w:szCs w:val="21"/>
        </w:rPr>
        <w:t>”</w:t>
      </w:r>
      <w:r>
        <w:rPr>
          <w:rFonts w:hint="eastAsia"/>
          <w:kern w:val="0"/>
          <w:szCs w:val="21"/>
        </w:rPr>
        <w:t xml:space="preserve"> markers for missing categories. We apply K-Nearest Neighbors (KNN) imputation to numerical and binary fields such as Age, VIP, </w:t>
      </w:r>
      <w:proofErr w:type="spellStart"/>
      <w:r>
        <w:rPr>
          <w:rFonts w:hint="eastAsia"/>
          <w:kern w:val="0"/>
          <w:szCs w:val="21"/>
        </w:rPr>
        <w:t>CryoSleep</w:t>
      </w:r>
      <w:proofErr w:type="spellEnd"/>
      <w:r>
        <w:rPr>
          <w:rFonts w:hint="eastAsia"/>
          <w:kern w:val="0"/>
          <w:szCs w:val="21"/>
        </w:rPr>
        <w:t xml:space="preserve">, Num, and the spending columns. We use One-Hot Encoding (OHE) for </w:t>
      </w:r>
      <w:proofErr w:type="spellStart"/>
      <w:r>
        <w:rPr>
          <w:rFonts w:hint="eastAsia"/>
          <w:kern w:val="0"/>
          <w:szCs w:val="21"/>
        </w:rPr>
        <w:t>HomePlanet</w:t>
      </w:r>
      <w:proofErr w:type="spellEnd"/>
      <w:r>
        <w:rPr>
          <w:rFonts w:hint="eastAsia"/>
          <w:kern w:val="0"/>
          <w:szCs w:val="21"/>
        </w:rPr>
        <w:t xml:space="preserve"> and Destination to avoid artificial ordinal relationships. We construct aggregated spending features, including total, mean, and standard deviation, to capture overall activity level and behavior diversity. We also define composite logical scores to express simple cross-feature interactions in a compact form. We split the data into training and test sets with an 80/20 stratified split and a fixed random seed. We compare four models that cover different inductive biases: Logistic Regression, Decision Tree, Random Forest, and AdaBoost. Accuracy is the primary metric for comparability.  Random Forest achieves the best test accuracy of about 0.793. Logistic Regression reaches about 0.784. AdaBoost reaches about 0.776. Decision Tree reaches about </w:t>
      </w:r>
      <w:r>
        <w:rPr>
          <w:rFonts w:hint="eastAsia"/>
          <w:kern w:val="0"/>
          <w:szCs w:val="21"/>
        </w:rPr>
        <w:lastRenderedPageBreak/>
        <w:t xml:space="preserve">0.753. These results suggest that nonlinearity and higher-order feature interactions drive the main signal, while linear components remain useful. Explicit unknown categories and aggregated spending features improve generalization. The unified pipeline preserves column alignment and minimizes leakage. The approach is transferable to mixed-type tabular data. </w:t>
      </w:r>
      <w:bookmarkEnd w:id="0"/>
    </w:p>
    <w:p w14:paraId="4A678C70" w14:textId="7002027C" w:rsidR="008A4BA4" w:rsidRDefault="00000000">
      <w:pPr>
        <w:autoSpaceDE w:val="0"/>
        <w:autoSpaceDN w:val="0"/>
        <w:adjustRightInd w:val="0"/>
        <w:spacing w:line="360" w:lineRule="auto"/>
        <w:rPr>
          <w:kern w:val="0"/>
          <w:sz w:val="20"/>
          <w:szCs w:val="20"/>
        </w:rPr>
      </w:pPr>
      <w:r>
        <w:rPr>
          <w:rFonts w:eastAsia="黑体"/>
          <w:b/>
          <w:kern w:val="0"/>
          <w:szCs w:val="21"/>
        </w:rPr>
        <w:t>Key</w:t>
      </w:r>
      <w:r>
        <w:rPr>
          <w:b/>
          <w:bCs/>
          <w:kern w:val="0"/>
          <w:szCs w:val="21"/>
        </w:rPr>
        <w:t xml:space="preserve"> words:</w:t>
      </w:r>
      <w:r>
        <w:rPr>
          <w:kern w:val="0"/>
          <w:sz w:val="20"/>
          <w:szCs w:val="20"/>
        </w:rPr>
        <w:t xml:space="preserve"> </w:t>
      </w:r>
      <w:r w:rsidR="007E6008">
        <w:rPr>
          <w:rFonts w:hint="eastAsia"/>
          <w:kern w:val="0"/>
          <w:sz w:val="20"/>
          <w:szCs w:val="20"/>
        </w:rPr>
        <w:t>data science</w:t>
      </w:r>
      <w:r>
        <w:rPr>
          <w:kern w:val="0"/>
          <w:sz w:val="20"/>
          <w:szCs w:val="20"/>
        </w:rPr>
        <w:t>; feature engineering; aggregated features; missing value imputation; random forest</w:t>
      </w:r>
    </w:p>
    <w:p w14:paraId="01838161" w14:textId="77777777" w:rsidR="008A4BA4" w:rsidRDefault="00000000">
      <w:pPr>
        <w:autoSpaceDE w:val="0"/>
        <w:autoSpaceDN w:val="0"/>
        <w:spacing w:beforeLines="100" w:before="312" w:line="360" w:lineRule="auto"/>
        <w:ind w:left="720" w:hanging="720"/>
        <w:rPr>
          <w:rFonts w:ascii="黑体" w:eastAsia="黑体" w:hAnsi="黑体" w:hint="eastAsia"/>
          <w:b/>
          <w:bCs/>
          <w:sz w:val="20"/>
          <w:szCs w:val="20"/>
          <w:lang w:val="en-GB"/>
        </w:rPr>
      </w:pPr>
      <w:r>
        <w:rPr>
          <w:rFonts w:ascii="黑体" w:eastAsia="黑体" w:hAnsi="黑体" w:hint="eastAsia"/>
          <w:b/>
          <w:bCs/>
          <w:sz w:val="20"/>
          <w:szCs w:val="20"/>
          <w:lang w:val="en-GB"/>
        </w:rPr>
        <w:t>参考文献：</w:t>
      </w:r>
    </w:p>
    <w:p w14:paraId="2D070DCD" w14:textId="5AD5A3A9" w:rsidR="008A4BA4" w:rsidRDefault="00000000">
      <w:pPr>
        <w:autoSpaceDE w:val="0"/>
        <w:autoSpaceDN w:val="0"/>
        <w:adjustRightInd w:val="0"/>
        <w:ind w:left="360" w:hangingChars="200" w:hanging="360"/>
        <w:rPr>
          <w:sz w:val="18"/>
          <w:szCs w:val="18"/>
          <w:shd w:val="clear" w:color="auto" w:fill="FFFFFF"/>
        </w:rPr>
      </w:pPr>
      <w:r>
        <w:rPr>
          <w:sz w:val="18"/>
          <w:szCs w:val="18"/>
          <w:shd w:val="clear" w:color="auto" w:fill="FFFFFF"/>
        </w:rPr>
        <w:t>[1]</w:t>
      </w:r>
      <w:r w:rsidR="005F2931">
        <w:rPr>
          <w:rFonts w:hint="eastAsia"/>
          <w:sz w:val="18"/>
          <w:szCs w:val="18"/>
          <w:shd w:val="clear" w:color="auto" w:fill="FFFFFF"/>
        </w:rPr>
        <w:t xml:space="preserve"> </w:t>
      </w:r>
      <w:r w:rsidR="005F2931" w:rsidRPr="005F2931">
        <w:rPr>
          <w:sz w:val="18"/>
          <w:szCs w:val="18"/>
          <w:shd w:val="clear" w:color="auto" w:fill="FFFFFF"/>
        </w:rPr>
        <w:t xml:space="preserve">KAGGLE. Spaceship Titanic competition </w:t>
      </w:r>
      <w:proofErr w:type="gramStart"/>
      <w:r w:rsidR="005F2931" w:rsidRPr="005F2931">
        <w:rPr>
          <w:sz w:val="18"/>
          <w:szCs w:val="18"/>
          <w:shd w:val="clear" w:color="auto" w:fill="FFFFFF"/>
        </w:rPr>
        <w:t>page[</w:t>
      </w:r>
      <w:proofErr w:type="gramEnd"/>
      <w:r w:rsidR="005F2931" w:rsidRPr="005F2931">
        <w:rPr>
          <w:sz w:val="18"/>
          <w:szCs w:val="18"/>
          <w:shd w:val="clear" w:color="auto" w:fill="FFFFFF"/>
        </w:rPr>
        <w:t xml:space="preserve">EB/OL]. </w:t>
      </w:r>
      <w:hyperlink r:id="rId20" w:tgtFrame="_blank" w:history="1">
        <w:r w:rsidR="005F2931" w:rsidRPr="005F2931">
          <w:rPr>
            <w:rStyle w:val="ae"/>
            <w:sz w:val="18"/>
            <w:szCs w:val="18"/>
            <w:shd w:val="clear" w:color="auto" w:fill="FFFFFF"/>
          </w:rPr>
          <w:t>https://www.kaggle.com/competitions/spaceship-titanic</w:t>
        </w:r>
      </w:hyperlink>
    </w:p>
    <w:p w14:paraId="4D5B6A23" w14:textId="77777777" w:rsidR="005F2931" w:rsidRPr="005F2931" w:rsidRDefault="005F2931" w:rsidP="005F2931">
      <w:pPr>
        <w:autoSpaceDE w:val="0"/>
        <w:autoSpaceDN w:val="0"/>
        <w:adjustRightInd w:val="0"/>
        <w:ind w:left="360" w:hangingChars="200" w:hanging="360"/>
        <w:rPr>
          <w:sz w:val="18"/>
          <w:szCs w:val="18"/>
          <w:shd w:val="clear" w:color="auto" w:fill="FFFFFF"/>
        </w:rPr>
      </w:pPr>
      <w:r w:rsidRPr="005F2931">
        <w:rPr>
          <w:sz w:val="18"/>
          <w:szCs w:val="18"/>
          <w:shd w:val="clear" w:color="auto" w:fill="FFFFFF"/>
        </w:rPr>
        <w:t>[2] BREIMAN L. Random forests[J]. Machine Learning, 2001, 45(1) 5-32.</w:t>
      </w:r>
    </w:p>
    <w:p w14:paraId="47039A7B" w14:textId="77777777" w:rsidR="005F2931" w:rsidRPr="005F2931" w:rsidRDefault="005F2931" w:rsidP="005F2931">
      <w:pPr>
        <w:autoSpaceDE w:val="0"/>
        <w:autoSpaceDN w:val="0"/>
        <w:adjustRightInd w:val="0"/>
        <w:ind w:left="360" w:hangingChars="200" w:hanging="360"/>
        <w:rPr>
          <w:sz w:val="18"/>
          <w:szCs w:val="18"/>
          <w:shd w:val="clear" w:color="auto" w:fill="FFFFFF"/>
        </w:rPr>
      </w:pPr>
      <w:r w:rsidRPr="005F2931">
        <w:rPr>
          <w:sz w:val="18"/>
          <w:szCs w:val="18"/>
          <w:shd w:val="clear" w:color="auto" w:fill="FFFFFF"/>
        </w:rPr>
        <w:t>[3] FREUND Y, SCHAPIRE R E. A decision-theoretic generalization of on-line learning and an application to boosting[J]. Journal of Computer and System Sciences, 1997, 55(1) 119-139.</w:t>
      </w:r>
    </w:p>
    <w:p w14:paraId="4E8A575E" w14:textId="1D9B92E5" w:rsidR="005F2931" w:rsidRDefault="005F2931" w:rsidP="005F2931">
      <w:pPr>
        <w:autoSpaceDE w:val="0"/>
        <w:autoSpaceDN w:val="0"/>
        <w:adjustRightInd w:val="0"/>
        <w:ind w:left="360" w:hangingChars="200" w:hanging="360"/>
        <w:rPr>
          <w:rFonts w:hint="eastAsia"/>
          <w:sz w:val="18"/>
          <w:szCs w:val="18"/>
          <w:shd w:val="clear" w:color="auto" w:fill="FFFFFF"/>
        </w:rPr>
      </w:pPr>
      <w:r w:rsidRPr="005F2931">
        <w:rPr>
          <w:sz w:val="18"/>
          <w:szCs w:val="18"/>
          <w:shd w:val="clear" w:color="auto" w:fill="FFFFFF"/>
        </w:rPr>
        <w:t>[4] FRIEDMAN J H. Greedy function approximation: A gradient boosting machine[J]. Annals of Statistics, 2001, 29(5) 1189-1232.</w:t>
      </w:r>
    </w:p>
    <w:p w14:paraId="4B42E2D5" w14:textId="00F8A2CF" w:rsidR="00E40A9E" w:rsidRPr="00E40A9E" w:rsidRDefault="00E40A9E" w:rsidP="00E40A9E">
      <w:pPr>
        <w:autoSpaceDE w:val="0"/>
        <w:autoSpaceDN w:val="0"/>
        <w:adjustRightInd w:val="0"/>
        <w:ind w:left="360" w:hangingChars="200" w:hanging="360"/>
        <w:rPr>
          <w:sz w:val="18"/>
          <w:szCs w:val="18"/>
          <w:shd w:val="clear" w:color="auto" w:fill="FFFFFF"/>
        </w:rPr>
      </w:pPr>
      <w:r w:rsidRPr="00E40A9E">
        <w:rPr>
          <w:sz w:val="18"/>
          <w:szCs w:val="18"/>
          <w:shd w:val="clear" w:color="auto" w:fill="FFFFFF"/>
        </w:rPr>
        <w:t>[</w:t>
      </w:r>
      <w:r w:rsidR="005F2931">
        <w:rPr>
          <w:rFonts w:hint="eastAsia"/>
          <w:sz w:val="18"/>
          <w:szCs w:val="18"/>
          <w:shd w:val="clear" w:color="auto" w:fill="FFFFFF"/>
        </w:rPr>
        <w:t>5</w:t>
      </w:r>
      <w:r w:rsidRPr="00E40A9E">
        <w:rPr>
          <w:sz w:val="18"/>
          <w:szCs w:val="18"/>
          <w:shd w:val="clear" w:color="auto" w:fill="FFFFFF"/>
        </w:rPr>
        <w:t xml:space="preserve">] </w:t>
      </w:r>
      <w:proofErr w:type="gramStart"/>
      <w:r w:rsidRPr="00E40A9E">
        <w:rPr>
          <w:rFonts w:hint="eastAsia"/>
          <w:sz w:val="18"/>
          <w:szCs w:val="18"/>
          <w:shd w:val="clear" w:color="auto" w:fill="FFFFFF"/>
        </w:rPr>
        <w:t>李航</w:t>
      </w:r>
      <w:proofErr w:type="gramEnd"/>
      <w:r w:rsidRPr="00E40A9E">
        <w:rPr>
          <w:sz w:val="18"/>
          <w:szCs w:val="18"/>
          <w:shd w:val="clear" w:color="auto" w:fill="FFFFFF"/>
        </w:rPr>
        <w:t>. </w:t>
      </w:r>
      <w:r w:rsidRPr="00E40A9E">
        <w:rPr>
          <w:rFonts w:hint="eastAsia"/>
          <w:sz w:val="18"/>
          <w:szCs w:val="18"/>
          <w:shd w:val="clear" w:color="auto" w:fill="FFFFFF"/>
        </w:rPr>
        <w:t>统计学习方法（第二版）</w:t>
      </w:r>
      <w:r w:rsidRPr="00E40A9E">
        <w:rPr>
          <w:sz w:val="18"/>
          <w:szCs w:val="18"/>
          <w:shd w:val="clear" w:color="auto" w:fill="FFFFFF"/>
        </w:rPr>
        <w:t xml:space="preserve">[M]. </w:t>
      </w:r>
      <w:r w:rsidRPr="00E40A9E">
        <w:rPr>
          <w:rFonts w:hint="eastAsia"/>
          <w:sz w:val="18"/>
          <w:szCs w:val="18"/>
          <w:shd w:val="clear" w:color="auto" w:fill="FFFFFF"/>
        </w:rPr>
        <w:t>北京</w:t>
      </w:r>
      <w:r w:rsidRPr="00E40A9E">
        <w:rPr>
          <w:sz w:val="18"/>
          <w:szCs w:val="18"/>
          <w:shd w:val="clear" w:color="auto" w:fill="FFFFFF"/>
        </w:rPr>
        <w:t xml:space="preserve">: </w:t>
      </w:r>
      <w:r w:rsidRPr="00E40A9E">
        <w:rPr>
          <w:rFonts w:hint="eastAsia"/>
          <w:sz w:val="18"/>
          <w:szCs w:val="18"/>
          <w:shd w:val="clear" w:color="auto" w:fill="FFFFFF"/>
        </w:rPr>
        <w:t>清华大学出版社</w:t>
      </w:r>
      <w:r w:rsidRPr="00E40A9E">
        <w:rPr>
          <w:sz w:val="18"/>
          <w:szCs w:val="18"/>
          <w:shd w:val="clear" w:color="auto" w:fill="FFFFFF"/>
        </w:rPr>
        <w:t>, 2019.</w:t>
      </w:r>
    </w:p>
    <w:p w14:paraId="0C70E6C7" w14:textId="77777777" w:rsidR="005F2931" w:rsidRDefault="00E40A9E" w:rsidP="005F2931">
      <w:pPr>
        <w:autoSpaceDE w:val="0"/>
        <w:autoSpaceDN w:val="0"/>
        <w:adjustRightInd w:val="0"/>
        <w:rPr>
          <w:sz w:val="18"/>
          <w:szCs w:val="18"/>
          <w:shd w:val="clear" w:color="auto" w:fill="FFFFFF"/>
        </w:rPr>
      </w:pPr>
      <w:r w:rsidRPr="00E40A9E">
        <w:rPr>
          <w:sz w:val="18"/>
          <w:szCs w:val="18"/>
          <w:shd w:val="clear" w:color="auto" w:fill="FFFFFF"/>
        </w:rPr>
        <w:t>[</w:t>
      </w:r>
      <w:r w:rsidR="005F2931">
        <w:rPr>
          <w:rFonts w:hint="eastAsia"/>
          <w:sz w:val="18"/>
          <w:szCs w:val="18"/>
          <w:shd w:val="clear" w:color="auto" w:fill="FFFFFF"/>
        </w:rPr>
        <w:t>6</w:t>
      </w:r>
      <w:r w:rsidRPr="00E40A9E">
        <w:rPr>
          <w:sz w:val="18"/>
          <w:szCs w:val="18"/>
          <w:shd w:val="clear" w:color="auto" w:fill="FFFFFF"/>
        </w:rPr>
        <w:t>]</w:t>
      </w:r>
      <w:r w:rsidR="005F2931" w:rsidRPr="005F2931">
        <w:rPr>
          <w:sz w:val="18"/>
          <w:szCs w:val="18"/>
          <w:shd w:val="clear" w:color="auto" w:fill="FFFFFF"/>
        </w:rPr>
        <w:t xml:space="preserve"> </w:t>
      </w:r>
      <w:r w:rsidR="005F2931" w:rsidRPr="005F2931">
        <w:rPr>
          <w:sz w:val="18"/>
          <w:szCs w:val="18"/>
          <w:shd w:val="clear" w:color="auto" w:fill="FFFFFF"/>
        </w:rPr>
        <w:t>周志华</w:t>
      </w:r>
      <w:r w:rsidR="005F2931" w:rsidRPr="005F2931">
        <w:rPr>
          <w:sz w:val="18"/>
          <w:szCs w:val="18"/>
          <w:shd w:val="clear" w:color="auto" w:fill="FFFFFF"/>
        </w:rPr>
        <w:t xml:space="preserve">. </w:t>
      </w:r>
      <w:r w:rsidR="005F2931" w:rsidRPr="005F2931">
        <w:rPr>
          <w:sz w:val="18"/>
          <w:szCs w:val="18"/>
          <w:shd w:val="clear" w:color="auto" w:fill="FFFFFF"/>
        </w:rPr>
        <w:t>机器学习（第</w:t>
      </w:r>
      <w:r w:rsidR="005F2931" w:rsidRPr="005F2931">
        <w:rPr>
          <w:sz w:val="18"/>
          <w:szCs w:val="18"/>
          <w:shd w:val="clear" w:color="auto" w:fill="FFFFFF"/>
        </w:rPr>
        <w:t>2</w:t>
      </w:r>
      <w:r w:rsidR="005F2931" w:rsidRPr="005F2931">
        <w:rPr>
          <w:sz w:val="18"/>
          <w:szCs w:val="18"/>
          <w:shd w:val="clear" w:color="auto" w:fill="FFFFFF"/>
        </w:rPr>
        <w:t>版）</w:t>
      </w:r>
      <w:r w:rsidR="005F2931" w:rsidRPr="005F2931">
        <w:rPr>
          <w:sz w:val="18"/>
          <w:szCs w:val="18"/>
          <w:shd w:val="clear" w:color="auto" w:fill="FFFFFF"/>
        </w:rPr>
        <w:t xml:space="preserve">[M]. </w:t>
      </w:r>
      <w:r w:rsidR="005F2931" w:rsidRPr="005F2931">
        <w:rPr>
          <w:sz w:val="18"/>
          <w:szCs w:val="18"/>
          <w:shd w:val="clear" w:color="auto" w:fill="FFFFFF"/>
        </w:rPr>
        <w:t>北京</w:t>
      </w:r>
      <w:r w:rsidR="005F2931" w:rsidRPr="005F2931">
        <w:rPr>
          <w:sz w:val="18"/>
          <w:szCs w:val="18"/>
          <w:shd w:val="clear" w:color="auto" w:fill="FFFFFF"/>
        </w:rPr>
        <w:t xml:space="preserve">: </w:t>
      </w:r>
      <w:r w:rsidR="005F2931" w:rsidRPr="005F2931">
        <w:rPr>
          <w:sz w:val="18"/>
          <w:szCs w:val="18"/>
          <w:shd w:val="clear" w:color="auto" w:fill="FFFFFF"/>
        </w:rPr>
        <w:t>清华大学出版社</w:t>
      </w:r>
      <w:r w:rsidR="005F2931" w:rsidRPr="005F2931">
        <w:rPr>
          <w:sz w:val="18"/>
          <w:szCs w:val="18"/>
          <w:shd w:val="clear" w:color="auto" w:fill="FFFFFF"/>
        </w:rPr>
        <w:t>, 2021.</w:t>
      </w:r>
    </w:p>
    <w:p w14:paraId="0C9A7A99" w14:textId="23497812" w:rsidR="005F2931" w:rsidRDefault="005F2931" w:rsidP="005F2931">
      <w:pPr>
        <w:autoSpaceDE w:val="0"/>
        <w:autoSpaceDN w:val="0"/>
        <w:adjustRightInd w:val="0"/>
        <w:rPr>
          <w:sz w:val="18"/>
          <w:szCs w:val="18"/>
          <w:shd w:val="clear" w:color="auto" w:fill="FFFFFF"/>
        </w:rPr>
      </w:pPr>
      <w:r w:rsidRPr="00E40A9E">
        <w:rPr>
          <w:sz w:val="18"/>
          <w:szCs w:val="18"/>
          <w:shd w:val="clear" w:color="auto" w:fill="FFFFFF"/>
        </w:rPr>
        <w:t>[</w:t>
      </w:r>
      <w:r>
        <w:rPr>
          <w:rFonts w:hint="eastAsia"/>
          <w:sz w:val="18"/>
          <w:szCs w:val="18"/>
          <w:shd w:val="clear" w:color="auto" w:fill="FFFFFF"/>
        </w:rPr>
        <w:t>7</w:t>
      </w:r>
      <w:r w:rsidRPr="00E40A9E">
        <w:rPr>
          <w:sz w:val="18"/>
          <w:szCs w:val="18"/>
          <w:shd w:val="clear" w:color="auto" w:fill="FFFFFF"/>
        </w:rPr>
        <w:t>]</w:t>
      </w:r>
      <w:r w:rsidRPr="005F2931">
        <w:rPr>
          <w:sz w:val="18"/>
          <w:szCs w:val="18"/>
          <w:shd w:val="clear" w:color="auto" w:fill="FFFFFF"/>
        </w:rPr>
        <w:t xml:space="preserve"> SCIKIT-LEARN DEVELOPERS. scikit-learn: Machine Learning in </w:t>
      </w:r>
      <w:proofErr w:type="gramStart"/>
      <w:r w:rsidRPr="005F2931">
        <w:rPr>
          <w:sz w:val="18"/>
          <w:szCs w:val="18"/>
          <w:shd w:val="clear" w:color="auto" w:fill="FFFFFF"/>
        </w:rPr>
        <w:t>Python[</w:t>
      </w:r>
      <w:proofErr w:type="gramEnd"/>
      <w:r w:rsidRPr="005F2931">
        <w:rPr>
          <w:sz w:val="18"/>
          <w:szCs w:val="18"/>
          <w:shd w:val="clear" w:color="auto" w:fill="FFFFFF"/>
        </w:rPr>
        <w:t xml:space="preserve">EB/OL]. </w:t>
      </w:r>
      <w:hyperlink r:id="rId21" w:tgtFrame="_blank" w:history="1">
        <w:r w:rsidRPr="005F2931">
          <w:rPr>
            <w:rStyle w:val="ae"/>
            <w:sz w:val="18"/>
            <w:szCs w:val="18"/>
            <w:shd w:val="clear" w:color="auto" w:fill="FFFFFF"/>
          </w:rPr>
          <w:t>https://scikit-learn.org/</w:t>
        </w:r>
      </w:hyperlink>
    </w:p>
    <w:p w14:paraId="70D41431" w14:textId="51E9B26A" w:rsidR="005F2931" w:rsidRDefault="00014E84" w:rsidP="005F2931">
      <w:pPr>
        <w:autoSpaceDE w:val="0"/>
        <w:autoSpaceDN w:val="0"/>
        <w:adjustRightInd w:val="0"/>
        <w:rPr>
          <w:sz w:val="18"/>
          <w:szCs w:val="18"/>
          <w:shd w:val="clear" w:color="auto" w:fill="FFFFFF"/>
        </w:rPr>
      </w:pPr>
      <w:r w:rsidRPr="00014E84">
        <w:rPr>
          <w:sz w:val="18"/>
          <w:szCs w:val="18"/>
          <w:shd w:val="clear" w:color="auto" w:fill="FFFFFF"/>
        </w:rPr>
        <w:t>[</w:t>
      </w:r>
      <w:r>
        <w:rPr>
          <w:rFonts w:hint="eastAsia"/>
          <w:sz w:val="18"/>
          <w:szCs w:val="18"/>
          <w:shd w:val="clear" w:color="auto" w:fill="FFFFFF"/>
        </w:rPr>
        <w:t>8</w:t>
      </w:r>
      <w:r w:rsidRPr="00014E84">
        <w:rPr>
          <w:sz w:val="18"/>
          <w:szCs w:val="18"/>
          <w:shd w:val="clear" w:color="auto" w:fill="FFFFFF"/>
        </w:rPr>
        <w:t xml:space="preserve">] LITTLE R J A, RUBIN D B. Statistical Analysis with Missing Data (2nd </w:t>
      </w:r>
      <w:proofErr w:type="gramStart"/>
      <w:r w:rsidRPr="00014E84">
        <w:rPr>
          <w:sz w:val="18"/>
          <w:szCs w:val="18"/>
          <w:shd w:val="clear" w:color="auto" w:fill="FFFFFF"/>
        </w:rPr>
        <w:t>ed.)[</w:t>
      </w:r>
      <w:proofErr w:type="gramEnd"/>
      <w:r w:rsidRPr="00014E84">
        <w:rPr>
          <w:sz w:val="18"/>
          <w:szCs w:val="18"/>
          <w:shd w:val="clear" w:color="auto" w:fill="FFFFFF"/>
        </w:rPr>
        <w:t>M]. New York: Wiley, 2002.</w:t>
      </w:r>
    </w:p>
    <w:p w14:paraId="5EC97C78" w14:textId="17FA39AD" w:rsidR="00014E84" w:rsidRPr="00014E84" w:rsidRDefault="00014E84" w:rsidP="005F2931">
      <w:pPr>
        <w:autoSpaceDE w:val="0"/>
        <w:autoSpaceDN w:val="0"/>
        <w:adjustRightInd w:val="0"/>
        <w:rPr>
          <w:sz w:val="18"/>
          <w:szCs w:val="18"/>
          <w:shd w:val="clear" w:color="auto" w:fill="FFFFFF"/>
        </w:rPr>
      </w:pPr>
      <w:r w:rsidRPr="00014E84">
        <w:rPr>
          <w:sz w:val="18"/>
          <w:szCs w:val="18"/>
          <w:shd w:val="clear" w:color="auto" w:fill="FFFFFF"/>
        </w:rPr>
        <w:t>[</w:t>
      </w:r>
      <w:r>
        <w:rPr>
          <w:rFonts w:hint="eastAsia"/>
          <w:sz w:val="18"/>
          <w:szCs w:val="18"/>
          <w:shd w:val="clear" w:color="auto" w:fill="FFFFFF"/>
        </w:rPr>
        <w:t>9</w:t>
      </w:r>
      <w:r w:rsidRPr="00014E84">
        <w:rPr>
          <w:sz w:val="18"/>
          <w:szCs w:val="18"/>
          <w:shd w:val="clear" w:color="auto" w:fill="FFFFFF"/>
        </w:rPr>
        <w:t xml:space="preserve">] CHEN T, GUESTRIN C. </w:t>
      </w:r>
      <w:proofErr w:type="spellStart"/>
      <w:r w:rsidRPr="00014E84">
        <w:rPr>
          <w:sz w:val="18"/>
          <w:szCs w:val="18"/>
          <w:shd w:val="clear" w:color="auto" w:fill="FFFFFF"/>
        </w:rPr>
        <w:t>XGBoost</w:t>
      </w:r>
      <w:proofErr w:type="spellEnd"/>
      <w:r w:rsidRPr="00014E84">
        <w:rPr>
          <w:sz w:val="18"/>
          <w:szCs w:val="18"/>
          <w:shd w:val="clear" w:color="auto" w:fill="FFFFFF"/>
        </w:rPr>
        <w:t>: A scalable tree boosting system[C]. Proceedings of the 22nd ACM SIGKDD International Conference on Knowledge Discovery and Data Mining, 2016, 785-794.</w:t>
      </w:r>
    </w:p>
    <w:p w14:paraId="33311F72" w14:textId="023373F7" w:rsidR="008A4BA4" w:rsidRDefault="00014E84" w:rsidP="00014E84">
      <w:pPr>
        <w:autoSpaceDE w:val="0"/>
        <w:autoSpaceDN w:val="0"/>
        <w:adjustRightInd w:val="0"/>
        <w:rPr>
          <w:sz w:val="18"/>
          <w:szCs w:val="18"/>
          <w:shd w:val="clear" w:color="auto" w:fill="FFFFFF"/>
        </w:rPr>
      </w:pPr>
      <w:r w:rsidRPr="00014E84">
        <w:rPr>
          <w:sz w:val="18"/>
          <w:szCs w:val="18"/>
          <w:shd w:val="clear" w:color="auto" w:fill="FFFFFF"/>
        </w:rPr>
        <w:t>[1</w:t>
      </w:r>
      <w:r w:rsidRPr="00014E84">
        <w:rPr>
          <w:rFonts w:hint="eastAsia"/>
          <w:sz w:val="18"/>
          <w:szCs w:val="18"/>
          <w:shd w:val="clear" w:color="auto" w:fill="FFFFFF"/>
        </w:rPr>
        <w:t>0</w:t>
      </w:r>
      <w:r w:rsidRPr="00014E84">
        <w:rPr>
          <w:sz w:val="18"/>
          <w:szCs w:val="18"/>
          <w:shd w:val="clear" w:color="auto" w:fill="FFFFFF"/>
        </w:rPr>
        <w:t xml:space="preserve">] KE G, MENG Q, FINLEY T, et al. </w:t>
      </w:r>
      <w:proofErr w:type="spellStart"/>
      <w:r w:rsidRPr="00014E84">
        <w:rPr>
          <w:sz w:val="18"/>
          <w:szCs w:val="18"/>
          <w:shd w:val="clear" w:color="auto" w:fill="FFFFFF"/>
        </w:rPr>
        <w:t>LightGBM</w:t>
      </w:r>
      <w:proofErr w:type="spellEnd"/>
      <w:r w:rsidRPr="00014E84">
        <w:rPr>
          <w:sz w:val="18"/>
          <w:szCs w:val="18"/>
          <w:shd w:val="clear" w:color="auto" w:fill="FFFFFF"/>
        </w:rPr>
        <w:t>: A highly efficient gradient boosting decision tree[C]. Advances in Neural Information Processing Systems (</w:t>
      </w:r>
      <w:proofErr w:type="spellStart"/>
      <w:r w:rsidRPr="00014E84">
        <w:rPr>
          <w:sz w:val="18"/>
          <w:szCs w:val="18"/>
          <w:shd w:val="clear" w:color="auto" w:fill="FFFFFF"/>
        </w:rPr>
        <w:t>NeurIPS</w:t>
      </w:r>
      <w:proofErr w:type="spellEnd"/>
      <w:r w:rsidRPr="00014E84">
        <w:rPr>
          <w:sz w:val="18"/>
          <w:szCs w:val="18"/>
          <w:shd w:val="clear" w:color="auto" w:fill="FFFFFF"/>
        </w:rPr>
        <w:t>), 2017, 3149-3157.</w:t>
      </w:r>
    </w:p>
    <w:p w14:paraId="2F3E76F6" w14:textId="7756E65A" w:rsidR="00014E84" w:rsidRPr="00014E84" w:rsidRDefault="002B0DFA" w:rsidP="00014E84">
      <w:pPr>
        <w:autoSpaceDE w:val="0"/>
        <w:autoSpaceDN w:val="0"/>
        <w:adjustRightInd w:val="0"/>
        <w:rPr>
          <w:sz w:val="18"/>
          <w:szCs w:val="18"/>
          <w:shd w:val="clear" w:color="auto" w:fill="FFFFFF"/>
        </w:rPr>
      </w:pPr>
      <w:r w:rsidRPr="002B0DFA">
        <w:rPr>
          <w:sz w:val="18"/>
          <w:szCs w:val="18"/>
          <w:shd w:val="clear" w:color="auto" w:fill="FFFFFF"/>
        </w:rPr>
        <w:t>[1</w:t>
      </w:r>
      <w:r>
        <w:rPr>
          <w:rFonts w:hint="eastAsia"/>
          <w:sz w:val="18"/>
          <w:szCs w:val="18"/>
          <w:shd w:val="clear" w:color="auto" w:fill="FFFFFF"/>
        </w:rPr>
        <w:t>1</w:t>
      </w:r>
      <w:r w:rsidRPr="002B0DFA">
        <w:rPr>
          <w:sz w:val="18"/>
          <w:szCs w:val="18"/>
          <w:shd w:val="clear" w:color="auto" w:fill="FFFFFF"/>
        </w:rPr>
        <w:t>] CHEN J L, YANG L, WANG Q, et al. Helix-sense-selective and enantiomer-selective living polymerization of phenyl isocyanide induced by reusable chiral lactide using achiral palladium initiator[J]. Macromolecules, 2015, 48(21) 7737-7746.</w:t>
      </w:r>
    </w:p>
    <w:p w14:paraId="002D233C" w14:textId="3D884704" w:rsidR="008A4BA4" w:rsidRDefault="002B0DFA" w:rsidP="002B0DFA">
      <w:pPr>
        <w:autoSpaceDE w:val="0"/>
        <w:autoSpaceDN w:val="0"/>
        <w:adjustRightInd w:val="0"/>
        <w:rPr>
          <w:sz w:val="18"/>
          <w:szCs w:val="18"/>
          <w:shd w:val="clear" w:color="auto" w:fill="FFFFFF"/>
        </w:rPr>
      </w:pPr>
      <w:r w:rsidRPr="002B0DFA">
        <w:rPr>
          <w:sz w:val="18"/>
          <w:szCs w:val="18"/>
          <w:shd w:val="clear" w:color="auto" w:fill="FFFFFF"/>
        </w:rPr>
        <w:t>[12] PEDREGOSA F, VAROQUAUX G, GRAMFORT A, et al. Scikit-learn: Machine Learning in Python[J]. Journal of Machine Learning Research, 2011, 12:2825–2830.</w:t>
      </w:r>
    </w:p>
    <w:p w14:paraId="6153BCAC" w14:textId="0694BB57" w:rsidR="002B0DFA" w:rsidRDefault="00711F8A" w:rsidP="002B0DFA">
      <w:pPr>
        <w:autoSpaceDE w:val="0"/>
        <w:autoSpaceDN w:val="0"/>
        <w:adjustRightInd w:val="0"/>
        <w:rPr>
          <w:sz w:val="18"/>
          <w:szCs w:val="18"/>
          <w:shd w:val="clear" w:color="auto" w:fill="FFFFFF"/>
        </w:rPr>
      </w:pPr>
      <w:r w:rsidRPr="00711F8A">
        <w:rPr>
          <w:sz w:val="18"/>
          <w:szCs w:val="18"/>
          <w:shd w:val="clear" w:color="auto" w:fill="FFFFFF"/>
        </w:rPr>
        <w:t>[1</w:t>
      </w:r>
      <w:r>
        <w:rPr>
          <w:rFonts w:hint="eastAsia"/>
          <w:sz w:val="18"/>
          <w:szCs w:val="18"/>
          <w:shd w:val="clear" w:color="auto" w:fill="FFFFFF"/>
        </w:rPr>
        <w:t>3</w:t>
      </w:r>
      <w:r w:rsidRPr="00711F8A">
        <w:rPr>
          <w:sz w:val="18"/>
          <w:szCs w:val="18"/>
          <w:shd w:val="clear" w:color="auto" w:fill="FFFFFF"/>
        </w:rPr>
        <w:t>] TROYANSKAYA O, CANTOR M, ALTER O, et al. Missing value estimation methods for DNA microarrays[J]. Bioinformatics, 2001, 17(6):520–525.</w:t>
      </w:r>
    </w:p>
    <w:p w14:paraId="4319B5A1" w14:textId="7B536383" w:rsidR="00711F8A" w:rsidRDefault="00711F8A" w:rsidP="002B0DFA">
      <w:pPr>
        <w:autoSpaceDE w:val="0"/>
        <w:autoSpaceDN w:val="0"/>
        <w:adjustRightInd w:val="0"/>
        <w:rPr>
          <w:sz w:val="18"/>
          <w:szCs w:val="18"/>
          <w:shd w:val="clear" w:color="auto" w:fill="FFFFFF"/>
        </w:rPr>
      </w:pPr>
      <w:r w:rsidRPr="00711F8A">
        <w:rPr>
          <w:sz w:val="18"/>
          <w:szCs w:val="18"/>
          <w:shd w:val="clear" w:color="auto" w:fill="FFFFFF"/>
        </w:rPr>
        <w:t>[1</w:t>
      </w:r>
      <w:r>
        <w:rPr>
          <w:rFonts w:hint="eastAsia"/>
          <w:sz w:val="18"/>
          <w:szCs w:val="18"/>
          <w:shd w:val="clear" w:color="auto" w:fill="FFFFFF"/>
        </w:rPr>
        <w:t>4</w:t>
      </w:r>
      <w:r w:rsidRPr="00711F8A">
        <w:rPr>
          <w:sz w:val="18"/>
          <w:szCs w:val="18"/>
          <w:shd w:val="clear" w:color="auto" w:fill="FFFFFF"/>
        </w:rPr>
        <w:t>] GARCÍA-LAENCINA P J, SANCHO-GÓMEZ J L, FIGUEIRAS-VIDAL A R. Pattern classification with missing data: a review[J]. Neural Computing &amp; Applications, 2010, 19:263–282.</w:t>
      </w:r>
    </w:p>
    <w:p w14:paraId="10308D6C" w14:textId="0D5DA2CA" w:rsidR="00711F8A" w:rsidRPr="002B0DFA" w:rsidRDefault="00711F8A" w:rsidP="002B0DFA">
      <w:pPr>
        <w:autoSpaceDE w:val="0"/>
        <w:autoSpaceDN w:val="0"/>
        <w:adjustRightInd w:val="0"/>
        <w:rPr>
          <w:sz w:val="18"/>
          <w:szCs w:val="18"/>
          <w:shd w:val="clear" w:color="auto" w:fill="FFFFFF"/>
        </w:rPr>
      </w:pPr>
      <w:r w:rsidRPr="00711F8A">
        <w:rPr>
          <w:sz w:val="18"/>
          <w:szCs w:val="18"/>
          <w:shd w:val="clear" w:color="auto" w:fill="FFFFFF"/>
        </w:rPr>
        <w:t>[</w:t>
      </w:r>
      <w:r>
        <w:rPr>
          <w:rFonts w:hint="eastAsia"/>
          <w:sz w:val="18"/>
          <w:szCs w:val="18"/>
          <w:shd w:val="clear" w:color="auto" w:fill="FFFFFF"/>
        </w:rPr>
        <w:t>1</w:t>
      </w:r>
      <w:r w:rsidRPr="00711F8A">
        <w:rPr>
          <w:sz w:val="18"/>
          <w:szCs w:val="18"/>
          <w:shd w:val="clear" w:color="auto" w:fill="FFFFFF"/>
        </w:rPr>
        <w:t xml:space="preserve">5] HOSMER D W Jr., LEMESHOW S., STURDIVANT R X. Applied Logistic Regression (3rd </w:t>
      </w:r>
      <w:proofErr w:type="gramStart"/>
      <w:r w:rsidRPr="00711F8A">
        <w:rPr>
          <w:sz w:val="18"/>
          <w:szCs w:val="18"/>
          <w:shd w:val="clear" w:color="auto" w:fill="FFFFFF"/>
        </w:rPr>
        <w:t>ed.)[</w:t>
      </w:r>
      <w:proofErr w:type="gramEnd"/>
      <w:r w:rsidRPr="00711F8A">
        <w:rPr>
          <w:sz w:val="18"/>
          <w:szCs w:val="18"/>
          <w:shd w:val="clear" w:color="auto" w:fill="FFFFFF"/>
        </w:rPr>
        <w:t xml:space="preserve">M]. Wiley, 2013.  </w:t>
      </w:r>
    </w:p>
    <w:sectPr w:rsidR="00711F8A" w:rsidRPr="002B0DFA">
      <w:headerReference w:type="even" r:id="rId22"/>
      <w:headerReference w:type="default" r:id="rId23"/>
      <w:headerReference w:type="first" r:id="rId24"/>
      <w:pgSz w:w="11906" w:h="16838"/>
      <w:pgMar w:top="1134" w:right="1134" w:bottom="1134" w:left="1021" w:header="851" w:footer="85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7ECCA" w14:textId="77777777" w:rsidR="00B45ED5" w:rsidRDefault="00B45ED5">
      <w:r>
        <w:separator/>
      </w:r>
    </w:p>
  </w:endnote>
  <w:endnote w:type="continuationSeparator" w:id="0">
    <w:p w14:paraId="69398A11" w14:textId="77777777" w:rsidR="00B45ED5" w:rsidRDefault="00B45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E0000AFF" w:usb1="00007843" w:usb2="00000001" w:usb3="00000000" w:csb0="400001BF" w:csb1="DFF70000"/>
  </w:font>
  <w:font w:name="楷体">
    <w:altName w:val="汉仪楷体KW"/>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Helvetica Neue">
    <w:altName w:val="Sylfaen"/>
    <w:charset w:val="00"/>
    <w:family w:val="auto"/>
    <w:pitch w:val="default"/>
    <w:sig w:usb0="E50002FF" w:usb1="500079DB" w:usb2="00000010" w:usb3="00000000" w:csb0="00000000" w:csb1="00000000"/>
  </w:font>
  <w:font w:name="Menlo">
    <w:altName w:val="DokChampa"/>
    <w:charset w:val="00"/>
    <w:family w:val="auto"/>
    <w:pitch w:val="default"/>
    <w:sig w:usb0="E60022FF" w:usb1="D200F9FB" w:usb2="02000028" w:usb3="00000000" w:csb0="600001DF" w:csb1="FFDF0000"/>
  </w:font>
  <w:font w:name="Menlo Bold">
    <w:altName w:val="DokChampa"/>
    <w:charset w:val="00"/>
    <w:family w:val="auto"/>
    <w:pitch w:val="default"/>
    <w:sig w:usb0="E60022FF" w:usb1="D200F9FB" w:usb2="02000028" w:usb3="00000000" w:csb0="600001DF" w:csb1="FFDF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939A0" w14:textId="77777777" w:rsidR="00B45ED5" w:rsidRDefault="00B45ED5">
      <w:r>
        <w:separator/>
      </w:r>
    </w:p>
  </w:footnote>
  <w:footnote w:type="continuationSeparator" w:id="0">
    <w:p w14:paraId="6FA5D2AA" w14:textId="77777777" w:rsidR="00B45ED5" w:rsidRDefault="00B45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370EA" w14:textId="77777777" w:rsidR="008A4BA4" w:rsidRDefault="00000000">
    <w:pPr>
      <w:pStyle w:val="a7"/>
      <w:jc w:val="both"/>
    </w:pPr>
    <w:r>
      <w:rPr>
        <w:noProof/>
      </w:rPr>
      <mc:AlternateContent>
        <mc:Choice Requires="wps">
          <w:drawing>
            <wp:anchor distT="0" distB="0" distL="114300" distR="114300" simplePos="0" relativeHeight="251661312" behindDoc="0" locked="0" layoutInCell="1" allowOverlap="1" wp14:anchorId="7B5F4FFE" wp14:editId="128CC547">
              <wp:simplePos x="0" y="0"/>
              <wp:positionH relativeFrom="margin">
                <wp:align>outside</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1A32852" w14:textId="77777777" w:rsidR="008A4BA4" w:rsidRDefault="00000000">
                          <w:pPr>
                            <w:pStyle w:val="a7"/>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5F4FFE" id="_x0000_t202" coordsize="21600,21600" o:spt="202" path="m,l,21600r21600,l21600,xe">
              <v:stroke joinstyle="miter"/>
              <v:path gradientshapeok="t" o:connecttype="rect"/>
            </v:shapetype>
            <v:shape id="文本框 3" o:spid="_x0000_s102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ERV1p8AEAAOEDAAAOAAAAAAAAAAAAAAAAAC4CAABkcnMvZTJvRG9jLnht&#10;bFBLAQItABQABgAIAAAAIQBxqtG51wAAAAUBAAAPAAAAAAAAAAAAAAAAAEoEAABkcnMvZG93bnJl&#10;di54bWxQSwUGAAAAAAQABADzAAAATgUAAAAA&#10;" filled="f" stroked="f" strokeweight=".5pt">
              <v:textbox style="mso-fit-shape-to-text:t" inset="0,0,0,0">
                <w:txbxContent>
                  <w:p w14:paraId="71A32852" w14:textId="77777777" w:rsidR="008A4BA4" w:rsidRDefault="00000000">
                    <w:pPr>
                      <w:pStyle w:val="a7"/>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w10:wrap anchorx="margin"/>
            </v:shape>
          </w:pict>
        </mc:Fallback>
      </mc:AlternateContent>
    </w:r>
    <w:r>
      <w:ptab w:relativeTo="margin" w:alignment="center" w:leader="none"/>
    </w:r>
    <w:r>
      <w:rPr>
        <w:rFonts w:hint="eastAsia"/>
      </w:rPr>
      <w:t>华</w:t>
    </w:r>
    <w:r>
      <w:rPr>
        <w:rFonts w:hint="eastAsia"/>
      </w:rPr>
      <w:t xml:space="preserve"> </w:t>
    </w:r>
    <w:r>
      <w:rPr>
        <w:rFonts w:hint="eastAsia"/>
      </w:rPr>
      <w:t>东</w:t>
    </w:r>
    <w:r>
      <w:rPr>
        <w:rFonts w:hint="eastAsia"/>
      </w:rPr>
      <w:t xml:space="preserve"> </w:t>
    </w:r>
    <w:r>
      <w:rPr>
        <w:rFonts w:hint="eastAsia"/>
      </w:rPr>
      <w:t>理</w:t>
    </w:r>
    <w:r>
      <w:rPr>
        <w:rFonts w:hint="eastAsia"/>
      </w:rPr>
      <w:t xml:space="preserve"> </w:t>
    </w:r>
    <w:r>
      <w:rPr>
        <w:rFonts w:hint="eastAsia"/>
      </w:rPr>
      <w:t>工</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t>学</w:t>
    </w:r>
    <w:r>
      <w:rPr>
        <w:rFonts w:hint="eastAsia"/>
      </w:rPr>
      <w:t xml:space="preserve"> </w:t>
    </w:r>
    <w:r>
      <w:t>报</w:t>
    </w:r>
    <w:r>
      <w:rPr>
        <w:rFonts w:hint="eastAsia"/>
      </w:rPr>
      <w:t>（自</w:t>
    </w:r>
    <w:r>
      <w:rPr>
        <w:rFonts w:hint="eastAsia"/>
      </w:rPr>
      <w:t xml:space="preserve"> </w:t>
    </w:r>
    <w:r>
      <w:rPr>
        <w:rFonts w:hint="eastAsia"/>
      </w:rPr>
      <w:t>然</w:t>
    </w:r>
    <w:r>
      <w:rPr>
        <w:rFonts w:hint="eastAsia"/>
      </w:rPr>
      <w:t xml:space="preserve"> </w:t>
    </w:r>
    <w:r>
      <w:rPr>
        <w:rFonts w:hint="eastAsia"/>
      </w:rPr>
      <w:t>科</w:t>
    </w:r>
    <w:r>
      <w:rPr>
        <w:rFonts w:hint="eastAsia"/>
      </w:rPr>
      <w:t xml:space="preserve"> </w:t>
    </w:r>
    <w:r>
      <w:rPr>
        <w:rFonts w:hint="eastAsia"/>
      </w:rPr>
      <w:t>学</w:t>
    </w:r>
    <w:r>
      <w:rPr>
        <w:rFonts w:hint="eastAsia"/>
      </w:rPr>
      <w:t xml:space="preserve"> </w:t>
    </w:r>
    <w:r>
      <w:rPr>
        <w:rFonts w:hint="eastAsia"/>
      </w:rPr>
      <w:t>版）</w:t>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08AD5" w14:textId="77777777" w:rsidR="008A4BA4" w:rsidRDefault="00000000" w:rsidP="002B0DFA">
    <w:pPr>
      <w:pStyle w:val="a7"/>
      <w:ind w:firstLineChars="300" w:firstLine="540"/>
      <w:jc w:val="both"/>
    </w:pPr>
    <w:r>
      <w:rPr>
        <w:noProof/>
      </w:rPr>
      <mc:AlternateContent>
        <mc:Choice Requires="wps">
          <w:drawing>
            <wp:anchor distT="0" distB="0" distL="114300" distR="114300" simplePos="0" relativeHeight="251660288" behindDoc="0" locked="0" layoutInCell="1" allowOverlap="1" wp14:anchorId="3D78EDF7" wp14:editId="47368BBF">
              <wp:simplePos x="0" y="0"/>
              <wp:positionH relativeFrom="margin">
                <wp:posOffset>-1130</wp:posOffset>
              </wp:positionH>
              <wp:positionV relativeFrom="paragraph">
                <wp:posOffset>-59</wp:posOffset>
              </wp:positionV>
              <wp:extent cx="213756" cy="166255"/>
              <wp:effectExtent l="0" t="0" r="15240" b="5715"/>
              <wp:wrapNone/>
              <wp:docPr id="1" name="文本框 2"/>
              <wp:cNvGraphicFramePr/>
              <a:graphic xmlns:a="http://schemas.openxmlformats.org/drawingml/2006/main">
                <a:graphicData uri="http://schemas.microsoft.com/office/word/2010/wordprocessingShape">
                  <wps:wsp>
                    <wps:cNvSpPr txBox="1"/>
                    <wps:spPr>
                      <a:xfrm>
                        <a:off x="0" y="0"/>
                        <a:ext cx="213756" cy="166255"/>
                      </a:xfrm>
                      <a:prstGeom prst="rect">
                        <a:avLst/>
                      </a:prstGeom>
                      <a:noFill/>
                      <a:ln w="6350">
                        <a:noFill/>
                      </a:ln>
                    </wps:spPr>
                    <wps:txbx>
                      <w:txbxContent>
                        <w:p w14:paraId="1B5BD2BA" w14:textId="77777777" w:rsidR="008A4BA4" w:rsidRDefault="00000000">
                          <w:pPr>
                            <w:pStyle w:val="a7"/>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D78EDF7" id="_x0000_t202" coordsize="21600,21600" o:spt="202" path="m,l,21600r21600,l21600,xe">
              <v:stroke joinstyle="miter"/>
              <v:path gradientshapeok="t" o:connecttype="rect"/>
            </v:shapetype>
            <v:shape id="文本框 2" o:spid="_x0000_s1027" type="#_x0000_t202" style="position:absolute;left:0;text-align:left;margin-left:-.1pt;margin-top:0;width:16.85pt;height:13.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" filled="f" stroked="f" strokeweight=".5pt">
              <v:textbox inset="0,0,0,0">
                <w:txbxContent>
                  <w:p w14:paraId="1B5BD2BA" w14:textId="77777777" w:rsidR="008A4BA4" w:rsidRDefault="00000000">
                    <w:pPr>
                      <w:pStyle w:val="a7"/>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w10:wrap anchorx="margin"/>
            </v:shape>
          </w:pict>
        </mc:Fallback>
      </mc:AlternateContent>
    </w:r>
    <w:r>
      <w:ptab w:relativeTo="margin" w:alignment="center" w:leader="none"/>
    </w:r>
    <w:r>
      <w:rPr>
        <w:rFonts w:hint="eastAsia"/>
      </w:rPr>
      <w:t>刘昕越</w:t>
    </w:r>
    <w:r>
      <w:t>：</w:t>
    </w:r>
    <w:r>
      <w:rPr>
        <w:rFonts w:hint="eastAsia"/>
      </w:rPr>
      <w:t>空间</w:t>
    </w:r>
    <w:r>
      <w:t>铁达尼号时空异常乘客传送预测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22630" w14:textId="77777777" w:rsidR="008A4BA4" w:rsidRDefault="00000000">
    <w:pPr>
      <w:pStyle w:val="a7"/>
      <w:pBdr>
        <w:bottom w:val="none" w:sz="0" w:space="0" w:color="auto"/>
      </w:pBdr>
      <w:jc w:val="both"/>
    </w:pPr>
    <w:r>
      <w:rPr>
        <w:noProof/>
      </w:rPr>
      <mc:AlternateContent>
        <mc:Choice Requires="wps">
          <w:drawing>
            <wp:anchor distT="0" distB="0" distL="114300" distR="114300" simplePos="0" relativeHeight="251662336" behindDoc="0" locked="0" layoutInCell="1" allowOverlap="1" wp14:anchorId="3EA04BBE" wp14:editId="26867C5C">
              <wp:simplePos x="0" y="0"/>
              <wp:positionH relativeFrom="margin">
                <wp:align>outside</wp:align>
              </wp:positionH>
              <wp:positionV relativeFrom="paragraph">
                <wp:posOffset>0</wp:posOffset>
              </wp:positionV>
              <wp:extent cx="57785" cy="153670"/>
              <wp:effectExtent l="0" t="0" r="0" b="0"/>
              <wp:wrapNone/>
              <wp:docPr id="4" name="文本框 1"/>
              <wp:cNvGraphicFramePr/>
              <a:graphic xmlns:a="http://schemas.openxmlformats.org/drawingml/2006/main">
                <a:graphicData uri="http://schemas.microsoft.com/office/word/2010/wordprocessingShape">
                  <wps:wsp>
                    <wps:cNvSpPr txBox="1"/>
                    <wps:spPr>
                      <a:xfrm>
                        <a:off x="0" y="0"/>
                        <a:ext cx="57785" cy="153670"/>
                      </a:xfrm>
                      <a:prstGeom prst="rect">
                        <a:avLst/>
                      </a:prstGeom>
                      <a:noFill/>
                      <a:ln w="6350">
                        <a:noFill/>
                      </a:ln>
                    </wps:spPr>
                    <wps:txbx>
                      <w:txbxContent>
                        <w:p w14:paraId="105DA214" w14:textId="77777777" w:rsidR="008A4BA4" w:rsidRDefault="00000000">
                          <w:pPr>
                            <w:pStyle w:val="a7"/>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A04BBE" id="_x0000_t202" coordsize="21600,21600" o:spt="202" path="m,l,21600r21600,l21600,xe">
              <v:stroke joinstyle="miter"/>
              <v:path gradientshapeok="t" o:connecttype="rect"/>
            </v:shapetype>
            <v:shape id="文本框 1" o:spid="_x0000_s1028" type="#_x0000_t202" style="position:absolute;left:0;text-align:left;margin-left:-46.65pt;margin-top:0;width:4.55pt;height:12.1pt;z-index:25166233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" filled="f" stroked="f" strokeweight=".5pt">
              <v:textbox style="mso-fit-shape-to-text:t" inset="0,0,0,0">
                <w:txbxContent>
                  <w:p w14:paraId="105DA214" w14:textId="77777777" w:rsidR="008A4BA4" w:rsidRDefault="00000000">
                    <w:pPr>
                      <w:pStyle w:val="a7"/>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mc:Fallback>
      </mc:AlternateContent>
    </w:r>
    <w:r>
      <w:ptab w:relativeTo="margin" w:alignment="center" w:leader="none"/>
    </w:r>
    <w:r>
      <w:rPr>
        <w:rFonts w:hint="eastAsia"/>
      </w:rPr>
      <w:t>华</w:t>
    </w:r>
    <w:r>
      <w:rPr>
        <w:rFonts w:hint="eastAsia"/>
      </w:rPr>
      <w:t xml:space="preserve"> </w:t>
    </w:r>
    <w:r>
      <w:rPr>
        <w:rFonts w:hint="eastAsia"/>
      </w:rPr>
      <w:t>东</w:t>
    </w:r>
    <w:r>
      <w:rPr>
        <w:rFonts w:hint="eastAsia"/>
      </w:rPr>
      <w:t xml:space="preserve"> </w:t>
    </w:r>
    <w:r>
      <w:rPr>
        <w:rFonts w:hint="eastAsia"/>
      </w:rPr>
      <w:t>理</w:t>
    </w:r>
    <w:r>
      <w:rPr>
        <w:rFonts w:hint="eastAsia"/>
      </w:rPr>
      <w:t xml:space="preserve"> </w:t>
    </w:r>
    <w:r>
      <w:rPr>
        <w:rFonts w:hint="eastAsia"/>
      </w:rPr>
      <w:t>工</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t>学</w:t>
    </w:r>
    <w:r>
      <w:rPr>
        <w:rFonts w:hint="eastAsia"/>
      </w:rPr>
      <w:t xml:space="preserve"> </w:t>
    </w:r>
    <w:r>
      <w:t>报</w:t>
    </w:r>
    <w:r>
      <w:rPr>
        <w:rFonts w:hint="eastAsia"/>
      </w:rPr>
      <w:t>（自</w:t>
    </w:r>
    <w:r>
      <w:rPr>
        <w:rFonts w:hint="eastAsia"/>
      </w:rPr>
      <w:t xml:space="preserve"> </w:t>
    </w:r>
    <w:r>
      <w:rPr>
        <w:rFonts w:hint="eastAsia"/>
      </w:rPr>
      <w:t>然</w:t>
    </w:r>
    <w:r>
      <w:rPr>
        <w:rFonts w:hint="eastAsia"/>
      </w:rPr>
      <w:t xml:space="preserve"> </w:t>
    </w:r>
    <w:r>
      <w:rPr>
        <w:rFonts w:hint="eastAsia"/>
      </w:rPr>
      <w:t>科</w:t>
    </w:r>
    <w:r>
      <w:rPr>
        <w:rFonts w:hint="eastAsia"/>
      </w:rPr>
      <w:t xml:space="preserve"> </w:t>
    </w:r>
    <w:r>
      <w:rPr>
        <w:rFonts w:hint="eastAsia"/>
      </w:rPr>
      <w:t>学</w:t>
    </w:r>
    <w:r>
      <w:rPr>
        <w:rFonts w:hint="eastAsia"/>
      </w:rPr>
      <w:t xml:space="preserve"> </w:t>
    </w:r>
    <w:r>
      <w:rPr>
        <w:rFonts w:hint="eastAsia"/>
      </w:rPr>
      <w:t>版）</w:t>
    </w:r>
  </w:p>
  <w:p w14:paraId="638FE45D" w14:textId="77777777" w:rsidR="008A4BA4" w:rsidRDefault="00000000">
    <w:pPr>
      <w:pStyle w:val="a7"/>
      <w:pBdr>
        <w:bottom w:val="double" w:sz="4" w:space="1" w:color="auto"/>
      </w:pBdr>
      <w:jc w:val="both"/>
    </w:pPr>
    <w:r>
      <w:ptab w:relativeTo="margin" w:alignment="center" w:leader="none"/>
    </w:r>
    <w:r>
      <w:t xml:space="preserve">Journal of </w:t>
    </w:r>
    <w:r>
      <w:rPr>
        <w:rFonts w:hint="eastAsia"/>
      </w:rPr>
      <w:t xml:space="preserve">East China University of Science and Technology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EA7E98"/>
    <w:multiLevelType w:val="singleLevel"/>
    <w:tmpl w:val="E5EA7E98"/>
    <w:lvl w:ilvl="0">
      <w:start w:val="1"/>
      <w:numFmt w:val="upperRoman"/>
      <w:lvlText w:val="%1."/>
      <w:lvlJc w:val="left"/>
      <w:pPr>
        <w:tabs>
          <w:tab w:val="left" w:pos="845"/>
        </w:tabs>
        <w:ind w:left="845" w:hanging="425"/>
      </w:pPr>
      <w:rPr>
        <w:rFonts w:hint="default"/>
      </w:rPr>
    </w:lvl>
  </w:abstractNum>
  <w:abstractNum w:abstractNumId="1" w15:restartNumberingAfterBreak="0">
    <w:nsid w:val="04403337"/>
    <w:multiLevelType w:val="hybridMultilevel"/>
    <w:tmpl w:val="DF50845C"/>
    <w:lvl w:ilvl="0" w:tplc="E5EA7E98">
      <w:start w:val="1"/>
      <w:numFmt w:val="upperRoman"/>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C3D2572"/>
    <w:multiLevelType w:val="multilevel"/>
    <w:tmpl w:val="0C3D2572"/>
    <w:lvl w:ilvl="0">
      <w:start w:val="1"/>
      <w:numFmt w:val="decimal"/>
      <w:lvlText w:val="%1"/>
      <w:lvlJc w:val="left"/>
      <w:pPr>
        <w:ind w:left="360" w:hanging="360"/>
      </w:pPr>
      <w:rPr>
        <w:rFonts w:ascii="Times New Roman" w:eastAsia="黑体" w:hAnsi="Times New Roman" w:hint="default"/>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5EB553"/>
    <w:multiLevelType w:val="singleLevel"/>
    <w:tmpl w:val="3F5EB553"/>
    <w:lvl w:ilvl="0">
      <w:start w:val="1"/>
      <w:numFmt w:val="upperRoman"/>
      <w:lvlText w:val="%1."/>
      <w:lvlJc w:val="left"/>
      <w:pPr>
        <w:tabs>
          <w:tab w:val="left" w:pos="845"/>
        </w:tabs>
        <w:ind w:left="845" w:hanging="425"/>
      </w:pPr>
      <w:rPr>
        <w:rFonts w:hint="default"/>
        <w:sz w:val="21"/>
        <w:szCs w:val="21"/>
      </w:rPr>
    </w:lvl>
  </w:abstractNum>
  <w:abstractNum w:abstractNumId="4" w15:restartNumberingAfterBreak="0">
    <w:nsid w:val="3FE606A4"/>
    <w:multiLevelType w:val="singleLevel"/>
    <w:tmpl w:val="3FE606A4"/>
    <w:lvl w:ilvl="0">
      <w:start w:val="1"/>
      <w:numFmt w:val="upperRoman"/>
      <w:lvlText w:val="%1."/>
      <w:lvlJc w:val="left"/>
      <w:pPr>
        <w:tabs>
          <w:tab w:val="left" w:pos="845"/>
        </w:tabs>
        <w:ind w:left="845" w:hanging="425"/>
      </w:pPr>
      <w:rPr>
        <w:rFonts w:hint="default"/>
      </w:rPr>
    </w:lvl>
  </w:abstractNum>
  <w:abstractNum w:abstractNumId="5" w15:restartNumberingAfterBreak="0">
    <w:nsid w:val="5A388442"/>
    <w:multiLevelType w:val="singleLevel"/>
    <w:tmpl w:val="5A388442"/>
    <w:lvl w:ilvl="0">
      <w:start w:val="1"/>
      <w:numFmt w:val="decimal"/>
      <w:suff w:val="nothing"/>
      <w:lvlText w:val="（%1）"/>
      <w:lvlJc w:val="left"/>
      <w:rPr>
        <w:lang w:eastAsia="zh-CN"/>
      </w:rPr>
    </w:lvl>
  </w:abstractNum>
  <w:abstractNum w:abstractNumId="6" w15:restartNumberingAfterBreak="0">
    <w:nsid w:val="5AFF307F"/>
    <w:multiLevelType w:val="multilevel"/>
    <w:tmpl w:val="57FA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E78614"/>
    <w:multiLevelType w:val="singleLevel"/>
    <w:tmpl w:val="5EE78614"/>
    <w:lvl w:ilvl="0">
      <w:start w:val="1"/>
      <w:numFmt w:val="upperRoman"/>
      <w:lvlText w:val="%1."/>
      <w:lvlJc w:val="left"/>
      <w:pPr>
        <w:tabs>
          <w:tab w:val="left" w:pos="845"/>
        </w:tabs>
        <w:ind w:left="845" w:hanging="425"/>
      </w:pPr>
      <w:rPr>
        <w:rFonts w:hint="default"/>
      </w:rPr>
    </w:lvl>
  </w:abstractNum>
  <w:abstractNum w:abstractNumId="8" w15:restartNumberingAfterBreak="0">
    <w:nsid w:val="7EB36EDA"/>
    <w:multiLevelType w:val="singleLevel"/>
    <w:tmpl w:val="7EB36EDA"/>
    <w:lvl w:ilvl="0">
      <w:start w:val="1"/>
      <w:numFmt w:val="upperRoman"/>
      <w:lvlText w:val="%1."/>
      <w:lvlJc w:val="left"/>
      <w:pPr>
        <w:tabs>
          <w:tab w:val="left" w:pos="845"/>
        </w:tabs>
        <w:ind w:left="845" w:hanging="425"/>
      </w:pPr>
      <w:rPr>
        <w:rFonts w:hint="default"/>
      </w:rPr>
    </w:lvl>
  </w:abstractNum>
  <w:num w:numId="1" w16cid:durableId="2061709916">
    <w:abstractNumId w:val="2"/>
  </w:num>
  <w:num w:numId="2" w16cid:durableId="1132597001">
    <w:abstractNumId w:val="0"/>
  </w:num>
  <w:num w:numId="3" w16cid:durableId="623121276">
    <w:abstractNumId w:val="3"/>
  </w:num>
  <w:num w:numId="4" w16cid:durableId="639116177">
    <w:abstractNumId w:val="4"/>
  </w:num>
  <w:num w:numId="5" w16cid:durableId="705712374">
    <w:abstractNumId w:val="8"/>
  </w:num>
  <w:num w:numId="6" w16cid:durableId="2029406139">
    <w:abstractNumId w:val="7"/>
  </w:num>
  <w:num w:numId="7" w16cid:durableId="1849900764">
    <w:abstractNumId w:val="5"/>
  </w:num>
  <w:num w:numId="8" w16cid:durableId="636296326">
    <w:abstractNumId w:val="1"/>
  </w:num>
  <w:num w:numId="9" w16cid:durableId="2005282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05F"/>
    <w:rsid w:val="9DF52E31"/>
    <w:rsid w:val="DBE92E92"/>
    <w:rsid w:val="E8FFF2A3"/>
    <w:rsid w:val="F437B3BF"/>
    <w:rsid w:val="FCF53911"/>
    <w:rsid w:val="FDBF9CE5"/>
    <w:rsid w:val="FFE6772B"/>
    <w:rsid w:val="00014E84"/>
    <w:rsid w:val="00133CA5"/>
    <w:rsid w:val="00223781"/>
    <w:rsid w:val="002460CD"/>
    <w:rsid w:val="002B0DFA"/>
    <w:rsid w:val="003C0B0F"/>
    <w:rsid w:val="003D5080"/>
    <w:rsid w:val="004211E4"/>
    <w:rsid w:val="004904C4"/>
    <w:rsid w:val="004C005F"/>
    <w:rsid w:val="004D129F"/>
    <w:rsid w:val="005D6C64"/>
    <w:rsid w:val="005F2931"/>
    <w:rsid w:val="00711F8A"/>
    <w:rsid w:val="007E6008"/>
    <w:rsid w:val="008827F3"/>
    <w:rsid w:val="008A4BA4"/>
    <w:rsid w:val="00977560"/>
    <w:rsid w:val="00A36FEC"/>
    <w:rsid w:val="00A413E4"/>
    <w:rsid w:val="00B220B9"/>
    <w:rsid w:val="00B4040B"/>
    <w:rsid w:val="00B45ED5"/>
    <w:rsid w:val="00C77A34"/>
    <w:rsid w:val="00D4137E"/>
    <w:rsid w:val="00D97399"/>
    <w:rsid w:val="00E22707"/>
    <w:rsid w:val="00E40A9E"/>
    <w:rsid w:val="00E45B3F"/>
    <w:rsid w:val="00E97482"/>
    <w:rsid w:val="0AB17E32"/>
    <w:rsid w:val="2FAF9894"/>
    <w:rsid w:val="2FF53B48"/>
    <w:rsid w:val="32E7BEF6"/>
    <w:rsid w:val="37CF4FF0"/>
    <w:rsid w:val="3FFCA73B"/>
    <w:rsid w:val="53FF45E3"/>
    <w:rsid w:val="5DAFD8CB"/>
    <w:rsid w:val="6EFF9266"/>
    <w:rsid w:val="6F3F11BF"/>
    <w:rsid w:val="6FF55F62"/>
    <w:rsid w:val="6FFFB1A7"/>
    <w:rsid w:val="76AE2E8D"/>
    <w:rsid w:val="7EDF832A"/>
    <w:rsid w:val="7FFBFAB4"/>
    <w:rsid w:val="7FFF625F"/>
    <w:rsid w:val="7FFFA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6F035F1"/>
  <w15:docId w15:val="{9DD27A8E-0726-43F9-BFFC-165298547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HTML">
    <w:name w:val="HTML Code"/>
    <w:basedOn w:val="a0"/>
    <w:uiPriority w:val="99"/>
    <w:semiHidden/>
    <w:unhideWhenUsed/>
    <w:rPr>
      <w:rFonts w:ascii="Courier New" w:hAnsi="Courier New" w:cs="Courier New"/>
      <w:sz w:val="20"/>
      <w:szCs w:val="20"/>
    </w:rPr>
  </w:style>
  <w:style w:type="paragraph" w:styleId="HTML0">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sz w:val="24"/>
      <w:szCs w:val="24"/>
    </w:rPr>
  </w:style>
  <w:style w:type="paragraph" w:styleId="a9">
    <w:name w:val="Normal (Web)"/>
    <w:uiPriority w:val="99"/>
    <w:semiHidden/>
    <w:unhideWhenUsed/>
    <w:pPr>
      <w:spacing w:beforeAutospacing="1" w:afterAutospacing="1"/>
    </w:pPr>
    <w:rPr>
      <w:sz w:val="24"/>
      <w:szCs w:val="24"/>
    </w:rPr>
  </w:style>
  <w:style w:type="character" w:styleId="aa">
    <w:name w:val="Strong"/>
    <w:basedOn w:val="a0"/>
    <w:uiPriority w:val="22"/>
    <w:qFormat/>
    <w:rPr>
      <w:b/>
      <w:bCs/>
    </w:rPr>
  </w:style>
  <w:style w:type="table" w:styleId="ab">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6">
    <w:name w:val="页脚 字符"/>
    <w:basedOn w:val="a0"/>
    <w:link w:val="a5"/>
    <w:uiPriority w:val="99"/>
    <w:qFormat/>
    <w:rPr>
      <w:rFonts w:ascii="Times New Roman" w:eastAsia="宋体" w:hAnsi="Times New Roman" w:cs="Times New Roman"/>
      <w:sz w:val="18"/>
      <w:szCs w:val="18"/>
    </w:rPr>
  </w:style>
  <w:style w:type="character" w:customStyle="1" w:styleId="a8">
    <w:name w:val="页眉 字符"/>
    <w:basedOn w:val="a0"/>
    <w:link w:val="a7"/>
    <w:uiPriority w:val="99"/>
    <w:qFormat/>
    <w:rPr>
      <w:rFonts w:ascii="Times New Roman" w:eastAsia="宋体" w:hAnsi="Times New Roman" w:cs="Times New Roman"/>
      <w:sz w:val="18"/>
      <w:szCs w:val="18"/>
    </w:rPr>
  </w:style>
  <w:style w:type="paragraph" w:customStyle="1" w:styleId="1">
    <w:name w:val="列出段落1"/>
    <w:basedOn w:val="a"/>
    <w:uiPriority w:val="34"/>
    <w:qFormat/>
    <w:pPr>
      <w:ind w:firstLineChars="200" w:firstLine="420"/>
    </w:pPr>
  </w:style>
  <w:style w:type="paragraph" w:customStyle="1" w:styleId="ac">
    <w:name w:val="公式居中"/>
    <w:basedOn w:val="a"/>
    <w:qFormat/>
    <w:pPr>
      <w:tabs>
        <w:tab w:val="center" w:pos="4620"/>
        <w:tab w:val="right" w:pos="9240"/>
      </w:tabs>
      <w:spacing w:line="312" w:lineRule="auto"/>
    </w:pPr>
    <w:rPr>
      <w:szCs w:val="21"/>
    </w:rPr>
  </w:style>
  <w:style w:type="paragraph" w:styleId="ad">
    <w:name w:val="List Paragraph"/>
    <w:basedOn w:val="a"/>
    <w:uiPriority w:val="99"/>
    <w:unhideWhenUsed/>
    <w:pPr>
      <w:ind w:firstLineChars="200" w:firstLine="420"/>
    </w:pPr>
  </w:style>
  <w:style w:type="character" w:customStyle="1" w:styleId="a4">
    <w:name w:val="批注框文本 字符"/>
    <w:basedOn w:val="a0"/>
    <w:link w:val="a3"/>
    <w:uiPriority w:val="99"/>
    <w:semiHidden/>
    <w:rPr>
      <w:rFonts w:ascii="Times New Roman" w:eastAsia="宋体" w:hAnsi="Times New Roman" w:cs="Times New Roman"/>
      <w:sz w:val="18"/>
      <w:szCs w:val="18"/>
    </w:rPr>
  </w:style>
  <w:style w:type="character" w:styleId="ae">
    <w:name w:val="Hyperlink"/>
    <w:basedOn w:val="a0"/>
    <w:uiPriority w:val="99"/>
    <w:unhideWhenUsed/>
    <w:rsid w:val="005F2931"/>
    <w:rPr>
      <w:color w:val="0000FF" w:themeColor="hyperlink"/>
      <w:u w:val="single"/>
    </w:rPr>
  </w:style>
  <w:style w:type="character" w:styleId="af">
    <w:name w:val="Unresolved Mention"/>
    <w:basedOn w:val="a0"/>
    <w:uiPriority w:val="99"/>
    <w:semiHidden/>
    <w:unhideWhenUsed/>
    <w:rsid w:val="005F2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24612">
      <w:bodyDiv w:val="1"/>
      <w:marLeft w:val="0"/>
      <w:marRight w:val="0"/>
      <w:marTop w:val="0"/>
      <w:marBottom w:val="0"/>
      <w:divBdr>
        <w:top w:val="none" w:sz="0" w:space="0" w:color="auto"/>
        <w:left w:val="none" w:sz="0" w:space="0" w:color="auto"/>
        <w:bottom w:val="none" w:sz="0" w:space="0" w:color="auto"/>
        <w:right w:val="none" w:sz="0" w:space="0" w:color="auto"/>
      </w:divBdr>
    </w:div>
    <w:div w:id="545725624">
      <w:bodyDiv w:val="1"/>
      <w:marLeft w:val="0"/>
      <w:marRight w:val="0"/>
      <w:marTop w:val="0"/>
      <w:marBottom w:val="0"/>
      <w:divBdr>
        <w:top w:val="none" w:sz="0" w:space="0" w:color="auto"/>
        <w:left w:val="none" w:sz="0" w:space="0" w:color="auto"/>
        <w:bottom w:val="none" w:sz="0" w:space="0" w:color="auto"/>
        <w:right w:val="none" w:sz="0" w:space="0" w:color="auto"/>
      </w:divBdr>
    </w:div>
    <w:div w:id="636229176">
      <w:bodyDiv w:val="1"/>
      <w:marLeft w:val="0"/>
      <w:marRight w:val="0"/>
      <w:marTop w:val="0"/>
      <w:marBottom w:val="0"/>
      <w:divBdr>
        <w:top w:val="none" w:sz="0" w:space="0" w:color="auto"/>
        <w:left w:val="none" w:sz="0" w:space="0" w:color="auto"/>
        <w:bottom w:val="none" w:sz="0" w:space="0" w:color="auto"/>
        <w:right w:val="none" w:sz="0" w:space="0" w:color="auto"/>
      </w:divBdr>
    </w:div>
    <w:div w:id="821000334">
      <w:bodyDiv w:val="1"/>
      <w:marLeft w:val="0"/>
      <w:marRight w:val="0"/>
      <w:marTop w:val="0"/>
      <w:marBottom w:val="0"/>
      <w:divBdr>
        <w:top w:val="none" w:sz="0" w:space="0" w:color="auto"/>
        <w:left w:val="none" w:sz="0" w:space="0" w:color="auto"/>
        <w:bottom w:val="none" w:sz="0" w:space="0" w:color="auto"/>
        <w:right w:val="none" w:sz="0" w:space="0" w:color="auto"/>
      </w:divBdr>
    </w:div>
    <w:div w:id="853228835">
      <w:bodyDiv w:val="1"/>
      <w:marLeft w:val="0"/>
      <w:marRight w:val="0"/>
      <w:marTop w:val="0"/>
      <w:marBottom w:val="0"/>
      <w:divBdr>
        <w:top w:val="none" w:sz="0" w:space="0" w:color="auto"/>
        <w:left w:val="none" w:sz="0" w:space="0" w:color="auto"/>
        <w:bottom w:val="none" w:sz="0" w:space="0" w:color="auto"/>
        <w:right w:val="none" w:sz="0" w:space="0" w:color="auto"/>
      </w:divBdr>
    </w:div>
    <w:div w:id="1196894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cikit-learn.or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kaggle.com/competitions/spaceship-titani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16</Pages>
  <Words>2329</Words>
  <Characters>13279</Characters>
  <Application>Microsoft Office Word</Application>
  <DocSecurity>0</DocSecurity>
  <Lines>110</Lines>
  <Paragraphs>31</Paragraphs>
  <ScaleCrop>false</ScaleCrop>
  <Company>ECUST</Company>
  <LinksUpToDate>false</LinksUpToDate>
  <CharactersWithSpaces>15577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刘亚萍</dc:creator>
  <cp:lastModifiedBy>昕越 刘</cp:lastModifiedBy>
  <cp:revision>11</cp:revision>
  <cp:lastPrinted>2025-11-25T02:20:00Z</cp:lastPrinted>
  <dcterms:created xsi:type="dcterms:W3CDTF">2025-11-25T01:36:00Z</dcterms:created>
  <dcterms:modified xsi:type="dcterms:W3CDTF">2025-11-25T02:24:00Z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1033-12.1.23540.23540</vt:lpwstr>
  </property>
  <property fmtid="{D5CDD505-2E9C-101B-9397-08002B2CF9AE}" pid="3" name="ICV">
    <vt:lpwstr>D997F615689CB41559FB236933F69DE2_42</vt:lpwstr>
  </property>
</Properties>
</file>