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9395F" w14:textId="77777777" w:rsidR="00973649" w:rsidRDefault="00973649">
      <w:pPr>
        <w:rPr>
          <w:rFonts w:ascii="Times New Roman Regular" w:hAnsi="Times New Roman Regular" w:cs="Times New Roman Regular"/>
        </w:rPr>
      </w:pPr>
      <w:bookmarkStart w:id="0" w:name="_Hlk215757404"/>
      <w:bookmarkEnd w:id="0"/>
    </w:p>
    <w:p w14:paraId="74FAAFB3" w14:textId="77777777" w:rsidR="00973649" w:rsidRDefault="00B27F8A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5544CE71" wp14:editId="4BB0BB83">
            <wp:extent cx="4095750" cy="1184275"/>
            <wp:effectExtent l="0" t="0" r="6350" b="9525"/>
            <wp:docPr id="31" name="图片 31" descr="C:\Users\taoyang\AppData\Local\Temp\WeChat Files\d1aec5fd61cddd9952d50fefcd02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taoyang\AppData\Local\Temp\WeChat Files\d1aec5fd61cddd9952d50fefcd02e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732" cy="120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5D16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5D8706F5" w14:textId="77777777" w:rsidR="00973649" w:rsidRDefault="00B27F8A">
      <w:pPr>
        <w:jc w:val="center"/>
        <w:rPr>
          <w:rFonts w:ascii="Times New Roman Regular" w:hAnsi="Times New Roman Regular" w:cs="Times New Roman Regular"/>
          <w:sz w:val="72"/>
          <w:szCs w:val="72"/>
        </w:rPr>
      </w:pPr>
      <w:r>
        <w:rPr>
          <w:rFonts w:ascii="Times New Roman Regular" w:hAnsi="Times New Roman Regular" w:cs="Times New Roman Regular"/>
          <w:sz w:val="72"/>
          <w:szCs w:val="72"/>
        </w:rPr>
        <w:t>人工智能原理与应用</w:t>
      </w:r>
    </w:p>
    <w:p w14:paraId="2022C969" w14:textId="77777777" w:rsidR="00973649" w:rsidRDefault="00B27F8A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</w:t>
      </w:r>
    </w:p>
    <w:p w14:paraId="719583E7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0FF22F0E" w14:textId="5BD2DC59" w:rsidR="00973649" w:rsidRPr="00BD3C73" w:rsidRDefault="00B27F8A" w:rsidP="00BD3C73">
      <w:pPr>
        <w:jc w:val="center"/>
        <w:rPr>
          <w:b/>
          <w:bCs/>
        </w:rPr>
      </w:pPr>
      <w:bookmarkStart w:id="1" w:name="_Toc1243144609"/>
      <w:bookmarkStart w:id="2" w:name="_Toc8897413"/>
      <w:r w:rsidRPr="00BD3C73">
        <w:rPr>
          <w:rFonts w:ascii="Times New Roman Regular" w:hAnsi="Times New Roman Regular" w:cs="Times New Roman Regular"/>
          <w:b/>
          <w:bCs/>
          <w:sz w:val="36"/>
          <w:szCs w:val="36"/>
        </w:rPr>
        <w:t>实验</w:t>
      </w:r>
      <w:proofErr w:type="gramStart"/>
      <w:r w:rsidR="004755F0" w:rsidRPr="00BD3C73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一</w:t>
      </w:r>
      <w:proofErr w:type="gramEnd"/>
      <w:r w:rsidRPr="00BD3C73">
        <w:rPr>
          <w:rFonts w:ascii="Times New Roman Regular" w:hAnsi="Times New Roman Regular" w:cs="Times New Roman Regular"/>
          <w:b/>
          <w:bCs/>
          <w:sz w:val="36"/>
          <w:szCs w:val="36"/>
        </w:rPr>
        <w:t>：</w:t>
      </w:r>
      <w:bookmarkEnd w:id="1"/>
      <w:bookmarkEnd w:id="2"/>
      <w:r w:rsidR="004755F0" w:rsidRPr="00BD3C73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房价预测</w:t>
      </w:r>
    </w:p>
    <w:p w14:paraId="051763D1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6D5CF08F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74739CB2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70305FE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2185A187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2D0DB1B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  <w:u w:val="single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姓名：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刘昕越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  </w:t>
      </w:r>
    </w:p>
    <w:p w14:paraId="2172516F" w14:textId="77777777" w:rsidR="001632BE" w:rsidRPr="00EF6D94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 w:rsidRPr="00EF6D94">
        <w:rPr>
          <w:rFonts w:ascii="Times New Roman Regular" w:hAnsi="Times New Roman Regular" w:cs="Times New Roman Regular" w:hint="eastAsia"/>
          <w:sz w:val="36"/>
          <w:szCs w:val="36"/>
        </w:rPr>
        <w:t>任课教师：</w:t>
      </w:r>
      <w:r w:rsidRPr="00EF6D94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姜庆超、宋冰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</w:p>
    <w:p w14:paraId="39AAD2C3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班级：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</w:t>
      </w:r>
      <w:proofErr w:type="gramStart"/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智机试验</w:t>
      </w:r>
      <w:proofErr w:type="gramEnd"/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2302   </w:t>
      </w:r>
    </w:p>
    <w:p w14:paraId="69645F99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学号：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 w:rsidRPr="00C5681E">
        <w:rPr>
          <w:rFonts w:ascii="Times New Roman Regular" w:hAnsi="Times New Roman Regular" w:cs="Times New Roman Regular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23013264     </w:t>
      </w:r>
    </w:p>
    <w:p w14:paraId="518E5AE5" w14:textId="77777777" w:rsidR="00973649" w:rsidRPr="001632BE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5D41E559" w14:textId="77777777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信息科学与工程学院</w:t>
      </w:r>
    </w:p>
    <w:p w14:paraId="44085F39" w14:textId="51CF49F9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202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5</w:t>
      </w:r>
      <w:r>
        <w:rPr>
          <w:rFonts w:ascii="Times New Roman Regular" w:hAnsi="Times New Roman Regular" w:cs="Times New Roman Regular"/>
          <w:sz w:val="36"/>
          <w:szCs w:val="36"/>
        </w:rPr>
        <w:t>年</w:t>
      </w:r>
      <w:r>
        <w:rPr>
          <w:rFonts w:ascii="Times New Roman Regular" w:hAnsi="Times New Roman Regular" w:cs="Times New Roman Regular"/>
          <w:sz w:val="36"/>
          <w:szCs w:val="36"/>
        </w:rPr>
        <w:t>1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2</w:t>
      </w:r>
      <w:r>
        <w:rPr>
          <w:rFonts w:ascii="Times New Roman Regular" w:hAnsi="Times New Roman Regular" w:cs="Times New Roman Regular"/>
          <w:sz w:val="36"/>
          <w:szCs w:val="36"/>
        </w:rPr>
        <w:t>月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2</w:t>
      </w:r>
      <w:r>
        <w:rPr>
          <w:rFonts w:ascii="Times New Roman Regular" w:hAnsi="Times New Roman Regular" w:cs="Times New Roman Regular"/>
          <w:sz w:val="36"/>
          <w:szCs w:val="36"/>
        </w:rPr>
        <w:t>日</w:t>
      </w:r>
    </w:p>
    <w:p w14:paraId="1039EA06" w14:textId="77777777" w:rsidR="00973649" w:rsidRDefault="00B27F8A">
      <w:pPr>
        <w:widowControl/>
        <w:jc w:val="lef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sz w:val="36"/>
          <w:szCs w:val="36"/>
        </w:rPr>
        <w:br w:type="page"/>
      </w:r>
    </w:p>
    <w:sdt>
      <w:sdtPr>
        <w:rPr>
          <w:rFonts w:ascii="Times New Roman Regular" w:hAnsi="Times New Roman Regular" w:cs="Times New Roman Regular"/>
          <w:b/>
          <w:bCs/>
          <w:kern w:val="44"/>
          <w:sz w:val="44"/>
          <w:szCs w:val="44"/>
        </w:rPr>
        <w:id w:val="395769665"/>
        <w15:color w:val="DBDBDB"/>
        <w:docPartObj>
          <w:docPartGallery w:val="Table of Contents"/>
          <w:docPartUnique/>
        </w:docPartObj>
      </w:sdtPr>
      <w:sdtContent>
        <w:p w14:paraId="18D39344" w14:textId="77777777" w:rsidR="00973649" w:rsidRDefault="00B27F8A">
          <w:pPr>
            <w:jc w:val="center"/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</w:pPr>
          <w:r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  <w:t>目录</w:t>
          </w:r>
        </w:p>
        <w:p w14:paraId="2797485D" w14:textId="34EEBA5F" w:rsidR="00BD3C73" w:rsidRPr="00BD3C73" w:rsidRDefault="00B27F8A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r w:rsidRPr="00BD3C73">
            <w:rPr>
              <w:bCs/>
              <w:sz w:val="28"/>
              <w:szCs w:val="28"/>
            </w:rPr>
            <w:fldChar w:fldCharType="begin"/>
          </w:r>
          <w:r w:rsidRPr="00BD3C73">
            <w:rPr>
              <w:bCs/>
              <w:sz w:val="28"/>
              <w:szCs w:val="28"/>
            </w:rPr>
            <w:instrText xml:space="preserve">TOC \o "1-3" \h \u </w:instrText>
          </w:r>
          <w:r w:rsidRPr="00BD3C73">
            <w:rPr>
              <w:bCs/>
              <w:sz w:val="28"/>
              <w:szCs w:val="28"/>
            </w:rPr>
            <w:fldChar w:fldCharType="separate"/>
          </w:r>
          <w:hyperlink w:anchor="_Toc21575653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一、实验目的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1BFE8A1" w14:textId="1A0A8454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二、实验内容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A4C6850" w14:textId="45FD053F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三、实验要求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04AC0C6" w14:textId="4C9C87B5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3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四、数据集信息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_Toc215756533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ED21B23" w14:textId="631CAAE6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4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五、实验过程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_Toc215756534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D67D1D2" w14:textId="6CEF84A5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5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1.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实验背景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_Toc215756535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2E969C4" w14:textId="4286CD48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6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2.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加载数据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_Toc215756536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F8B3D13" w14:textId="689B408F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7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3.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数据预处理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_Toc215756537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BB2D692" w14:textId="0AC7171F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8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4.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建模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_Toc215756538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6DE829E" w14:textId="5CE9B0D5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9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5.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预测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_Toc215756539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5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45D099" w14:textId="110B5EFD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6.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结果展示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5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E605852" w14:textId="51CEB0BC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六、结果分析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6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291A5B" w14:textId="67690AA9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七、代码附录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E41ED6">
              <w:rPr>
                <w:bCs/>
                <w:noProof/>
                <w:sz w:val="28"/>
                <w:szCs w:val="28"/>
              </w:rPr>
              <w:t>7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96B3F9A" w14:textId="5950CBE1" w:rsidR="00973649" w:rsidRDefault="00B27F8A">
          <w:pPr>
            <w:rPr>
              <w:b/>
            </w:rPr>
          </w:pPr>
          <w:r w:rsidRPr="00BD3C73">
            <w:rPr>
              <w:bCs/>
              <w:sz w:val="28"/>
              <w:szCs w:val="28"/>
            </w:rPr>
            <w:fldChar w:fldCharType="end"/>
          </w:r>
        </w:p>
      </w:sdtContent>
    </w:sdt>
    <w:p w14:paraId="1ED3DB99" w14:textId="77777777" w:rsidR="003F1200" w:rsidRDefault="003F1200">
      <w:pPr>
        <w:widowControl/>
        <w:jc w:val="left"/>
        <w:rPr>
          <w:b/>
          <w:bCs/>
          <w:color w:val="000000"/>
          <w:kern w:val="0"/>
          <w:sz w:val="44"/>
          <w:szCs w:val="44"/>
        </w:rPr>
      </w:pPr>
      <w:bookmarkStart w:id="3" w:name="_Toc1362448648"/>
      <w:r>
        <w:rPr>
          <w:b/>
          <w:bCs/>
          <w:color w:val="000000"/>
          <w:kern w:val="0"/>
          <w:sz w:val="44"/>
          <w:szCs w:val="44"/>
        </w:rPr>
        <w:br w:type="page"/>
      </w:r>
    </w:p>
    <w:p w14:paraId="6273C013" w14:textId="0BAA498A" w:rsidR="00973649" w:rsidRPr="00BD3C73" w:rsidRDefault="00B27F8A" w:rsidP="00BD3C73">
      <w:pPr>
        <w:jc w:val="center"/>
        <w:rPr>
          <w:b/>
          <w:bCs/>
        </w:rPr>
      </w:pPr>
      <w:r w:rsidRPr="00BD3C73">
        <w:rPr>
          <w:b/>
          <w:bCs/>
          <w:color w:val="000000"/>
          <w:kern w:val="0"/>
          <w:sz w:val="44"/>
          <w:szCs w:val="44"/>
        </w:rPr>
        <w:lastRenderedPageBreak/>
        <w:t>实验</w:t>
      </w:r>
      <w:proofErr w:type="gramStart"/>
      <w:r w:rsidR="004755F0" w:rsidRPr="00BD3C73">
        <w:rPr>
          <w:rFonts w:hint="eastAsia"/>
          <w:b/>
          <w:bCs/>
          <w:color w:val="000000"/>
          <w:kern w:val="0"/>
          <w:sz w:val="44"/>
          <w:szCs w:val="44"/>
        </w:rPr>
        <w:t>一</w:t>
      </w:r>
      <w:proofErr w:type="gramEnd"/>
      <w:r w:rsidRPr="00BD3C73">
        <w:rPr>
          <w:b/>
          <w:bCs/>
          <w:color w:val="000000"/>
          <w:kern w:val="0"/>
          <w:sz w:val="44"/>
          <w:szCs w:val="44"/>
        </w:rPr>
        <w:t xml:space="preserve"> </w:t>
      </w:r>
      <w:bookmarkEnd w:id="3"/>
      <w:r w:rsidR="004755F0" w:rsidRPr="00BD3C73">
        <w:rPr>
          <w:rFonts w:hint="eastAsia"/>
          <w:b/>
          <w:bCs/>
          <w:color w:val="000000"/>
          <w:kern w:val="0"/>
          <w:sz w:val="44"/>
          <w:szCs w:val="44"/>
        </w:rPr>
        <w:t>房价预测</w:t>
      </w:r>
    </w:p>
    <w:p w14:paraId="0D9C7D89" w14:textId="77777777" w:rsidR="00973649" w:rsidRDefault="00B27F8A">
      <w:pPr>
        <w:pStyle w:val="aa"/>
        <w:spacing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4" w:name="_Toc215756530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一、实验目的</w:t>
      </w:r>
      <w:bookmarkEnd w:id="4"/>
    </w:p>
    <w:p w14:paraId="3361DC7B" w14:textId="77777777" w:rsidR="004755F0" w:rsidRPr="00BB05F5" w:rsidRDefault="004755F0" w:rsidP="004755F0">
      <w:pPr>
        <w:spacing w:line="360" w:lineRule="auto"/>
        <w:ind w:firstLine="420"/>
        <w:rPr>
          <w:sz w:val="24"/>
          <w:szCs w:val="21"/>
        </w:rPr>
      </w:pPr>
      <w:r w:rsidRPr="009471A1">
        <w:rPr>
          <w:rFonts w:hint="eastAsia"/>
          <w:sz w:val="24"/>
          <w:szCs w:val="21"/>
        </w:rPr>
        <w:t>掌握线性回归的基本思想及其程序实现</w:t>
      </w:r>
      <w:r w:rsidRPr="00BB05F5">
        <w:rPr>
          <w:sz w:val="24"/>
          <w:szCs w:val="21"/>
        </w:rPr>
        <w:t>。</w:t>
      </w:r>
    </w:p>
    <w:p w14:paraId="5FBE7A4F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5" w:name="_Toc215756531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二、实验内容</w:t>
      </w:r>
      <w:bookmarkEnd w:id="5"/>
    </w:p>
    <w:p w14:paraId="02B77086" w14:textId="77777777" w:rsidR="004755F0" w:rsidRPr="00BB05F5" w:rsidRDefault="004755F0" w:rsidP="004755F0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9471A1">
        <w:rPr>
          <w:rFonts w:hint="eastAsia"/>
          <w:color w:val="000000"/>
          <w:kern w:val="0"/>
          <w:sz w:val="24"/>
          <w:szCs w:val="21"/>
        </w:rPr>
        <w:t>基于给定历史数据，采用线性回归方法，编写</w:t>
      </w:r>
      <w:proofErr w:type="spellStart"/>
      <w:r w:rsidRPr="009471A1">
        <w:rPr>
          <w:rFonts w:hint="eastAsia"/>
          <w:color w:val="000000"/>
          <w:kern w:val="0"/>
          <w:sz w:val="24"/>
          <w:szCs w:val="21"/>
        </w:rPr>
        <w:t>Matlab</w:t>
      </w:r>
      <w:proofErr w:type="spellEnd"/>
      <w:r w:rsidRPr="009471A1">
        <w:rPr>
          <w:rFonts w:hint="eastAsia"/>
          <w:color w:val="000000"/>
          <w:kern w:val="0"/>
          <w:sz w:val="24"/>
          <w:szCs w:val="21"/>
        </w:rPr>
        <w:t>或</w:t>
      </w:r>
      <w:r w:rsidRPr="009471A1">
        <w:rPr>
          <w:rFonts w:hint="eastAsia"/>
          <w:color w:val="000000"/>
          <w:kern w:val="0"/>
          <w:sz w:val="24"/>
          <w:szCs w:val="21"/>
        </w:rPr>
        <w:t>Python</w:t>
      </w:r>
      <w:r w:rsidRPr="009471A1">
        <w:rPr>
          <w:rFonts w:hint="eastAsia"/>
          <w:color w:val="000000"/>
          <w:kern w:val="0"/>
          <w:sz w:val="24"/>
          <w:szCs w:val="21"/>
        </w:rPr>
        <w:t>程序并拟合出单价和年份之间的图形，结合数据评价拟合结果</w:t>
      </w:r>
      <w:r w:rsidRPr="00BB05F5">
        <w:rPr>
          <w:rFonts w:hint="eastAsia"/>
          <w:color w:val="000000"/>
          <w:kern w:val="0"/>
          <w:sz w:val="24"/>
          <w:szCs w:val="21"/>
        </w:rPr>
        <w:t>。</w:t>
      </w:r>
    </w:p>
    <w:p w14:paraId="707192F3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6" w:name="_Toc215756532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三、实验要求</w:t>
      </w:r>
      <w:bookmarkEnd w:id="6"/>
    </w:p>
    <w:p w14:paraId="22E98352" w14:textId="77777777" w:rsidR="004755F0" w:rsidRPr="00BB05F5" w:rsidRDefault="004755F0" w:rsidP="004755F0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 w:rsidRPr="00BB05F5">
        <w:rPr>
          <w:rFonts w:hint="eastAsia"/>
          <w:color w:val="000000"/>
          <w:kern w:val="0"/>
          <w:sz w:val="24"/>
          <w:szCs w:val="21"/>
        </w:rPr>
        <w:t>（</w:t>
      </w:r>
      <w:r w:rsidRPr="00BB05F5">
        <w:rPr>
          <w:rFonts w:hint="eastAsia"/>
          <w:color w:val="000000"/>
          <w:kern w:val="0"/>
          <w:sz w:val="24"/>
          <w:szCs w:val="21"/>
        </w:rPr>
        <w:t>1</w:t>
      </w:r>
      <w:r w:rsidRPr="00BB05F5">
        <w:rPr>
          <w:rFonts w:hint="eastAsia"/>
          <w:color w:val="000000"/>
          <w:kern w:val="0"/>
          <w:sz w:val="24"/>
          <w:szCs w:val="21"/>
        </w:rPr>
        <w:t>）</w:t>
      </w:r>
      <w:r w:rsidRPr="009471A1">
        <w:rPr>
          <w:rFonts w:hint="eastAsia"/>
          <w:color w:val="000000"/>
          <w:kern w:val="0"/>
          <w:sz w:val="24"/>
          <w:szCs w:val="21"/>
        </w:rPr>
        <w:t>采用线性回归实现，编程语言为</w:t>
      </w:r>
      <w:proofErr w:type="spellStart"/>
      <w:r w:rsidRPr="009471A1">
        <w:rPr>
          <w:rFonts w:hint="eastAsia"/>
          <w:color w:val="000000"/>
          <w:kern w:val="0"/>
          <w:sz w:val="24"/>
          <w:szCs w:val="21"/>
        </w:rPr>
        <w:t>Matlab</w:t>
      </w:r>
      <w:proofErr w:type="spellEnd"/>
      <w:r w:rsidRPr="009471A1">
        <w:rPr>
          <w:rFonts w:hint="eastAsia"/>
          <w:color w:val="000000"/>
          <w:kern w:val="0"/>
          <w:sz w:val="24"/>
          <w:szCs w:val="21"/>
        </w:rPr>
        <w:t>或</w:t>
      </w:r>
      <w:r w:rsidRPr="009471A1">
        <w:rPr>
          <w:rFonts w:hint="eastAsia"/>
          <w:color w:val="000000"/>
          <w:kern w:val="0"/>
          <w:sz w:val="24"/>
          <w:szCs w:val="21"/>
        </w:rPr>
        <w:t>Python</w:t>
      </w:r>
      <w:r w:rsidRPr="00BB05F5">
        <w:rPr>
          <w:rFonts w:hint="eastAsia"/>
          <w:color w:val="000000"/>
          <w:kern w:val="0"/>
          <w:sz w:val="24"/>
          <w:szCs w:val="21"/>
        </w:rPr>
        <w:t>。</w:t>
      </w:r>
    </w:p>
    <w:p w14:paraId="735FAA71" w14:textId="26E4A06C" w:rsidR="004755F0" w:rsidRPr="00BB05F5" w:rsidRDefault="004755F0" w:rsidP="004755F0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 w:rsidRPr="00BB05F5">
        <w:rPr>
          <w:rFonts w:hint="eastAsia"/>
          <w:color w:val="000000"/>
          <w:kern w:val="0"/>
          <w:sz w:val="24"/>
          <w:szCs w:val="21"/>
        </w:rPr>
        <w:t>（</w:t>
      </w:r>
      <w:r w:rsidRPr="00BB05F5">
        <w:rPr>
          <w:rFonts w:hint="eastAsia"/>
          <w:color w:val="000000"/>
          <w:kern w:val="0"/>
          <w:sz w:val="24"/>
          <w:szCs w:val="21"/>
        </w:rPr>
        <w:t>2</w:t>
      </w:r>
      <w:r w:rsidRPr="00BB05F5">
        <w:rPr>
          <w:rFonts w:hint="eastAsia"/>
          <w:color w:val="000000"/>
          <w:kern w:val="0"/>
          <w:sz w:val="24"/>
          <w:szCs w:val="21"/>
        </w:rPr>
        <w:t>）</w:t>
      </w:r>
      <w:r w:rsidRPr="009471A1">
        <w:rPr>
          <w:rFonts w:hint="eastAsia"/>
          <w:color w:val="000000"/>
          <w:kern w:val="0"/>
          <w:sz w:val="24"/>
          <w:szCs w:val="21"/>
        </w:rPr>
        <w:t>得出线性回归模型，检验回归模型的统计量。</w:t>
      </w:r>
    </w:p>
    <w:p w14:paraId="381AA018" w14:textId="77777777" w:rsidR="004755F0" w:rsidRPr="009471A1" w:rsidRDefault="004755F0" w:rsidP="004755F0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 w:rsidRPr="00BB05F5">
        <w:rPr>
          <w:rFonts w:hint="eastAsia"/>
          <w:color w:val="000000"/>
          <w:kern w:val="0"/>
          <w:sz w:val="24"/>
          <w:szCs w:val="21"/>
        </w:rPr>
        <w:t>（</w:t>
      </w:r>
      <w:r w:rsidRPr="00BB05F5">
        <w:rPr>
          <w:rFonts w:hint="eastAsia"/>
          <w:color w:val="000000"/>
          <w:kern w:val="0"/>
          <w:sz w:val="24"/>
          <w:szCs w:val="21"/>
        </w:rPr>
        <w:t>3</w:t>
      </w:r>
      <w:r w:rsidRPr="00BB05F5">
        <w:rPr>
          <w:rFonts w:hint="eastAsia"/>
          <w:color w:val="000000"/>
          <w:kern w:val="0"/>
          <w:sz w:val="24"/>
          <w:szCs w:val="21"/>
        </w:rPr>
        <w:t>）</w:t>
      </w:r>
      <w:r w:rsidRPr="009471A1">
        <w:rPr>
          <w:rFonts w:hint="eastAsia"/>
          <w:color w:val="000000"/>
          <w:kern w:val="0"/>
          <w:sz w:val="24"/>
          <w:szCs w:val="21"/>
        </w:rPr>
        <w:t>提交程序源代码和实验报告。实验报告中包含程序运行结果，模型拟合结果和分析讨论。</w:t>
      </w:r>
    </w:p>
    <w:p w14:paraId="751B5495" w14:textId="03C1E79C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7" w:name="_Toc215756533"/>
      <w:r>
        <w:rPr>
          <w:rFonts w:ascii="Times New Roman Regular" w:hAnsi="Times New Roman Regular" w:cs="Times New Roman Regular"/>
          <w:b/>
          <w:bCs/>
          <w:sz w:val="28"/>
          <w:szCs w:val="28"/>
        </w:rPr>
        <w:t>四、数据集信息</w:t>
      </w:r>
      <w:bookmarkEnd w:id="7"/>
    </w:p>
    <w:p w14:paraId="5195E618" w14:textId="77777777" w:rsidR="004755F0" w:rsidRPr="00E83F1A" w:rsidRDefault="004755F0" w:rsidP="004755F0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 w:rsidRPr="00E83F1A">
        <w:rPr>
          <w:rFonts w:hint="eastAsia"/>
          <w:color w:val="000000"/>
          <w:kern w:val="0"/>
          <w:sz w:val="24"/>
          <w:szCs w:val="21"/>
        </w:rPr>
        <w:t>收集到南京房价的历史数据如下</w:t>
      </w:r>
      <w:r w:rsidRPr="00E83F1A">
        <w:rPr>
          <w:rFonts w:hint="eastAsia"/>
          <w:color w:val="000000"/>
          <w:kern w:val="0"/>
          <w:sz w:val="24"/>
          <w:szCs w:val="21"/>
        </w:rPr>
        <w:t>:</w:t>
      </w:r>
    </w:p>
    <w:p w14:paraId="7EA90D4B" w14:textId="6C0940FC" w:rsidR="004755F0" w:rsidRPr="00E83F1A" w:rsidRDefault="004755F0" w:rsidP="004755F0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 w:rsidRPr="00E83F1A">
        <w:rPr>
          <w:color w:val="000000"/>
          <w:kern w:val="0"/>
          <w:sz w:val="24"/>
          <w:szCs w:val="21"/>
        </w:rPr>
        <w:t>Year x</w:t>
      </w:r>
      <w:proofErr w:type="gramStart"/>
      <w:r>
        <w:rPr>
          <w:rFonts w:hint="eastAsia"/>
          <w:color w:val="000000"/>
          <w:kern w:val="0"/>
          <w:sz w:val="24"/>
          <w:szCs w:val="21"/>
        </w:rPr>
        <w:t>=</w:t>
      </w:r>
      <w:r w:rsidRPr="00E83F1A">
        <w:rPr>
          <w:color w:val="000000"/>
          <w:kern w:val="0"/>
          <w:sz w:val="24"/>
          <w:szCs w:val="21"/>
        </w:rPr>
        <w:t>[</w:t>
      </w:r>
      <w:proofErr w:type="gramEnd"/>
      <w:r w:rsidRPr="00E83F1A">
        <w:rPr>
          <w:color w:val="000000"/>
          <w:kern w:val="0"/>
          <w:sz w:val="24"/>
          <w:szCs w:val="21"/>
        </w:rPr>
        <w:t>2000, 2001, 2002, 2003, 2004, 200</w:t>
      </w:r>
      <w:r w:rsidR="00415B8C">
        <w:rPr>
          <w:rFonts w:hint="eastAsia"/>
          <w:color w:val="000000"/>
          <w:kern w:val="0"/>
          <w:sz w:val="24"/>
          <w:szCs w:val="21"/>
        </w:rPr>
        <w:t>hi</w:t>
      </w:r>
      <w:r w:rsidRPr="00E83F1A">
        <w:rPr>
          <w:color w:val="000000"/>
          <w:kern w:val="0"/>
          <w:sz w:val="24"/>
          <w:szCs w:val="21"/>
        </w:rPr>
        <w:t>5, 2006, 2007, 2008, 2009, 2010, 2011, 2012, 2013],</w:t>
      </w:r>
    </w:p>
    <w:p w14:paraId="366FE9A3" w14:textId="77777777" w:rsidR="004755F0" w:rsidRDefault="004755F0" w:rsidP="004755F0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 w:rsidRPr="00E83F1A">
        <w:rPr>
          <w:rFonts w:hint="eastAsia"/>
          <w:color w:val="000000"/>
          <w:kern w:val="0"/>
          <w:sz w:val="24"/>
          <w:szCs w:val="21"/>
        </w:rPr>
        <w:t>Price y=[2.000, 2.500, 2.900, 3.147, 4.515, 4.903, 5.365, 5.704, 6.853, 7.971, 8.561, 10.000, 11.280, 12.900]</w:t>
      </w:r>
      <w:r w:rsidRPr="00E83F1A">
        <w:rPr>
          <w:rFonts w:hint="eastAsia"/>
          <w:color w:val="000000"/>
          <w:kern w:val="0"/>
          <w:sz w:val="24"/>
          <w:szCs w:val="21"/>
        </w:rPr>
        <w:t>。</w:t>
      </w:r>
    </w:p>
    <w:p w14:paraId="7E62E18F" w14:textId="77777777" w:rsidR="004755F0" w:rsidRDefault="004755F0" w:rsidP="004755F0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>
        <w:rPr>
          <w:rFonts w:hint="eastAsia"/>
          <w:color w:val="000000"/>
          <w:kern w:val="0"/>
          <w:sz w:val="24"/>
          <w:szCs w:val="21"/>
        </w:rPr>
        <w:t>输出：</w:t>
      </w:r>
      <w:r w:rsidRPr="00B82DA2">
        <w:rPr>
          <w:rFonts w:hint="eastAsia"/>
          <w:color w:val="000000"/>
          <w:kern w:val="0"/>
          <w:sz w:val="24"/>
          <w:szCs w:val="21"/>
        </w:rPr>
        <w:t>单价和年份之间的</w:t>
      </w:r>
      <w:r>
        <w:rPr>
          <w:rFonts w:hint="eastAsia"/>
          <w:color w:val="000000"/>
          <w:kern w:val="0"/>
          <w:sz w:val="24"/>
          <w:szCs w:val="21"/>
        </w:rPr>
        <w:t>拟合</w:t>
      </w:r>
      <w:r w:rsidRPr="00B82DA2">
        <w:rPr>
          <w:rFonts w:hint="eastAsia"/>
          <w:color w:val="000000"/>
          <w:kern w:val="0"/>
          <w:sz w:val="24"/>
          <w:szCs w:val="21"/>
        </w:rPr>
        <w:t>图形</w:t>
      </w:r>
    </w:p>
    <w:p w14:paraId="4FD7BC20" w14:textId="6C761D1C" w:rsidR="004755F0" w:rsidRPr="004755F0" w:rsidRDefault="004755F0" w:rsidP="004755F0">
      <w:pPr>
        <w:spacing w:line="360" w:lineRule="auto"/>
        <w:ind w:left="360" w:firstLineChars="300" w:firstLine="720"/>
        <w:rPr>
          <w:color w:val="000000"/>
          <w:kern w:val="0"/>
          <w:sz w:val="24"/>
          <w:szCs w:val="21"/>
        </w:rPr>
      </w:pPr>
      <w:r w:rsidRPr="00632288">
        <w:rPr>
          <w:rFonts w:hint="eastAsia"/>
          <w:color w:val="000000"/>
          <w:kern w:val="0"/>
          <w:sz w:val="24"/>
          <w:szCs w:val="21"/>
        </w:rPr>
        <w:t>相关系数</w:t>
      </w:r>
      <m:oMath>
        <m:sSup>
          <m:sSupPr>
            <m:ctrlPr>
              <w:rPr>
                <w:rFonts w:ascii="Cambria Math" w:hAnsi="Cambria Math"/>
                <w:i/>
                <w:color w:val="000000"/>
                <w:kern w:val="0"/>
                <w:sz w:val="24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  <w:szCs w:val="21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  <w:szCs w:val="21"/>
              </w:rPr>
              <m:t>2</m:t>
            </m:r>
          </m:sup>
        </m:sSup>
      </m:oMath>
      <w:r w:rsidRPr="00632288">
        <w:rPr>
          <w:rFonts w:hint="eastAsia"/>
          <w:color w:val="000000"/>
          <w:kern w:val="0"/>
          <w:sz w:val="24"/>
          <w:szCs w:val="21"/>
        </w:rPr>
        <w:t xml:space="preserve">, </w:t>
      </w:r>
      <w:r w:rsidRPr="00632288">
        <w:rPr>
          <w:rFonts w:hint="eastAsia"/>
          <w:color w:val="000000"/>
          <w:kern w:val="0"/>
          <w:sz w:val="24"/>
          <w:szCs w:val="21"/>
        </w:rPr>
        <w:t>统计量值、与统计量</w:t>
      </w:r>
      <w:r>
        <w:rPr>
          <w:rFonts w:hint="eastAsia"/>
          <w:color w:val="000000"/>
          <w:kern w:val="0"/>
          <w:sz w:val="24"/>
          <w:szCs w:val="21"/>
        </w:rPr>
        <w:t>值</w:t>
      </w:r>
      <w:r w:rsidRPr="00632288">
        <w:rPr>
          <w:rFonts w:hint="eastAsia"/>
          <w:color w:val="000000"/>
          <w:kern w:val="0"/>
          <w:sz w:val="24"/>
          <w:szCs w:val="21"/>
        </w:rPr>
        <w:t>对应的概率和误差方差</w:t>
      </w:r>
    </w:p>
    <w:p w14:paraId="59236F37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8" w:name="_Toc18950"/>
      <w:bookmarkStart w:id="9" w:name="_Toc22444"/>
      <w:bookmarkStart w:id="10" w:name="_Toc5656"/>
      <w:bookmarkStart w:id="11" w:name="_Toc215756534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五、实验过程</w:t>
      </w:r>
      <w:bookmarkEnd w:id="8"/>
      <w:bookmarkEnd w:id="9"/>
      <w:bookmarkEnd w:id="10"/>
      <w:bookmarkEnd w:id="11"/>
    </w:p>
    <w:p w14:paraId="28E931A0" w14:textId="7454620A" w:rsidR="00450C53" w:rsidRPr="00BD3C73" w:rsidRDefault="00B27F8A" w:rsidP="00B27F8A">
      <w:pPr>
        <w:spacing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2" w:name="_Toc8684"/>
      <w:bookmarkStart w:id="13" w:name="_Toc215756535"/>
      <w:r w:rsidRPr="00BD3C73">
        <w:rPr>
          <w:rFonts w:ascii="Times New Roman Regular" w:hAnsi="Times New Roman Regular" w:cs="Times New Roman Regular"/>
          <w:sz w:val="28"/>
          <w:szCs w:val="28"/>
        </w:rPr>
        <w:t>1.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 </w:t>
      </w:r>
      <w:bookmarkEnd w:id="12"/>
      <w:r w:rsidR="00BD3C73" w:rsidRPr="00BD3C73">
        <w:rPr>
          <w:rFonts w:ascii="Times New Roman Regular" w:hAnsi="Times New Roman Regular" w:cs="Times New Roman Regular" w:hint="eastAsia"/>
          <w:sz w:val="28"/>
          <w:szCs w:val="28"/>
        </w:rPr>
        <w:t>实验背景</w:t>
      </w:r>
      <w:bookmarkEnd w:id="13"/>
    </w:p>
    <w:p w14:paraId="57F42C55" w14:textId="540CA675" w:rsidR="00BD3C73" w:rsidRDefault="00BD3C73" w:rsidP="00BD3C73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BD3C73">
        <w:rPr>
          <w:color w:val="000000"/>
          <w:kern w:val="0"/>
          <w:sz w:val="24"/>
          <w:szCs w:val="21"/>
        </w:rPr>
        <w:t>房价预测是数据科学领域的典型回归问题。通过分析历史数据，我们可以尝试寻找影响房价的关键因素，并建立数学模型来预测未来的趋势。在本实验中，我们将问题简化，只考虑</w:t>
      </w:r>
      <w:r w:rsidRPr="00BD3C73">
        <w:rPr>
          <w:color w:val="000000"/>
          <w:kern w:val="0"/>
          <w:sz w:val="24"/>
          <w:szCs w:val="21"/>
        </w:rPr>
        <w:t>“</w:t>
      </w:r>
      <w:r w:rsidRPr="00BD3C73">
        <w:rPr>
          <w:color w:val="000000"/>
          <w:kern w:val="0"/>
          <w:sz w:val="24"/>
          <w:szCs w:val="21"/>
        </w:rPr>
        <w:t>年份</w:t>
      </w:r>
      <w:r w:rsidRPr="00BD3C73">
        <w:rPr>
          <w:color w:val="000000"/>
          <w:kern w:val="0"/>
          <w:sz w:val="24"/>
          <w:szCs w:val="21"/>
        </w:rPr>
        <w:t>”</w:t>
      </w:r>
      <w:r w:rsidRPr="00BD3C73">
        <w:rPr>
          <w:color w:val="000000"/>
          <w:kern w:val="0"/>
          <w:sz w:val="24"/>
          <w:szCs w:val="21"/>
        </w:rPr>
        <w:t>这一个自变量，探究其与</w:t>
      </w:r>
      <w:r w:rsidRPr="00BD3C73">
        <w:rPr>
          <w:color w:val="000000"/>
          <w:kern w:val="0"/>
          <w:sz w:val="24"/>
          <w:szCs w:val="21"/>
        </w:rPr>
        <w:t>“</w:t>
      </w:r>
      <w:r w:rsidRPr="00BD3C73">
        <w:rPr>
          <w:color w:val="000000"/>
          <w:kern w:val="0"/>
          <w:sz w:val="24"/>
          <w:szCs w:val="21"/>
        </w:rPr>
        <w:t>房价</w:t>
      </w:r>
      <w:r w:rsidRPr="00BD3C73">
        <w:rPr>
          <w:color w:val="000000"/>
          <w:kern w:val="0"/>
          <w:sz w:val="24"/>
          <w:szCs w:val="21"/>
        </w:rPr>
        <w:t>”</w:t>
      </w:r>
      <w:r w:rsidRPr="00BD3C73">
        <w:rPr>
          <w:color w:val="000000"/>
          <w:kern w:val="0"/>
          <w:sz w:val="24"/>
          <w:szCs w:val="21"/>
        </w:rPr>
        <w:t>之间的线性关系。我们假设房价随着年份的增长呈现一种线性的增长趋势，即可以用一个线性方程</w:t>
      </w:r>
      <w:r w:rsidRPr="00BD3C73">
        <w:rPr>
          <w:color w:val="000000"/>
          <w:kern w:val="0"/>
          <w:sz w:val="24"/>
          <w:szCs w:val="21"/>
        </w:rPr>
        <w:t xml:space="preserve"> </w:t>
      </w:r>
      <w:r w:rsidRPr="00BD3C73">
        <w:rPr>
          <w:color w:val="000000"/>
          <w:kern w:val="0"/>
          <w:sz w:val="24"/>
          <w:szCs w:val="21"/>
        </w:rPr>
        <w:lastRenderedPageBreak/>
        <w:t xml:space="preserve">y = a * x + b </w:t>
      </w:r>
      <w:r w:rsidRPr="00BD3C73">
        <w:rPr>
          <w:color w:val="000000"/>
          <w:kern w:val="0"/>
          <w:sz w:val="24"/>
          <w:szCs w:val="21"/>
        </w:rPr>
        <w:t>来描述。</w:t>
      </w:r>
    </w:p>
    <w:p w14:paraId="726AC1E8" w14:textId="20436EBB" w:rsidR="00BD3C73" w:rsidRDefault="00BD3C73" w:rsidP="00BD3C73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4" w:name="_Toc215756536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2.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加载数据</w:t>
      </w:r>
      <w:bookmarkEnd w:id="14"/>
    </w:p>
    <w:p w14:paraId="126D6A3E" w14:textId="021B15FD" w:rsidR="003F1200" w:rsidRPr="003F1200" w:rsidRDefault="003F1200" w:rsidP="003F1200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3F1200">
        <w:rPr>
          <w:color w:val="000000"/>
          <w:kern w:val="0"/>
          <w:sz w:val="24"/>
          <w:szCs w:val="21"/>
        </w:rPr>
        <w:t>实验的第一步是加载数据。代码使用</w:t>
      </w:r>
      <w:r w:rsidRPr="003F1200">
        <w:rPr>
          <w:color w:val="000000"/>
          <w:kern w:val="0"/>
          <w:sz w:val="24"/>
          <w:szCs w:val="21"/>
        </w:rPr>
        <w:t>pandas</w:t>
      </w:r>
      <w:r w:rsidRPr="003F1200">
        <w:rPr>
          <w:color w:val="000000"/>
          <w:kern w:val="0"/>
          <w:sz w:val="24"/>
          <w:szCs w:val="21"/>
        </w:rPr>
        <w:t>库的</w:t>
      </w:r>
      <w:proofErr w:type="spellStart"/>
      <w:r w:rsidRPr="003F1200">
        <w:rPr>
          <w:color w:val="000000"/>
          <w:kern w:val="0"/>
          <w:sz w:val="24"/>
          <w:szCs w:val="21"/>
        </w:rPr>
        <w:t>read_csv</w:t>
      </w:r>
      <w:proofErr w:type="spellEnd"/>
      <w:r w:rsidRPr="003F1200">
        <w:rPr>
          <w:color w:val="000000"/>
          <w:kern w:val="0"/>
          <w:sz w:val="24"/>
          <w:szCs w:val="21"/>
        </w:rPr>
        <w:t>函数从名为</w:t>
      </w:r>
      <w:r w:rsidRPr="003F1200">
        <w:rPr>
          <w:color w:val="000000"/>
          <w:kern w:val="0"/>
          <w:sz w:val="24"/>
          <w:szCs w:val="21"/>
        </w:rPr>
        <w:t>“</w:t>
      </w:r>
      <w:r w:rsidRPr="003F1200">
        <w:rPr>
          <w:color w:val="000000"/>
          <w:kern w:val="0"/>
          <w:sz w:val="24"/>
          <w:szCs w:val="21"/>
        </w:rPr>
        <w:t>房价预测</w:t>
      </w:r>
      <w:r w:rsidRPr="003F1200">
        <w:rPr>
          <w:color w:val="000000"/>
          <w:kern w:val="0"/>
          <w:sz w:val="24"/>
          <w:szCs w:val="21"/>
        </w:rPr>
        <w:t>.csv”</w:t>
      </w:r>
      <w:r w:rsidRPr="003F1200">
        <w:rPr>
          <w:color w:val="000000"/>
          <w:kern w:val="0"/>
          <w:sz w:val="24"/>
          <w:szCs w:val="21"/>
        </w:rPr>
        <w:t>的文件中读取数据。</w:t>
      </w:r>
      <w:r w:rsidRPr="003F1200">
        <w:rPr>
          <w:rFonts w:hint="eastAsia"/>
          <w:color w:val="000000"/>
          <w:kern w:val="0"/>
          <w:sz w:val="24"/>
          <w:szCs w:val="21"/>
        </w:rPr>
        <w:t>数据集</w:t>
      </w:r>
      <w:r w:rsidRPr="003F1200">
        <w:rPr>
          <w:color w:val="000000"/>
          <w:kern w:val="0"/>
          <w:sz w:val="24"/>
          <w:szCs w:val="21"/>
        </w:rPr>
        <w:t xml:space="preserve"> data1.csv </w:t>
      </w:r>
      <w:r w:rsidRPr="003F1200">
        <w:rPr>
          <w:rFonts w:hint="eastAsia"/>
          <w:color w:val="000000"/>
          <w:kern w:val="0"/>
          <w:sz w:val="24"/>
          <w:szCs w:val="21"/>
        </w:rPr>
        <w:t>包含两列</w:t>
      </w:r>
      <w:r w:rsidRPr="003F1200">
        <w:rPr>
          <w:color w:val="000000"/>
          <w:kern w:val="0"/>
          <w:sz w:val="24"/>
          <w:szCs w:val="21"/>
        </w:rPr>
        <w:t>，</w:t>
      </w:r>
      <w:r w:rsidRPr="003F1200">
        <w:rPr>
          <w:color w:val="000000"/>
          <w:kern w:val="0"/>
          <w:sz w:val="24"/>
          <w:szCs w:val="21"/>
        </w:rPr>
        <w:t>'Year'</w:t>
      </w:r>
      <w:r w:rsidRPr="003F1200">
        <w:rPr>
          <w:color w:val="000000"/>
          <w:kern w:val="0"/>
          <w:sz w:val="24"/>
          <w:szCs w:val="21"/>
        </w:rPr>
        <w:t>和</w:t>
      </w:r>
      <w:r w:rsidRPr="003F1200">
        <w:rPr>
          <w:color w:val="000000"/>
          <w:kern w:val="0"/>
          <w:sz w:val="24"/>
          <w:szCs w:val="21"/>
        </w:rPr>
        <w:t>'Price'</w:t>
      </w:r>
      <w:r w:rsidRPr="003F1200">
        <w:rPr>
          <w:color w:val="000000"/>
          <w:kern w:val="0"/>
          <w:sz w:val="24"/>
          <w:szCs w:val="21"/>
        </w:rPr>
        <w:t>。</w:t>
      </w:r>
    </w:p>
    <w:p w14:paraId="0A9180FA" w14:textId="77777777" w:rsidR="003F1200" w:rsidRPr="003F1200" w:rsidRDefault="003F1200" w:rsidP="003F1200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3F1200">
        <w:rPr>
          <w:color w:val="000000"/>
          <w:kern w:val="0"/>
          <w:sz w:val="24"/>
          <w:szCs w:val="21"/>
        </w:rPr>
        <w:t>Year</w:t>
      </w:r>
      <w:r w:rsidRPr="003F1200">
        <w:rPr>
          <w:rFonts w:hint="eastAsia"/>
          <w:color w:val="000000"/>
          <w:kern w:val="0"/>
          <w:sz w:val="24"/>
          <w:szCs w:val="21"/>
        </w:rPr>
        <w:t>（年份）：自变量，表示某年的数值。</w:t>
      </w:r>
    </w:p>
    <w:p w14:paraId="0B0DAFFF" w14:textId="77777777" w:rsidR="003F1200" w:rsidRPr="003F1200" w:rsidRDefault="003F1200" w:rsidP="003F1200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3F1200">
        <w:rPr>
          <w:color w:val="000000"/>
          <w:kern w:val="0"/>
          <w:sz w:val="24"/>
          <w:szCs w:val="21"/>
        </w:rPr>
        <w:t>Price</w:t>
      </w:r>
      <w:r w:rsidRPr="003F1200">
        <w:rPr>
          <w:rFonts w:hint="eastAsia"/>
          <w:color w:val="000000"/>
          <w:kern w:val="0"/>
          <w:sz w:val="24"/>
          <w:szCs w:val="21"/>
        </w:rPr>
        <w:t>（价格）：因变量，表示该年份的某种商品或指标的价格。</w:t>
      </w:r>
    </w:p>
    <w:p w14:paraId="129329DD" w14:textId="07978D4C" w:rsidR="003F1200" w:rsidRDefault="003F1200" w:rsidP="00BD3C73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3F1200">
        <w:rPr>
          <w:color w:val="000000"/>
          <w:kern w:val="0"/>
          <w:sz w:val="24"/>
          <w:szCs w:val="21"/>
        </w:rPr>
        <w:t>加载后，数据被存储在一个</w:t>
      </w:r>
      <w:r w:rsidRPr="003F1200">
        <w:rPr>
          <w:color w:val="000000"/>
          <w:kern w:val="0"/>
          <w:sz w:val="24"/>
          <w:szCs w:val="21"/>
        </w:rPr>
        <w:t xml:space="preserve">Pandas </w:t>
      </w:r>
      <w:proofErr w:type="spellStart"/>
      <w:r w:rsidRPr="003F1200">
        <w:rPr>
          <w:color w:val="000000"/>
          <w:kern w:val="0"/>
          <w:sz w:val="24"/>
          <w:szCs w:val="21"/>
        </w:rPr>
        <w:t>DataFrame</w:t>
      </w:r>
      <w:proofErr w:type="spellEnd"/>
      <w:r w:rsidRPr="003F1200">
        <w:rPr>
          <w:color w:val="000000"/>
          <w:kern w:val="0"/>
          <w:sz w:val="24"/>
          <w:szCs w:val="21"/>
        </w:rPr>
        <w:t>对象中，方便后续进行数据操作和分析。</w:t>
      </w:r>
    </w:p>
    <w:p w14:paraId="33E3FC8D" w14:textId="65B7C28B" w:rsidR="00BD3C73" w:rsidRPr="003F1200" w:rsidRDefault="003F1200" w:rsidP="00B75E7A">
      <w:pPr>
        <w:spacing w:line="360" w:lineRule="auto"/>
        <w:rPr>
          <w:color w:val="000000"/>
          <w:kern w:val="0"/>
          <w:sz w:val="24"/>
          <w:szCs w:val="21"/>
        </w:rPr>
      </w:pPr>
      <w:proofErr w:type="spellStart"/>
      <w:r w:rsidRPr="003F1200">
        <w:rPr>
          <w:color w:val="000000"/>
          <w:kern w:val="0"/>
          <w:sz w:val="24"/>
          <w:szCs w:val="21"/>
        </w:rPr>
        <w:t>corr</w:t>
      </w:r>
      <w:proofErr w:type="spellEnd"/>
      <w:r w:rsidRPr="003F1200">
        <w:rPr>
          <w:color w:val="000000"/>
          <w:kern w:val="0"/>
          <w:sz w:val="24"/>
          <w:szCs w:val="21"/>
        </w:rPr>
        <w:t xml:space="preserve"> = </w:t>
      </w:r>
      <w:proofErr w:type="spellStart"/>
      <w:r w:rsidRPr="003F1200">
        <w:rPr>
          <w:color w:val="000000"/>
          <w:kern w:val="0"/>
          <w:sz w:val="24"/>
          <w:szCs w:val="21"/>
        </w:rPr>
        <w:t>data.corr</w:t>
      </w:r>
      <w:proofErr w:type="spellEnd"/>
      <w:r w:rsidRPr="003F1200">
        <w:rPr>
          <w:color w:val="000000"/>
          <w:kern w:val="0"/>
          <w:sz w:val="24"/>
          <w:szCs w:val="21"/>
        </w:rPr>
        <w:t>()</w:t>
      </w:r>
      <w:r w:rsidRPr="003F1200">
        <w:rPr>
          <w:color w:val="000000"/>
          <w:kern w:val="0"/>
          <w:sz w:val="24"/>
          <w:szCs w:val="21"/>
        </w:rPr>
        <w:t>计算了两个变量间的相关系数，这是探索性数据分析的常用步骤，用于初步判断变量间是否存在线性关系。</w:t>
      </w:r>
    </w:p>
    <w:p w14:paraId="28DC7497" w14:textId="0C359B95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5" w:name="_Toc215756537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3.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数据预处理</w:t>
      </w:r>
      <w:bookmarkEnd w:id="15"/>
    </w:p>
    <w:p w14:paraId="7851ACAB" w14:textId="77777777" w:rsidR="003F1200" w:rsidRPr="003F1200" w:rsidRDefault="003F1200" w:rsidP="003F1200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sz w:val="24"/>
        </w:rPr>
        <w:t>为了适配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statsmodels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库的输入要求，我们需要对数据进行格式转换和处理。</w:t>
      </w:r>
    </w:p>
    <w:p w14:paraId="705A0877" w14:textId="77777777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sz w:val="24"/>
        </w:rPr>
        <w:t>x = data[['Year']].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to_numpy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()</w:t>
      </w:r>
      <w:r w:rsidRPr="003F1200">
        <w:rPr>
          <w:rFonts w:ascii="Times New Roman Regular" w:hAnsi="Times New Roman Regular" w:cs="Times New Roman Regular"/>
          <w:sz w:val="24"/>
        </w:rPr>
        <w:t>和</w:t>
      </w:r>
      <w:r w:rsidRPr="003F1200">
        <w:rPr>
          <w:rFonts w:ascii="Times New Roman Regular" w:hAnsi="Times New Roman Regular" w:cs="Times New Roman Regular"/>
          <w:sz w:val="24"/>
        </w:rPr>
        <w:t>y = data[['Price']].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to_numpy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()</w:t>
      </w:r>
      <w:r w:rsidRPr="003F1200">
        <w:rPr>
          <w:rFonts w:ascii="Times New Roman Regular" w:hAnsi="Times New Roman Regular" w:cs="Times New Roman Regular"/>
          <w:sz w:val="24"/>
        </w:rPr>
        <w:t>：将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DataFrame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中的</w:t>
      </w:r>
      <w:r w:rsidRPr="003F1200">
        <w:rPr>
          <w:rFonts w:ascii="Times New Roman Regular" w:hAnsi="Times New Roman Regular" w:cs="Times New Roman Regular"/>
          <w:sz w:val="24"/>
        </w:rPr>
        <w:t>'Year'</w:t>
      </w:r>
      <w:r w:rsidRPr="003F1200">
        <w:rPr>
          <w:rFonts w:ascii="Times New Roman Regular" w:hAnsi="Times New Roman Regular" w:cs="Times New Roman Regular"/>
          <w:sz w:val="24"/>
        </w:rPr>
        <w:t>和</w:t>
      </w:r>
      <w:r w:rsidRPr="003F1200">
        <w:rPr>
          <w:rFonts w:ascii="Times New Roman Regular" w:hAnsi="Times New Roman Regular" w:cs="Times New Roman Regular"/>
          <w:sz w:val="24"/>
        </w:rPr>
        <w:t>'Price'</w:t>
      </w:r>
      <w:r w:rsidRPr="003F1200">
        <w:rPr>
          <w:rFonts w:ascii="Times New Roman Regular" w:hAnsi="Times New Roman Regular" w:cs="Times New Roman Regular"/>
          <w:sz w:val="24"/>
        </w:rPr>
        <w:t>两列数据分别提取出来，并转换为</w:t>
      </w:r>
      <w:r w:rsidRPr="003F1200">
        <w:rPr>
          <w:rFonts w:ascii="Times New Roman Regular" w:hAnsi="Times New Roman Regular" w:cs="Times New Roman Regular"/>
          <w:sz w:val="24"/>
        </w:rPr>
        <w:t>NumPy</w:t>
      </w:r>
      <w:r w:rsidRPr="003F1200">
        <w:rPr>
          <w:rFonts w:ascii="Times New Roman Regular" w:hAnsi="Times New Roman Regular" w:cs="Times New Roman Regular"/>
          <w:sz w:val="24"/>
        </w:rPr>
        <w:t>数组格式。这是因为后续的统计模型通常以</w:t>
      </w:r>
      <w:r w:rsidRPr="003F1200">
        <w:rPr>
          <w:rFonts w:ascii="Times New Roman Regular" w:hAnsi="Times New Roman Regular" w:cs="Times New Roman Regular"/>
          <w:sz w:val="24"/>
        </w:rPr>
        <w:t>NumPy</w:t>
      </w:r>
      <w:r w:rsidRPr="003F1200">
        <w:rPr>
          <w:rFonts w:ascii="Times New Roman Regular" w:hAnsi="Times New Roman Regular" w:cs="Times New Roman Regular"/>
          <w:sz w:val="24"/>
        </w:rPr>
        <w:t>数组作为标准输入。</w:t>
      </w:r>
    </w:p>
    <w:p w14:paraId="19C4C717" w14:textId="78C041D4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sz w:val="24"/>
        </w:rPr>
        <w:t xml:space="preserve">X = 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sm.add_constant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(x)</w:t>
      </w:r>
      <w:r w:rsidRPr="003F1200">
        <w:rPr>
          <w:rFonts w:ascii="Times New Roman Regular" w:hAnsi="Times New Roman Regular" w:cs="Times New Roman Regular"/>
          <w:sz w:val="24"/>
        </w:rPr>
        <w:t>：标准的线性方程</w:t>
      </w:r>
      <w:r w:rsidRPr="003F1200">
        <w:rPr>
          <w:rFonts w:ascii="Times New Roman Regular" w:hAnsi="Times New Roman Regular" w:cs="Times New Roman Regular"/>
          <w:sz w:val="24"/>
        </w:rPr>
        <w:t>y = ax + b</w:t>
      </w:r>
      <w:r w:rsidRPr="003F1200">
        <w:rPr>
          <w:rFonts w:ascii="Times New Roman Regular" w:hAnsi="Times New Roman Regular" w:cs="Times New Roman Regular"/>
          <w:sz w:val="24"/>
        </w:rPr>
        <w:t>包含一个截距项</w:t>
      </w:r>
      <w:r w:rsidRPr="003F1200">
        <w:rPr>
          <w:rFonts w:ascii="Times New Roman Regular" w:hAnsi="Times New Roman Regular" w:cs="Times New Roman Regular"/>
          <w:sz w:val="24"/>
        </w:rPr>
        <w:t>b</w:t>
      </w:r>
      <w:r w:rsidRPr="003F1200">
        <w:rPr>
          <w:rFonts w:ascii="Times New Roman Regular" w:hAnsi="Times New Roman Regular" w:cs="Times New Roman Regular"/>
          <w:sz w:val="24"/>
        </w:rPr>
        <w:t>。在矩阵运算中，这个截距项需要一个与之相乘的常数</w:t>
      </w:r>
      <w:r w:rsidRPr="003F1200">
        <w:rPr>
          <w:rFonts w:ascii="Times New Roman Regular" w:hAnsi="Times New Roman Regular" w:cs="Times New Roman Regular"/>
          <w:sz w:val="24"/>
        </w:rPr>
        <w:t>1</w:t>
      </w:r>
      <w:r w:rsidRPr="003F1200">
        <w:rPr>
          <w:rFonts w:ascii="Times New Roman Regular" w:hAnsi="Times New Roman Regular" w:cs="Times New Roman Regular"/>
          <w:sz w:val="24"/>
        </w:rPr>
        <w:t>。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add_constant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函数为自变量</w:t>
      </w:r>
      <w:r w:rsidRPr="003F1200">
        <w:rPr>
          <w:rFonts w:ascii="Times New Roman Regular" w:hAnsi="Times New Roman Regular" w:cs="Times New Roman Regular"/>
          <w:sz w:val="24"/>
        </w:rPr>
        <w:t>x</w:t>
      </w:r>
      <w:r w:rsidRPr="003F1200">
        <w:rPr>
          <w:rFonts w:ascii="Times New Roman Regular" w:hAnsi="Times New Roman Regular" w:cs="Times New Roman Regular"/>
          <w:sz w:val="24"/>
        </w:rPr>
        <w:t>的数组增加了一列全为</w:t>
      </w:r>
      <w:r w:rsidRPr="003F1200">
        <w:rPr>
          <w:rFonts w:ascii="Times New Roman Regular" w:hAnsi="Times New Roman Regular" w:cs="Times New Roman Regular"/>
          <w:sz w:val="24"/>
        </w:rPr>
        <w:t>1</w:t>
      </w:r>
      <w:r w:rsidRPr="003F1200">
        <w:rPr>
          <w:rFonts w:ascii="Times New Roman Regular" w:hAnsi="Times New Roman Regular" w:cs="Times New Roman Regular"/>
          <w:sz w:val="24"/>
        </w:rPr>
        <w:t>的常数列，使得模型能够正确地估计出截距</w:t>
      </w:r>
      <w:r w:rsidRPr="003F1200">
        <w:rPr>
          <w:rFonts w:ascii="Times New Roman Regular" w:hAnsi="Times New Roman Regular" w:cs="Times New Roman Regular"/>
          <w:sz w:val="24"/>
        </w:rPr>
        <w:t>b</w:t>
      </w:r>
      <w:r w:rsidRPr="003F1200">
        <w:rPr>
          <w:rFonts w:ascii="Times New Roman Regular" w:hAnsi="Times New Roman Regular" w:cs="Times New Roman Regular"/>
          <w:sz w:val="24"/>
        </w:rPr>
        <w:t>。处理后，</w:t>
      </w:r>
      <w:r w:rsidRPr="003F1200">
        <w:rPr>
          <w:rFonts w:ascii="Times New Roman Regular" w:hAnsi="Times New Roman Regular" w:cs="Times New Roman Regular"/>
          <w:sz w:val="24"/>
        </w:rPr>
        <w:t>X</w:t>
      </w:r>
      <w:r w:rsidRPr="003F1200">
        <w:rPr>
          <w:rFonts w:ascii="Times New Roman Regular" w:hAnsi="Times New Roman Regular" w:cs="Times New Roman Regular"/>
          <w:sz w:val="24"/>
        </w:rPr>
        <w:t>变成了一个</w:t>
      </w:r>
      <w:r w:rsidRPr="003F1200">
        <w:rPr>
          <w:rFonts w:ascii="Times New Roman Regular" w:hAnsi="Times New Roman Regular" w:cs="Times New Roman Regular"/>
          <w:sz w:val="24"/>
        </w:rPr>
        <w:t>n x 2</w:t>
      </w:r>
      <w:r w:rsidRPr="003F1200">
        <w:rPr>
          <w:rFonts w:ascii="Times New Roman Regular" w:hAnsi="Times New Roman Regular" w:cs="Times New Roman Regular"/>
          <w:sz w:val="24"/>
        </w:rPr>
        <w:t>的矩阵。</w:t>
      </w:r>
    </w:p>
    <w:p w14:paraId="7A1F5673" w14:textId="13914A87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6" w:name="_Toc215756538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4.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建模</w:t>
      </w:r>
      <w:bookmarkEnd w:id="16"/>
    </w:p>
    <w:p w14:paraId="0A20B7CA" w14:textId="2798667A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sz w:val="24"/>
        </w:rPr>
        <w:t>本实验采用普通最小二乘法（</w:t>
      </w:r>
      <w:r w:rsidRPr="003F1200">
        <w:rPr>
          <w:rFonts w:ascii="Times New Roman Regular" w:hAnsi="Times New Roman Regular" w:cs="Times New Roman Regular"/>
          <w:sz w:val="24"/>
        </w:rPr>
        <w:t>Ordinary Least Squares, OLS</w:t>
      </w:r>
      <w:r w:rsidRPr="003F1200">
        <w:rPr>
          <w:rFonts w:ascii="Times New Roman Regular" w:hAnsi="Times New Roman Regular" w:cs="Times New Roman Regular"/>
          <w:sz w:val="24"/>
        </w:rPr>
        <w:t>）进行线性回归建模</w:t>
      </w:r>
      <w:r>
        <w:rPr>
          <w:rFonts w:ascii="Times New Roman Regular" w:hAnsi="Times New Roman Regular" w:cs="Times New Roman Regular" w:hint="eastAsia"/>
          <w:sz w:val="24"/>
        </w:rPr>
        <w:t>。</w:t>
      </w:r>
      <w:r w:rsidRPr="003F1200">
        <w:rPr>
          <w:rFonts w:ascii="Times New Roman Regular" w:hAnsi="Times New Roman Regular" w:cs="Times New Roman Regular"/>
          <w:sz w:val="24"/>
        </w:rPr>
        <w:t>OLS</w:t>
      </w:r>
      <w:r w:rsidRPr="003F1200">
        <w:rPr>
          <w:rFonts w:ascii="Times New Roman Regular" w:hAnsi="Times New Roman Regular" w:cs="Times New Roman Regular"/>
          <w:sz w:val="24"/>
        </w:rPr>
        <w:t>的目标是找到一条直线，使得所有数据点到该直线的垂直距离（即残差）的平方和最小。</w:t>
      </w:r>
    </w:p>
    <w:p w14:paraId="2437846B" w14:textId="77777777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sz w:val="24"/>
        </w:rPr>
        <w:t xml:space="preserve">model = 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sm.OLS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(y, X)</w:t>
      </w:r>
      <w:r w:rsidRPr="003F1200">
        <w:rPr>
          <w:rFonts w:ascii="Times New Roman Regular" w:hAnsi="Times New Roman Regular" w:cs="Times New Roman Regular"/>
          <w:sz w:val="24"/>
        </w:rPr>
        <w:t>：使用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statsmodels.api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中的</w:t>
      </w:r>
      <w:r w:rsidRPr="003F1200">
        <w:rPr>
          <w:rFonts w:ascii="Times New Roman Regular" w:hAnsi="Times New Roman Regular" w:cs="Times New Roman Regular"/>
          <w:sz w:val="24"/>
        </w:rPr>
        <w:t>OLS</w:t>
      </w:r>
      <w:r w:rsidRPr="003F1200">
        <w:rPr>
          <w:rFonts w:ascii="Times New Roman Regular" w:hAnsi="Times New Roman Regular" w:cs="Times New Roman Regular"/>
          <w:sz w:val="24"/>
        </w:rPr>
        <w:t>类来创建一个模型实例。第一个参数</w:t>
      </w:r>
      <w:r w:rsidRPr="003F1200">
        <w:rPr>
          <w:rFonts w:ascii="Times New Roman Regular" w:hAnsi="Times New Roman Regular" w:cs="Times New Roman Regular"/>
          <w:sz w:val="24"/>
        </w:rPr>
        <w:t>y</w:t>
      </w:r>
      <w:r w:rsidRPr="003F1200">
        <w:rPr>
          <w:rFonts w:ascii="Times New Roman Regular" w:hAnsi="Times New Roman Regular" w:cs="Times New Roman Regular"/>
          <w:sz w:val="24"/>
        </w:rPr>
        <w:t>是因变量（房价），第二个参数</w:t>
      </w:r>
      <w:r w:rsidRPr="003F1200">
        <w:rPr>
          <w:rFonts w:ascii="Times New Roman Regular" w:hAnsi="Times New Roman Regular" w:cs="Times New Roman Regular"/>
          <w:sz w:val="24"/>
        </w:rPr>
        <w:t>X</w:t>
      </w:r>
      <w:r w:rsidRPr="003F1200">
        <w:rPr>
          <w:rFonts w:ascii="Times New Roman Regular" w:hAnsi="Times New Roman Regular" w:cs="Times New Roman Regular"/>
          <w:sz w:val="24"/>
        </w:rPr>
        <w:t>是经过处理后的自变量（年份，包含常数项）。</w:t>
      </w:r>
    </w:p>
    <w:p w14:paraId="3A996E3D" w14:textId="1CA01018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sz w:val="24"/>
        </w:rPr>
        <w:t xml:space="preserve">results = 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model.fit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()</w:t>
      </w:r>
      <w:r w:rsidRPr="003F1200">
        <w:rPr>
          <w:rFonts w:ascii="Times New Roman Regular" w:hAnsi="Times New Roman Regular" w:cs="Times New Roman Regular"/>
          <w:sz w:val="24"/>
        </w:rPr>
        <w:t>：调用</w:t>
      </w:r>
      <w:r w:rsidRPr="003F1200">
        <w:rPr>
          <w:rFonts w:ascii="Times New Roman Regular" w:hAnsi="Times New Roman Regular" w:cs="Times New Roman Regular"/>
          <w:sz w:val="24"/>
        </w:rPr>
        <w:t>fit()</w:t>
      </w:r>
      <w:r w:rsidRPr="003F1200">
        <w:rPr>
          <w:rFonts w:ascii="Times New Roman Regular" w:hAnsi="Times New Roman Regular" w:cs="Times New Roman Regular"/>
          <w:sz w:val="24"/>
        </w:rPr>
        <w:t>方法对模型进行训练。该方法会执行</w:t>
      </w:r>
      <w:r w:rsidRPr="003F1200">
        <w:rPr>
          <w:rFonts w:ascii="Times New Roman Regular" w:hAnsi="Times New Roman Regular" w:cs="Times New Roman Regular"/>
          <w:sz w:val="24"/>
        </w:rPr>
        <w:t>OLS</w:t>
      </w:r>
      <w:r w:rsidRPr="003F1200">
        <w:rPr>
          <w:rFonts w:ascii="Times New Roman Regular" w:hAnsi="Times New Roman Regular" w:cs="Times New Roman Regular"/>
          <w:sz w:val="24"/>
        </w:rPr>
        <w:t>算法，</w:t>
      </w:r>
      <w:r w:rsidRPr="003F1200">
        <w:rPr>
          <w:rFonts w:ascii="Times New Roman Regular" w:hAnsi="Times New Roman Regular" w:cs="Times New Roman Regular"/>
          <w:sz w:val="24"/>
        </w:rPr>
        <w:lastRenderedPageBreak/>
        <w:t>计算出最优的回归系数（即斜率</w:t>
      </w:r>
      <w:r w:rsidRPr="003F1200">
        <w:rPr>
          <w:rFonts w:ascii="Times New Roman Regular" w:hAnsi="Times New Roman Regular" w:cs="Times New Roman Regular"/>
          <w:sz w:val="24"/>
        </w:rPr>
        <w:t>a</w:t>
      </w:r>
      <w:r w:rsidRPr="003F1200">
        <w:rPr>
          <w:rFonts w:ascii="Times New Roman Regular" w:hAnsi="Times New Roman Regular" w:cs="Times New Roman Regular"/>
          <w:sz w:val="24"/>
        </w:rPr>
        <w:t>和截距</w:t>
      </w:r>
      <w:r w:rsidRPr="003F1200">
        <w:rPr>
          <w:rFonts w:ascii="Times New Roman Regular" w:hAnsi="Times New Roman Regular" w:cs="Times New Roman Regular"/>
          <w:sz w:val="24"/>
        </w:rPr>
        <w:t>b</w:t>
      </w:r>
      <w:r w:rsidRPr="003F1200">
        <w:rPr>
          <w:rFonts w:ascii="Times New Roman Regular" w:hAnsi="Times New Roman Regular" w:cs="Times New Roman Regular"/>
          <w:sz w:val="24"/>
        </w:rPr>
        <w:t>），并生成一个包含所有分析结果的</w:t>
      </w:r>
      <w:r w:rsidRPr="003F1200">
        <w:rPr>
          <w:rFonts w:ascii="Times New Roman Regular" w:hAnsi="Times New Roman Regular" w:cs="Times New Roman Regular"/>
          <w:sz w:val="24"/>
        </w:rPr>
        <w:t>results</w:t>
      </w:r>
      <w:r w:rsidRPr="003F1200">
        <w:rPr>
          <w:rFonts w:ascii="Times New Roman Regular" w:hAnsi="Times New Roman Regular" w:cs="Times New Roman Regular"/>
          <w:sz w:val="24"/>
        </w:rPr>
        <w:t>对象。</w:t>
      </w:r>
    </w:p>
    <w:p w14:paraId="30C148BF" w14:textId="57637060" w:rsidR="00BD3C73" w:rsidRDefault="00BD3C73" w:rsidP="00BD3C73">
      <w:pPr>
        <w:spacing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7" w:name="_Toc215756539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5.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预测</w:t>
      </w:r>
      <w:bookmarkEnd w:id="17"/>
    </w:p>
    <w:p w14:paraId="0A05E125" w14:textId="47386393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b/>
          <w:bCs/>
          <w:sz w:val="24"/>
        </w:rPr>
        <w:t>提取参数</w:t>
      </w:r>
      <w:r w:rsidRPr="003F1200">
        <w:rPr>
          <w:rFonts w:ascii="Times New Roman Regular" w:hAnsi="Times New Roman Regular" w:cs="Times New Roman Regular"/>
          <w:sz w:val="24"/>
        </w:rPr>
        <w:t>：通过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results.params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可以获取拟合出的模型参数。</w:t>
      </w:r>
      <w:r w:rsidRPr="003F1200">
        <w:rPr>
          <w:rFonts w:ascii="Times New Roman Regular" w:hAnsi="Times New Roman Regular" w:cs="Times New Roman Regular"/>
          <w:sz w:val="24"/>
        </w:rPr>
        <w:t>b=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results.params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[0]</w:t>
      </w:r>
      <w:r w:rsidRPr="003F1200">
        <w:rPr>
          <w:rFonts w:ascii="Times New Roman Regular" w:hAnsi="Times New Roman Regular" w:cs="Times New Roman Regular"/>
          <w:sz w:val="24"/>
        </w:rPr>
        <w:t>获取截距，</w:t>
      </w:r>
      <w:r w:rsidRPr="003F1200">
        <w:rPr>
          <w:rFonts w:ascii="Times New Roman Regular" w:hAnsi="Times New Roman Regular" w:cs="Times New Roman Regular"/>
          <w:sz w:val="24"/>
        </w:rPr>
        <w:t>a=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results.params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[1]</w:t>
      </w:r>
      <w:r w:rsidRPr="003F1200">
        <w:rPr>
          <w:rFonts w:ascii="Times New Roman Regular" w:hAnsi="Times New Roman Regular" w:cs="Times New Roman Regular"/>
          <w:sz w:val="24"/>
        </w:rPr>
        <w:t>获取自变量</w:t>
      </w:r>
      <w:r w:rsidRPr="003F1200">
        <w:rPr>
          <w:rFonts w:ascii="Times New Roman Regular" w:hAnsi="Times New Roman Regular" w:cs="Times New Roman Regular"/>
          <w:sz w:val="24"/>
        </w:rPr>
        <w:t>'Year'</w:t>
      </w:r>
      <w:r w:rsidRPr="003F1200">
        <w:rPr>
          <w:rFonts w:ascii="Times New Roman Regular" w:hAnsi="Times New Roman Regular" w:cs="Times New Roman Regular"/>
          <w:sz w:val="24"/>
        </w:rPr>
        <w:t>的系数（斜率）。</w:t>
      </w:r>
    </w:p>
    <w:p w14:paraId="2350AE37" w14:textId="0F55CF99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b/>
          <w:bCs/>
          <w:sz w:val="24"/>
        </w:rPr>
        <w:t>可视化</w:t>
      </w:r>
      <w:r w:rsidRPr="003F1200">
        <w:rPr>
          <w:rFonts w:ascii="Times New Roman Regular" w:hAnsi="Times New Roman Regular" w:cs="Times New Roman Regular"/>
          <w:sz w:val="24"/>
        </w:rPr>
        <w:t>：使用</w:t>
      </w:r>
      <w:r w:rsidRPr="003F1200">
        <w:rPr>
          <w:rFonts w:ascii="Times New Roman Regular" w:hAnsi="Times New Roman Regular" w:cs="Times New Roman Regular"/>
          <w:sz w:val="24"/>
        </w:rPr>
        <w:t>matplotlib</w:t>
      </w:r>
      <w:r w:rsidRPr="003F1200">
        <w:rPr>
          <w:rFonts w:ascii="Times New Roman Regular" w:hAnsi="Times New Roman Regular" w:cs="Times New Roman Regular"/>
          <w:sz w:val="24"/>
        </w:rPr>
        <w:t>库进行绘图。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plt.scatter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data.Year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 xml:space="preserve">, 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data.Price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)</w:t>
      </w:r>
      <w:r w:rsidRPr="003F1200">
        <w:rPr>
          <w:rFonts w:ascii="Times New Roman Regular" w:hAnsi="Times New Roman Regular" w:cs="Times New Roman Regular"/>
          <w:sz w:val="24"/>
        </w:rPr>
        <w:t>：绘制原始数据的散点图，直观地展示年份和房价的分布。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plt.plot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 xml:space="preserve">(x, 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results.predict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(), color='blue')</w:t>
      </w:r>
      <w:r w:rsidRPr="003F1200">
        <w:rPr>
          <w:rFonts w:ascii="Times New Roman Regular" w:hAnsi="Times New Roman Regular" w:cs="Times New Roman Regular"/>
          <w:sz w:val="24"/>
        </w:rPr>
        <w:t>：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results.predict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()</w:t>
      </w:r>
      <w:r w:rsidRPr="003F1200">
        <w:rPr>
          <w:rFonts w:ascii="Times New Roman Regular" w:hAnsi="Times New Roman Regular" w:cs="Times New Roman Regular"/>
          <w:sz w:val="24"/>
        </w:rPr>
        <w:t>会根据自变量</w:t>
      </w:r>
      <w:r w:rsidRPr="003F1200">
        <w:rPr>
          <w:rFonts w:ascii="Times New Roman Regular" w:hAnsi="Times New Roman Regular" w:cs="Times New Roman Regular"/>
          <w:sz w:val="24"/>
        </w:rPr>
        <w:t>x</w:t>
      </w:r>
      <w:r w:rsidRPr="003F1200">
        <w:rPr>
          <w:rFonts w:ascii="Times New Roman Regular" w:hAnsi="Times New Roman Regular" w:cs="Times New Roman Regular"/>
          <w:sz w:val="24"/>
        </w:rPr>
        <w:t>和已拟合的模型计算出预测值，然后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plt.plot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将这些预测点连接成一条直线，即我们的回归线。</w:t>
      </w:r>
    </w:p>
    <w:p w14:paraId="710698DC" w14:textId="61DB43C0" w:rsidR="003F1200" w:rsidRPr="003F1200" w:rsidRDefault="003F1200" w:rsidP="003F120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F1200">
        <w:rPr>
          <w:rFonts w:ascii="Times New Roman Regular" w:hAnsi="Times New Roman Regular" w:cs="Times New Roman Regular"/>
          <w:b/>
          <w:bCs/>
          <w:sz w:val="24"/>
        </w:rPr>
        <w:t>结果输出</w:t>
      </w:r>
      <w:r w:rsidRPr="003F1200">
        <w:rPr>
          <w:rFonts w:ascii="Times New Roman Regular" w:hAnsi="Times New Roman Regular" w:cs="Times New Roman Regular"/>
          <w:sz w:val="24"/>
        </w:rPr>
        <w:t>：通过</w:t>
      </w:r>
      <w:r w:rsidRPr="003F1200">
        <w:rPr>
          <w:rFonts w:ascii="Times New Roman Regular" w:hAnsi="Times New Roman Regular" w:cs="Times New Roman Regular"/>
          <w:sz w:val="24"/>
        </w:rPr>
        <w:t>print()</w:t>
      </w:r>
      <w:r w:rsidRPr="003F1200">
        <w:rPr>
          <w:rFonts w:ascii="Times New Roman Regular" w:hAnsi="Times New Roman Regular" w:cs="Times New Roman Regular"/>
          <w:sz w:val="24"/>
        </w:rPr>
        <w:t>函数，将拟合的方程、</w:t>
      </w:r>
      <w:r w:rsidRPr="00632288">
        <w:rPr>
          <w:rFonts w:hint="eastAsia"/>
          <w:color w:val="000000"/>
          <w:kern w:val="0"/>
          <w:sz w:val="24"/>
          <w:szCs w:val="21"/>
        </w:rPr>
        <w:t>相关系数</w:t>
      </w:r>
      <m:oMath>
        <m:sSup>
          <m:sSupPr>
            <m:ctrlPr>
              <w:rPr>
                <w:rFonts w:ascii="Cambria Math" w:hAnsi="Cambria Math"/>
                <w:i/>
                <w:color w:val="000000"/>
                <w:kern w:val="0"/>
                <w:sz w:val="24"/>
                <w:szCs w:val="21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  <w:szCs w:val="21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  <w:szCs w:val="21"/>
              </w:rPr>
              <m:t>2</m:t>
            </m:r>
          </m:sup>
        </m:sSup>
      </m:oMath>
      <w:r w:rsidRPr="003F1200">
        <w:rPr>
          <w:rFonts w:ascii="Times New Roman Regular" w:hAnsi="Times New Roman Regular" w:cs="Times New Roman Regular"/>
          <w:sz w:val="24"/>
        </w:rPr>
        <w:t>、统计量等关键指标输出到控制台。</w:t>
      </w:r>
      <w:proofErr w:type="spellStart"/>
      <w:r w:rsidRPr="003F1200">
        <w:rPr>
          <w:rFonts w:ascii="Times New Roman Regular" w:hAnsi="Times New Roman Regular" w:cs="Times New Roman Regular"/>
          <w:sz w:val="24"/>
        </w:rPr>
        <w:t>results.summary</w:t>
      </w:r>
      <w:proofErr w:type="spellEnd"/>
      <w:r w:rsidRPr="003F1200">
        <w:rPr>
          <w:rFonts w:ascii="Times New Roman Regular" w:hAnsi="Times New Roman Regular" w:cs="Times New Roman Regular"/>
          <w:sz w:val="24"/>
        </w:rPr>
        <w:t>()</w:t>
      </w:r>
      <w:r w:rsidRPr="003F1200">
        <w:rPr>
          <w:rFonts w:ascii="Times New Roman Regular" w:hAnsi="Times New Roman Regular" w:cs="Times New Roman Regular"/>
          <w:sz w:val="24"/>
        </w:rPr>
        <w:t>则提供了一份非常详尽的、格式化的统计摘要，是分析模型性能的核心依据。</w:t>
      </w:r>
    </w:p>
    <w:p w14:paraId="65110F3E" w14:textId="4A1DDA98" w:rsidR="00E11325" w:rsidRDefault="00B27F8A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8" w:name="_Toc215756540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6.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结果展示</w:t>
      </w:r>
      <w:bookmarkEnd w:id="18"/>
    </w:p>
    <w:p w14:paraId="342DAEBA" w14:textId="2A695CC8" w:rsidR="003F1200" w:rsidRPr="00E11325" w:rsidRDefault="00E11325" w:rsidP="00E11325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E11325"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58240" behindDoc="0" locked="0" layoutInCell="1" allowOverlap="1" wp14:anchorId="528798F4" wp14:editId="56964338">
            <wp:simplePos x="0" y="0"/>
            <wp:positionH relativeFrom="margin">
              <wp:align>center</wp:align>
            </wp:positionH>
            <wp:positionV relativeFrom="paragraph">
              <wp:posOffset>377190</wp:posOffset>
            </wp:positionV>
            <wp:extent cx="3687445" cy="3124835"/>
            <wp:effectExtent l="0" t="0" r="825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1325">
        <w:rPr>
          <w:rFonts w:ascii="Times New Roman Regular" w:hAnsi="Times New Roman Regular" w:cs="Times New Roman Regular"/>
          <w:sz w:val="24"/>
        </w:rPr>
        <w:t>在运行所</w:t>
      </w:r>
      <w:r>
        <w:rPr>
          <w:rFonts w:ascii="Times New Roman Regular" w:hAnsi="Times New Roman Regular" w:cs="Times New Roman Regular" w:hint="eastAsia"/>
          <w:sz w:val="24"/>
        </w:rPr>
        <w:t>写</w:t>
      </w:r>
      <w:r w:rsidRPr="00E11325">
        <w:rPr>
          <w:rFonts w:ascii="Times New Roman Regular" w:hAnsi="Times New Roman Regular" w:cs="Times New Roman Regular"/>
          <w:sz w:val="24"/>
        </w:rPr>
        <w:t>代码后，</w:t>
      </w:r>
      <w:r>
        <w:rPr>
          <w:rFonts w:ascii="Times New Roman Regular" w:hAnsi="Times New Roman Regular" w:cs="Times New Roman Regular" w:hint="eastAsia"/>
          <w:sz w:val="24"/>
        </w:rPr>
        <w:t>可以得到</w:t>
      </w:r>
      <w:r w:rsidRPr="00E11325">
        <w:rPr>
          <w:rFonts w:ascii="Times New Roman Regular" w:hAnsi="Times New Roman Regular" w:cs="Times New Roman Regular"/>
          <w:sz w:val="24"/>
        </w:rPr>
        <w:t>可视化的图形和关键的统计数据。</w:t>
      </w:r>
    </w:p>
    <w:p w14:paraId="6CADD10A" w14:textId="37F03844" w:rsidR="00973649" w:rsidRPr="00BD3C73" w:rsidRDefault="00E11325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19" w:name="_Toc215756541"/>
      <w:r w:rsidRPr="00C152D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10603E" wp14:editId="6121E6DE">
            <wp:simplePos x="0" y="0"/>
            <wp:positionH relativeFrom="margin">
              <wp:align>right</wp:align>
            </wp:positionH>
            <wp:positionV relativeFrom="paragraph">
              <wp:posOffset>34148</wp:posOffset>
            </wp:positionV>
            <wp:extent cx="5274310" cy="4621530"/>
            <wp:effectExtent l="0" t="0" r="2540" b="762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F8A"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t>六、结果分析</w:t>
      </w:r>
      <w:bookmarkEnd w:id="19"/>
    </w:p>
    <w:p w14:paraId="0A8FF9EA" w14:textId="73CFF8D4" w:rsidR="00E11325" w:rsidRPr="00E41ED6" w:rsidRDefault="00E11325" w:rsidP="007111A1">
      <w:pPr>
        <w:spacing w:line="360" w:lineRule="auto"/>
        <w:outlineLvl w:val="1"/>
        <w:rPr>
          <w:rFonts w:ascii="Times New Roman Regular" w:hAnsi="Times New Roman Regular" w:cs="Times New Roman Regular"/>
          <w:b/>
          <w:bCs/>
          <w:sz w:val="28"/>
          <w:szCs w:val="28"/>
        </w:rPr>
      </w:pPr>
      <w:r w:rsidRPr="00E41ED6">
        <w:rPr>
          <w:rFonts w:ascii="Times New Roman Regular" w:hAnsi="Times New Roman Regular" w:cs="Times New Roman Regular" w:hint="eastAsia"/>
          <w:b/>
          <w:bCs/>
          <w:sz w:val="28"/>
          <w:szCs w:val="28"/>
        </w:rPr>
        <w:t xml:space="preserve">1. </w:t>
      </w:r>
      <w:r w:rsidRPr="00E41ED6">
        <w:rPr>
          <w:rFonts w:ascii="Times New Roman Regular" w:hAnsi="Times New Roman Regular" w:cs="Times New Roman Regular"/>
          <w:b/>
          <w:bCs/>
          <w:sz w:val="28"/>
          <w:szCs w:val="28"/>
        </w:rPr>
        <w:t>拟合图形</w:t>
      </w:r>
    </w:p>
    <w:p w14:paraId="189588B9" w14:textId="159DDB2C" w:rsidR="00E11325" w:rsidRPr="00E11325" w:rsidRDefault="00E11325" w:rsidP="00E11325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E11325">
        <w:rPr>
          <w:rFonts w:ascii="Times New Roman Regular" w:hAnsi="Times New Roman Regular" w:cs="Times New Roman Regular"/>
          <w:sz w:val="24"/>
        </w:rPr>
        <w:t>图分析：</w:t>
      </w:r>
      <w:r>
        <w:rPr>
          <w:rFonts w:ascii="Times New Roman Regular" w:hAnsi="Times New Roman Regular" w:cs="Times New Roman Regular" w:hint="eastAsia"/>
          <w:sz w:val="24"/>
        </w:rPr>
        <w:t>结果展示中</w:t>
      </w:r>
      <w:r w:rsidRPr="00E11325">
        <w:rPr>
          <w:rFonts w:ascii="Times New Roman Regular" w:hAnsi="Times New Roman Regular" w:cs="Times New Roman Regular"/>
          <w:sz w:val="24"/>
        </w:rPr>
        <w:t>展示了</w:t>
      </w:r>
      <w:r w:rsidRPr="00E11325">
        <w:rPr>
          <w:rFonts w:ascii="Times New Roman Regular" w:hAnsi="Times New Roman Regular" w:cs="Times New Roman Regular"/>
          <w:sz w:val="24"/>
        </w:rPr>
        <w:t>2000</w:t>
      </w:r>
      <w:r w:rsidRPr="00E11325">
        <w:rPr>
          <w:rFonts w:ascii="Times New Roman Regular" w:hAnsi="Times New Roman Regular" w:cs="Times New Roman Regular"/>
          <w:sz w:val="24"/>
        </w:rPr>
        <w:t>年至</w:t>
      </w:r>
      <w:r w:rsidRPr="00E11325">
        <w:rPr>
          <w:rFonts w:ascii="Times New Roman Regular" w:hAnsi="Times New Roman Regular" w:cs="Times New Roman Regular"/>
          <w:sz w:val="24"/>
        </w:rPr>
        <w:t>2013</w:t>
      </w:r>
      <w:r w:rsidRPr="00E11325">
        <w:rPr>
          <w:rFonts w:ascii="Times New Roman Regular" w:hAnsi="Times New Roman Regular" w:cs="Times New Roman Regular"/>
          <w:sz w:val="24"/>
        </w:rPr>
        <w:t>年南京房价的散点图（黑色点）以及线性回归拟合的直线（蓝色线）。从图中可以直观地看出，数据点大致分布在一条直线的周围，表明年份与房价之间存在着强烈的正相关线性关系。拟合的蓝色直线很好地捕捉了数据整体的上升趋势。</w:t>
      </w:r>
    </w:p>
    <w:p w14:paraId="40038C41" w14:textId="75BB8EE3" w:rsidR="00B75E7A" w:rsidRPr="00E41ED6" w:rsidRDefault="00B75E7A" w:rsidP="00B75E7A">
      <w:pPr>
        <w:spacing w:before="240" w:line="360" w:lineRule="auto"/>
        <w:outlineLvl w:val="1"/>
        <w:rPr>
          <w:rFonts w:ascii="Times New Roman Regular" w:hAnsi="Times New Roman Regular" w:cs="Times New Roman Regular"/>
          <w:b/>
          <w:bCs/>
          <w:sz w:val="28"/>
          <w:szCs w:val="28"/>
        </w:rPr>
      </w:pPr>
      <w:r w:rsidRPr="00E41ED6">
        <w:rPr>
          <w:rFonts w:ascii="Times New Roman Regular" w:hAnsi="Times New Roman Regular" w:cs="Times New Roman Regular" w:hint="eastAsia"/>
          <w:b/>
          <w:bCs/>
          <w:sz w:val="28"/>
          <w:szCs w:val="28"/>
        </w:rPr>
        <w:t xml:space="preserve">2. </w:t>
      </w:r>
      <w:r w:rsidRPr="00E41ED6">
        <w:rPr>
          <w:rFonts w:ascii="Times New Roman Regular" w:hAnsi="Times New Roman Regular" w:cs="Times New Roman Regular"/>
          <w:b/>
          <w:bCs/>
          <w:sz w:val="28"/>
          <w:szCs w:val="28"/>
        </w:rPr>
        <w:t>核心统计量</w:t>
      </w:r>
    </w:p>
    <w:p w14:paraId="1C005943" w14:textId="5F16E939" w:rsidR="009D70B8" w:rsidRPr="009D70B8" w:rsidRDefault="009D70B8" w:rsidP="009D70B8">
      <w:pPr>
        <w:spacing w:line="36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(</w:t>
      </w:r>
      <w:proofErr w:type="gramStart"/>
      <w:r>
        <w:rPr>
          <w:rFonts w:ascii="Times New Roman Regular" w:hAnsi="Times New Roman Regular" w:cs="Times New Roman Regular" w:hint="eastAsia"/>
          <w:b/>
          <w:bCs/>
          <w:sz w:val="24"/>
        </w:rPr>
        <w:t>一</w:t>
      </w:r>
      <w:proofErr w:type="gramEnd"/>
      <w:r>
        <w:rPr>
          <w:rFonts w:ascii="Times New Roman Regular" w:hAnsi="Times New Roman Regular" w:cs="Times New Roman Regular" w:hint="eastAsia"/>
          <w:b/>
          <w:bCs/>
          <w:sz w:val="24"/>
        </w:rPr>
        <w:t xml:space="preserve">) 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拟合方程：</w:t>
      </w:r>
      <w:r w:rsidRPr="009D70B8">
        <w:rPr>
          <w:rFonts w:ascii="Times New Roman Regular" w:hAnsi="Times New Roman Regular" w:cs="Times New Roman Regular"/>
          <w:sz w:val="24"/>
        </w:rPr>
        <w:t>y = 0.7990 * x - 1596.8738</w:t>
      </w:r>
    </w:p>
    <w:p w14:paraId="546D1643" w14:textId="77777777" w:rsidR="009D70B8" w:rsidRPr="009D70B8" w:rsidRDefault="009D70B8" w:rsidP="009D70B8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9D70B8">
        <w:rPr>
          <w:rFonts w:ascii="Times New Roman Regular" w:hAnsi="Times New Roman Regular" w:cs="Times New Roman Regular"/>
          <w:sz w:val="24"/>
        </w:rPr>
        <w:t>这个方程是本次实验的核心成果，它描述了年份（</w:t>
      </w:r>
      <w:r w:rsidRPr="009D70B8">
        <w:rPr>
          <w:rFonts w:ascii="Times New Roman Regular" w:hAnsi="Times New Roman Regular" w:cs="Times New Roman Regular"/>
          <w:sz w:val="24"/>
        </w:rPr>
        <w:t>x</w:t>
      </w:r>
      <w:r w:rsidRPr="009D70B8">
        <w:rPr>
          <w:rFonts w:ascii="Times New Roman Regular" w:hAnsi="Times New Roman Regular" w:cs="Times New Roman Regular"/>
          <w:sz w:val="24"/>
        </w:rPr>
        <w:t>）和房价（</w:t>
      </w:r>
      <w:r w:rsidRPr="009D70B8">
        <w:rPr>
          <w:rFonts w:ascii="Times New Roman Regular" w:hAnsi="Times New Roman Regular" w:cs="Times New Roman Regular"/>
          <w:sz w:val="24"/>
        </w:rPr>
        <w:t>y</w:t>
      </w:r>
      <w:r w:rsidRPr="009D70B8">
        <w:rPr>
          <w:rFonts w:ascii="Times New Roman Regular" w:hAnsi="Times New Roman Regular" w:cs="Times New Roman Regular"/>
          <w:sz w:val="24"/>
        </w:rPr>
        <w:t>）之间的线性关系。其中，斜率</w:t>
      </w:r>
      <w:r w:rsidRPr="009D70B8">
        <w:rPr>
          <w:rFonts w:ascii="Times New Roman Regular" w:hAnsi="Times New Roman Regular" w:cs="Times New Roman Regular"/>
          <w:sz w:val="24"/>
        </w:rPr>
        <w:t xml:space="preserve"> 0.7990 </w:t>
      </w:r>
      <w:r w:rsidRPr="009D70B8">
        <w:rPr>
          <w:rFonts w:ascii="Times New Roman Regular" w:hAnsi="Times New Roman Regular" w:cs="Times New Roman Regular"/>
          <w:sz w:val="24"/>
        </w:rPr>
        <w:t>意味着年份每增加一年，房价平均上涨约</w:t>
      </w:r>
      <w:r w:rsidRPr="009D70B8">
        <w:rPr>
          <w:rFonts w:ascii="Times New Roman Regular" w:hAnsi="Times New Roman Regular" w:cs="Times New Roman Regular"/>
          <w:sz w:val="24"/>
        </w:rPr>
        <w:t>799</w:t>
      </w:r>
      <w:r w:rsidRPr="009D70B8">
        <w:rPr>
          <w:rFonts w:ascii="Times New Roman Regular" w:hAnsi="Times New Roman Regular" w:cs="Times New Roman Regular"/>
          <w:sz w:val="24"/>
        </w:rPr>
        <w:t>元</w:t>
      </w:r>
      <w:r w:rsidRPr="009D70B8">
        <w:rPr>
          <w:rFonts w:ascii="Times New Roman Regular" w:hAnsi="Times New Roman Regular" w:cs="Times New Roman Regular"/>
          <w:sz w:val="24"/>
        </w:rPr>
        <w:t>/</w:t>
      </w:r>
      <w:r w:rsidRPr="009D70B8">
        <w:rPr>
          <w:rFonts w:ascii="Times New Roman Regular" w:hAnsi="Times New Roman Regular" w:cs="Times New Roman Regular"/>
          <w:sz w:val="24"/>
        </w:rPr>
        <w:t>平方米。这个模型可以用来对未来的房价进行初步的趋势预测。</w:t>
      </w:r>
    </w:p>
    <w:p w14:paraId="77FBE7A5" w14:textId="2BA56BD6" w:rsidR="009D70B8" w:rsidRPr="009D70B8" w:rsidRDefault="009D70B8" w:rsidP="009D70B8">
      <w:pPr>
        <w:spacing w:line="36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(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二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 xml:space="preserve">) 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决定系数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 xml:space="preserve"> (R-squared)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：</w:t>
      </w:r>
      <w:r w:rsidRPr="009D70B8">
        <w:rPr>
          <w:rFonts w:ascii="Times New Roman Regular" w:hAnsi="Times New Roman Regular" w:cs="Times New Roman Regular"/>
          <w:sz w:val="24"/>
        </w:rPr>
        <w:t>0.962</w:t>
      </w:r>
    </w:p>
    <w:p w14:paraId="15F2A6F2" w14:textId="77777777" w:rsidR="009D70B8" w:rsidRPr="009D70B8" w:rsidRDefault="009D70B8" w:rsidP="009D70B8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9D70B8">
        <w:rPr>
          <w:rFonts w:ascii="Times New Roman Regular" w:hAnsi="Times New Roman Regular" w:cs="Times New Roman Regular"/>
          <w:sz w:val="24"/>
        </w:rPr>
        <w:lastRenderedPageBreak/>
        <w:t>它衡量了模型对数据的拟合优度，取值范围在</w:t>
      </w:r>
      <w:r w:rsidRPr="009D70B8">
        <w:rPr>
          <w:rFonts w:ascii="Times New Roman Regular" w:hAnsi="Times New Roman Regular" w:cs="Times New Roman Regular"/>
          <w:sz w:val="24"/>
        </w:rPr>
        <w:t>0</w:t>
      </w:r>
      <w:r w:rsidRPr="009D70B8">
        <w:rPr>
          <w:rFonts w:ascii="Times New Roman Regular" w:hAnsi="Times New Roman Regular" w:cs="Times New Roman Regular"/>
          <w:sz w:val="24"/>
        </w:rPr>
        <w:t>到</w:t>
      </w:r>
      <w:r w:rsidRPr="009D70B8">
        <w:rPr>
          <w:rFonts w:ascii="Times New Roman Regular" w:hAnsi="Times New Roman Regular" w:cs="Times New Roman Regular"/>
          <w:sz w:val="24"/>
        </w:rPr>
        <w:t>1</w:t>
      </w:r>
      <w:r w:rsidRPr="009D70B8">
        <w:rPr>
          <w:rFonts w:ascii="Times New Roman Regular" w:hAnsi="Times New Roman Regular" w:cs="Times New Roman Regular"/>
          <w:sz w:val="24"/>
        </w:rPr>
        <w:t>之间。</w:t>
      </w:r>
      <w:r w:rsidRPr="009D70B8">
        <w:rPr>
          <w:rFonts w:ascii="Times New Roman Regular" w:hAnsi="Times New Roman Regular" w:cs="Times New Roman Regular"/>
          <w:sz w:val="24"/>
        </w:rPr>
        <w:t>0.962</w:t>
      </w:r>
      <w:r w:rsidRPr="009D70B8">
        <w:rPr>
          <w:rFonts w:ascii="Times New Roman Regular" w:hAnsi="Times New Roman Regular" w:cs="Times New Roman Regular"/>
          <w:sz w:val="24"/>
        </w:rPr>
        <w:t>这个</w:t>
      </w:r>
      <w:proofErr w:type="gramStart"/>
      <w:r w:rsidRPr="009D70B8">
        <w:rPr>
          <w:rFonts w:ascii="Times New Roman Regular" w:hAnsi="Times New Roman Regular" w:cs="Times New Roman Regular"/>
          <w:sz w:val="24"/>
        </w:rPr>
        <w:t>值非常</w:t>
      </w:r>
      <w:proofErr w:type="gramEnd"/>
      <w:r w:rsidRPr="009D70B8">
        <w:rPr>
          <w:rFonts w:ascii="Times New Roman Regular" w:hAnsi="Times New Roman Regular" w:cs="Times New Roman Regular"/>
          <w:sz w:val="24"/>
        </w:rPr>
        <w:t>接近</w:t>
      </w:r>
      <w:r w:rsidRPr="009D70B8">
        <w:rPr>
          <w:rFonts w:ascii="Times New Roman Regular" w:hAnsi="Times New Roman Regular" w:cs="Times New Roman Regular"/>
          <w:sz w:val="24"/>
        </w:rPr>
        <w:t>1</w:t>
      </w:r>
      <w:r w:rsidRPr="009D70B8">
        <w:rPr>
          <w:rFonts w:ascii="Times New Roman Regular" w:hAnsi="Times New Roman Regular" w:cs="Times New Roman Regular"/>
          <w:sz w:val="24"/>
        </w:rPr>
        <w:t>，说明年份这个变量可以解释房价变化的</w:t>
      </w:r>
      <w:r w:rsidRPr="009D70B8">
        <w:rPr>
          <w:rFonts w:ascii="Times New Roman Regular" w:hAnsi="Times New Roman Regular" w:cs="Times New Roman Regular"/>
          <w:sz w:val="24"/>
        </w:rPr>
        <w:t>96.2%</w:t>
      </w:r>
      <w:r w:rsidRPr="009D70B8">
        <w:rPr>
          <w:rFonts w:ascii="Times New Roman Regular" w:hAnsi="Times New Roman Regular" w:cs="Times New Roman Regular"/>
          <w:sz w:val="24"/>
        </w:rPr>
        <w:t>，表明该线性模型对数据的拟合效果非常好。</w:t>
      </w:r>
    </w:p>
    <w:p w14:paraId="18FB4B16" w14:textId="09BB2649" w:rsidR="009D70B8" w:rsidRPr="009D70B8" w:rsidRDefault="009D70B8" w:rsidP="009D70B8">
      <w:pPr>
        <w:spacing w:line="36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(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三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 xml:space="preserve">) 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F-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统计量：</w:t>
      </w:r>
      <w:r w:rsidRPr="009D70B8">
        <w:rPr>
          <w:rFonts w:ascii="Times New Roman Regular" w:hAnsi="Times New Roman Regular" w:cs="Times New Roman Regular"/>
          <w:sz w:val="24"/>
        </w:rPr>
        <w:t>300.0</w:t>
      </w:r>
    </w:p>
    <w:p w14:paraId="7B7C552B" w14:textId="77777777" w:rsidR="009D70B8" w:rsidRPr="009D70B8" w:rsidRDefault="009D70B8" w:rsidP="009D70B8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9D70B8">
        <w:rPr>
          <w:rFonts w:ascii="Times New Roman Regular" w:hAnsi="Times New Roman Regular" w:cs="Times New Roman Regular"/>
          <w:sz w:val="24"/>
        </w:rPr>
        <w:t>F-</w:t>
      </w:r>
      <w:r w:rsidRPr="009D70B8">
        <w:rPr>
          <w:rFonts w:ascii="Times New Roman Regular" w:hAnsi="Times New Roman Regular" w:cs="Times New Roman Regular"/>
          <w:sz w:val="24"/>
        </w:rPr>
        <w:t>统计量用于检验整个模型的显著性，即判断模型是否真的有效。一个远大于</w:t>
      </w:r>
      <w:r w:rsidRPr="009D70B8">
        <w:rPr>
          <w:rFonts w:ascii="Times New Roman Regular" w:hAnsi="Times New Roman Regular" w:cs="Times New Roman Regular"/>
          <w:sz w:val="24"/>
        </w:rPr>
        <w:t>1</w:t>
      </w:r>
      <w:r w:rsidRPr="009D70B8">
        <w:rPr>
          <w:rFonts w:ascii="Times New Roman Regular" w:hAnsi="Times New Roman Regular" w:cs="Times New Roman Regular"/>
          <w:sz w:val="24"/>
        </w:rPr>
        <w:t>的</w:t>
      </w:r>
      <w:r w:rsidRPr="009D70B8">
        <w:rPr>
          <w:rFonts w:ascii="Times New Roman Regular" w:hAnsi="Times New Roman Regular" w:cs="Times New Roman Regular"/>
          <w:sz w:val="24"/>
        </w:rPr>
        <w:t>F</w:t>
      </w:r>
      <w:r w:rsidRPr="009D70B8">
        <w:rPr>
          <w:rFonts w:ascii="Times New Roman Regular" w:hAnsi="Times New Roman Regular" w:cs="Times New Roman Regular"/>
          <w:sz w:val="24"/>
        </w:rPr>
        <w:t>值（如此处的</w:t>
      </w:r>
      <w:r w:rsidRPr="009D70B8">
        <w:rPr>
          <w:rFonts w:ascii="Times New Roman Regular" w:hAnsi="Times New Roman Regular" w:cs="Times New Roman Regular"/>
          <w:sz w:val="24"/>
        </w:rPr>
        <w:t>300.0</w:t>
      </w:r>
      <w:r w:rsidRPr="009D70B8">
        <w:rPr>
          <w:rFonts w:ascii="Times New Roman Regular" w:hAnsi="Times New Roman Regular" w:cs="Times New Roman Regular"/>
          <w:sz w:val="24"/>
        </w:rPr>
        <w:t>）通常意味着模型是显著的，自变量（年份）确实对因变量（房价）有显著的线性影响。</w:t>
      </w:r>
    </w:p>
    <w:p w14:paraId="6BDC4C14" w14:textId="11F0DE4E" w:rsidR="009D70B8" w:rsidRPr="009D70B8" w:rsidRDefault="009D70B8" w:rsidP="009D70B8">
      <w:pPr>
        <w:spacing w:line="36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(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四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 xml:space="preserve">) 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与统计量值对应的概率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 xml:space="preserve"> (Prob F-statistic)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：</w:t>
      </w:r>
      <w:r w:rsidRPr="009D70B8">
        <w:rPr>
          <w:rFonts w:ascii="Times New Roman Regular" w:hAnsi="Times New Roman Regular" w:cs="Times New Roman Regular"/>
          <w:sz w:val="24"/>
        </w:rPr>
        <w:t>7.43e-10</w:t>
      </w:r>
    </w:p>
    <w:p w14:paraId="7D5F8609" w14:textId="03DF3FB2" w:rsidR="009D70B8" w:rsidRPr="009D70B8" w:rsidRDefault="009D70B8" w:rsidP="009D70B8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9D70B8">
        <w:rPr>
          <w:rFonts w:ascii="Times New Roman Regular" w:hAnsi="Times New Roman Regular" w:cs="Times New Roman Regular"/>
          <w:sz w:val="24"/>
        </w:rPr>
        <w:t>这是</w:t>
      </w:r>
      <w:r w:rsidRPr="009D70B8">
        <w:rPr>
          <w:rFonts w:ascii="Times New Roman Regular" w:hAnsi="Times New Roman Regular" w:cs="Times New Roman Regular"/>
          <w:sz w:val="24"/>
        </w:rPr>
        <w:t>F-</w:t>
      </w:r>
      <w:r w:rsidRPr="009D70B8">
        <w:rPr>
          <w:rFonts w:ascii="Times New Roman Regular" w:hAnsi="Times New Roman Regular" w:cs="Times New Roman Regular"/>
          <w:sz w:val="24"/>
        </w:rPr>
        <w:t>统计量对应的</w:t>
      </w:r>
      <w:r w:rsidRPr="009D70B8">
        <w:rPr>
          <w:rFonts w:ascii="Times New Roman Regular" w:hAnsi="Times New Roman Regular" w:cs="Times New Roman Regular"/>
          <w:sz w:val="24"/>
        </w:rPr>
        <w:t>p</w:t>
      </w:r>
      <w:r w:rsidRPr="009D70B8">
        <w:rPr>
          <w:rFonts w:ascii="Times New Roman Regular" w:hAnsi="Times New Roman Regular" w:cs="Times New Roman Regular"/>
          <w:sz w:val="24"/>
        </w:rPr>
        <w:t>值，它表示观察到的</w:t>
      </w:r>
      <w:r w:rsidRPr="009D70B8">
        <w:rPr>
          <w:rFonts w:ascii="Times New Roman Regular" w:hAnsi="Times New Roman Regular" w:cs="Times New Roman Regular"/>
          <w:sz w:val="24"/>
        </w:rPr>
        <w:t>“</w:t>
      </w:r>
      <w:r w:rsidRPr="009D70B8">
        <w:rPr>
          <w:rFonts w:ascii="Times New Roman Regular" w:hAnsi="Times New Roman Regular" w:cs="Times New Roman Regular"/>
          <w:sz w:val="24"/>
        </w:rPr>
        <w:t>年份与房价</w:t>
      </w:r>
      <w:r w:rsidRPr="009D70B8">
        <w:rPr>
          <w:rFonts w:ascii="Times New Roman Regular" w:hAnsi="Times New Roman Regular" w:cs="Times New Roman Regular"/>
          <w:sz w:val="24"/>
        </w:rPr>
        <w:t>”</w:t>
      </w:r>
      <w:r w:rsidRPr="009D70B8">
        <w:rPr>
          <w:rFonts w:ascii="Times New Roman Regular" w:hAnsi="Times New Roman Regular" w:cs="Times New Roman Regular"/>
          <w:sz w:val="24"/>
        </w:rPr>
        <w:t>关系纯属偶然的概率。这个值（约等于</w:t>
      </w:r>
      <w:r w:rsidRPr="009D70B8">
        <w:rPr>
          <w:rFonts w:ascii="Times New Roman Regular" w:hAnsi="Times New Roman Regular" w:cs="Times New Roman Regular"/>
          <w:sz w:val="24"/>
        </w:rPr>
        <w:t>0.000000000743</w:t>
      </w:r>
      <w:r w:rsidRPr="009D70B8">
        <w:rPr>
          <w:rFonts w:ascii="Times New Roman Regular" w:hAnsi="Times New Roman Regular" w:cs="Times New Roman Regular"/>
          <w:sz w:val="24"/>
        </w:rPr>
        <w:t>）远小于常规的显著性水平</w:t>
      </w:r>
      <w:r w:rsidRPr="009D70B8">
        <w:rPr>
          <w:rFonts w:ascii="Times New Roman Regular" w:hAnsi="Times New Roman Regular" w:cs="Times New Roman Regular"/>
          <w:sz w:val="24"/>
        </w:rPr>
        <w:t>0.05</w:t>
      </w:r>
      <w:r w:rsidRPr="009D70B8">
        <w:rPr>
          <w:rFonts w:ascii="Times New Roman Regular" w:hAnsi="Times New Roman Regular" w:cs="Times New Roman Regular"/>
          <w:sz w:val="24"/>
        </w:rPr>
        <w:t>，因此有极高的信心认为模型是统计显著的。</w:t>
      </w:r>
    </w:p>
    <w:p w14:paraId="54A60154" w14:textId="3DE79E03" w:rsidR="009D70B8" w:rsidRPr="009D70B8" w:rsidRDefault="009D70B8" w:rsidP="009D70B8">
      <w:pPr>
        <w:spacing w:line="360" w:lineRule="auto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(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五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 xml:space="preserve">) 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误差方差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 xml:space="preserve"> (MSE)</w:t>
      </w:r>
      <w:r w:rsidRPr="009D70B8">
        <w:rPr>
          <w:rFonts w:ascii="Times New Roman Regular" w:hAnsi="Times New Roman Regular" w:cs="Times New Roman Regular"/>
          <w:b/>
          <w:bCs/>
          <w:sz w:val="24"/>
        </w:rPr>
        <w:t>：</w:t>
      </w:r>
      <w:r w:rsidRPr="009D70B8">
        <w:rPr>
          <w:rFonts w:ascii="Times New Roman Regular" w:hAnsi="Times New Roman Regular" w:cs="Times New Roman Regular"/>
          <w:sz w:val="24"/>
        </w:rPr>
        <w:t>0.4842</w:t>
      </w:r>
    </w:p>
    <w:p w14:paraId="6C75FD8F" w14:textId="7BC8CB08" w:rsidR="00B75E7A" w:rsidRPr="009D70B8" w:rsidRDefault="009D70B8" w:rsidP="009D70B8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9D70B8">
        <w:rPr>
          <w:rFonts w:ascii="Times New Roman Regular" w:hAnsi="Times New Roman Regular" w:cs="Times New Roman Regular"/>
          <w:sz w:val="24"/>
        </w:rPr>
        <w:t>误差方差衡量了模型预测值与真实值之间的平均偏离程度。这个</w:t>
      </w:r>
      <w:proofErr w:type="gramStart"/>
      <w:r w:rsidRPr="009D70B8">
        <w:rPr>
          <w:rFonts w:ascii="Times New Roman Regular" w:hAnsi="Times New Roman Regular" w:cs="Times New Roman Regular"/>
          <w:sz w:val="24"/>
        </w:rPr>
        <w:t>值本身</w:t>
      </w:r>
      <w:proofErr w:type="gramEnd"/>
      <w:r w:rsidRPr="009D70B8">
        <w:rPr>
          <w:rFonts w:ascii="Times New Roman Regular" w:hAnsi="Times New Roman Regular" w:cs="Times New Roman Regular"/>
          <w:sz w:val="24"/>
        </w:rPr>
        <w:t>没有绝对的好坏，但它可以用来比较不同模型的性能，数值越小通常代表模型的预测精度越高。</w:t>
      </w:r>
    </w:p>
    <w:p w14:paraId="2A314099" w14:textId="58D2EEAA" w:rsidR="00973649" w:rsidRPr="00BD3C73" w:rsidRDefault="00B27F8A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20" w:name="_Toc215756542"/>
      <w:r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t>七、代码附录</w:t>
      </w:r>
      <w:bookmarkEnd w:id="20"/>
    </w:p>
    <w:p w14:paraId="0F191523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FF"/>
          <w:kern w:val="0"/>
          <w:szCs w:val="21"/>
        </w:rPr>
        <w:t>import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pandas </w:t>
      </w:r>
      <w:r w:rsidRPr="00C152D3">
        <w:rPr>
          <w:rFonts w:ascii="Consolas" w:hAnsi="Consolas" w:cs="宋体"/>
          <w:color w:val="0000FF"/>
          <w:kern w:val="0"/>
          <w:szCs w:val="21"/>
        </w:rPr>
        <w:t>as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pd</w:t>
      </w:r>
    </w:p>
    <w:p w14:paraId="504C8926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FF"/>
          <w:kern w:val="0"/>
          <w:szCs w:val="21"/>
        </w:rPr>
        <w:t>import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numpy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152D3">
        <w:rPr>
          <w:rFonts w:ascii="Consolas" w:hAnsi="Consolas" w:cs="宋体"/>
          <w:color w:val="0000FF"/>
          <w:kern w:val="0"/>
          <w:szCs w:val="21"/>
        </w:rPr>
        <w:t>as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np</w:t>
      </w:r>
    </w:p>
    <w:p w14:paraId="233661CE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FF"/>
          <w:kern w:val="0"/>
          <w:szCs w:val="21"/>
        </w:rPr>
        <w:t>import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statsmodels.api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152D3">
        <w:rPr>
          <w:rFonts w:ascii="Consolas" w:hAnsi="Consolas" w:cs="宋体"/>
          <w:color w:val="0000FF"/>
          <w:kern w:val="0"/>
          <w:szCs w:val="21"/>
        </w:rPr>
        <w:t>as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sm</w:t>
      </w:r>
      <w:proofErr w:type="spellEnd"/>
    </w:p>
    <w:p w14:paraId="7852DDFF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FF"/>
          <w:kern w:val="0"/>
          <w:szCs w:val="21"/>
        </w:rPr>
        <w:t>from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matplotlib </w:t>
      </w:r>
      <w:r w:rsidRPr="00C152D3">
        <w:rPr>
          <w:rFonts w:ascii="Consolas" w:hAnsi="Consolas" w:cs="宋体"/>
          <w:color w:val="0000FF"/>
          <w:kern w:val="0"/>
          <w:szCs w:val="21"/>
        </w:rPr>
        <w:t>import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pyplot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152D3">
        <w:rPr>
          <w:rFonts w:ascii="Consolas" w:hAnsi="Consolas" w:cs="宋体"/>
          <w:color w:val="0000FF"/>
          <w:kern w:val="0"/>
          <w:szCs w:val="21"/>
        </w:rPr>
        <w:t>as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plt</w:t>
      </w:r>
      <w:proofErr w:type="spellEnd"/>
    </w:p>
    <w:p w14:paraId="1E1B6864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C807569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 xml:space="preserve">data=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pd.read_csv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r w:rsidRPr="00C152D3">
        <w:rPr>
          <w:rFonts w:ascii="Consolas" w:hAnsi="Consolas" w:cs="宋体"/>
          <w:color w:val="A31515"/>
          <w:kern w:val="0"/>
          <w:szCs w:val="21"/>
        </w:rPr>
        <w:t>'</w:t>
      </w:r>
      <w:r w:rsidRPr="00C152D3">
        <w:rPr>
          <w:rFonts w:ascii="Consolas" w:hAnsi="Consolas" w:cs="宋体"/>
          <w:color w:val="A31515"/>
          <w:kern w:val="0"/>
          <w:szCs w:val="21"/>
        </w:rPr>
        <w:t>房价预测</w:t>
      </w:r>
      <w:r w:rsidRPr="00C152D3">
        <w:rPr>
          <w:rFonts w:ascii="Consolas" w:hAnsi="Consolas" w:cs="宋体"/>
          <w:color w:val="A31515"/>
          <w:kern w:val="0"/>
          <w:szCs w:val="21"/>
        </w:rPr>
        <w:t>.csv'</w:t>
      </w:r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0724EFA6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2F0A771E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corr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data.corr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()</w:t>
      </w:r>
    </w:p>
    <w:p w14:paraId="3F887C23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x = data[[</w:t>
      </w:r>
      <w:r w:rsidRPr="00C152D3">
        <w:rPr>
          <w:rFonts w:ascii="Consolas" w:hAnsi="Consolas" w:cs="宋体"/>
          <w:color w:val="A31515"/>
          <w:kern w:val="0"/>
          <w:szCs w:val="21"/>
        </w:rPr>
        <w:t>'Year'</w:t>
      </w:r>
      <w:r w:rsidRPr="00C152D3">
        <w:rPr>
          <w:rFonts w:ascii="Consolas" w:hAnsi="Consolas" w:cs="宋体"/>
          <w:color w:val="000000"/>
          <w:kern w:val="0"/>
          <w:szCs w:val="21"/>
        </w:rPr>
        <w:t>]].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to_</w:t>
      </w:r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numpy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720F1411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y = data[[</w:t>
      </w:r>
      <w:r w:rsidRPr="00C152D3">
        <w:rPr>
          <w:rFonts w:ascii="Consolas" w:hAnsi="Consolas" w:cs="宋体"/>
          <w:color w:val="A31515"/>
          <w:kern w:val="0"/>
          <w:szCs w:val="21"/>
        </w:rPr>
        <w:t>'Price'</w:t>
      </w:r>
      <w:r w:rsidRPr="00C152D3">
        <w:rPr>
          <w:rFonts w:ascii="Consolas" w:hAnsi="Consolas" w:cs="宋体"/>
          <w:color w:val="000000"/>
          <w:kern w:val="0"/>
          <w:szCs w:val="21"/>
        </w:rPr>
        <w:t>]].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to_</w:t>
      </w:r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numpy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4781C9B6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59241692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 xml:space="preserve">X =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sm.add_constant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(x)</w:t>
      </w:r>
    </w:p>
    <w:p w14:paraId="5882B581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 xml:space="preserve">model = </w:t>
      </w: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sm.OLS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y, X)</w:t>
      </w:r>
    </w:p>
    <w:p w14:paraId="297A073B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 xml:space="preserve">results = </w:t>
      </w: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model.fit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49743574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0A3386E0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b=</w:t>
      </w: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results.params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[</w:t>
      </w:r>
      <w:r w:rsidRPr="00C152D3">
        <w:rPr>
          <w:rFonts w:ascii="Consolas" w:hAnsi="Consolas" w:cs="宋体"/>
          <w:color w:val="098658"/>
          <w:kern w:val="0"/>
          <w:szCs w:val="21"/>
        </w:rPr>
        <w:t>0</w:t>
      </w:r>
      <w:r w:rsidRPr="00C152D3">
        <w:rPr>
          <w:rFonts w:ascii="Consolas" w:hAnsi="Consolas" w:cs="宋体"/>
          <w:color w:val="000000"/>
          <w:kern w:val="0"/>
          <w:szCs w:val="21"/>
        </w:rPr>
        <w:t>]</w:t>
      </w:r>
    </w:p>
    <w:p w14:paraId="75C9E9C8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a=</w:t>
      </w: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results.params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[</w:t>
      </w:r>
      <w:r w:rsidRPr="00C152D3">
        <w:rPr>
          <w:rFonts w:ascii="Consolas" w:hAnsi="Consolas" w:cs="宋体"/>
          <w:color w:val="098658"/>
          <w:kern w:val="0"/>
          <w:szCs w:val="21"/>
        </w:rPr>
        <w:t>1</w:t>
      </w:r>
      <w:r w:rsidRPr="00C152D3">
        <w:rPr>
          <w:rFonts w:ascii="Consolas" w:hAnsi="Consolas" w:cs="宋体"/>
          <w:color w:val="000000"/>
          <w:kern w:val="0"/>
          <w:szCs w:val="21"/>
        </w:rPr>
        <w:t>]</w:t>
      </w:r>
    </w:p>
    <w:p w14:paraId="5E1A9684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R=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results.rsquared</w:t>
      </w:r>
      <w:proofErr w:type="spellEnd"/>
    </w:p>
    <w:p w14:paraId="3D0D1F58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3B784132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lastRenderedPageBreak/>
        <w:t>plt.scatter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data.Year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data.Price,color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=</w:t>
      </w:r>
      <w:r w:rsidRPr="00C152D3">
        <w:rPr>
          <w:rFonts w:ascii="Consolas" w:hAnsi="Consolas" w:cs="宋体"/>
          <w:color w:val="A31515"/>
          <w:kern w:val="0"/>
          <w:szCs w:val="21"/>
        </w:rPr>
        <w:t>'black'</w:t>
      </w:r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0F69E6EB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plt.plot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x,results.predict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(), color=</w:t>
      </w:r>
      <w:r w:rsidRPr="00C152D3">
        <w:rPr>
          <w:rFonts w:ascii="Consolas" w:hAnsi="Consolas" w:cs="宋体"/>
          <w:color w:val="A31515"/>
          <w:kern w:val="0"/>
          <w:szCs w:val="21"/>
        </w:rPr>
        <w:t>'blue'</w:t>
      </w:r>
      <w:r w:rsidRPr="00C152D3">
        <w:rPr>
          <w:rFonts w:ascii="Consolas" w:hAnsi="Consolas" w:cs="宋体"/>
          <w:color w:val="000000"/>
          <w:kern w:val="0"/>
          <w:szCs w:val="21"/>
        </w:rPr>
        <w:t>, linewidth=</w:t>
      </w:r>
      <w:r w:rsidRPr="00C152D3">
        <w:rPr>
          <w:rFonts w:ascii="Consolas" w:hAnsi="Consolas" w:cs="宋体"/>
          <w:color w:val="098658"/>
          <w:kern w:val="0"/>
          <w:szCs w:val="21"/>
        </w:rPr>
        <w:t>3</w:t>
      </w:r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6CCC9159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plt.rcParams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[</w:t>
      </w:r>
      <w:r w:rsidRPr="00C152D3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C152D3">
        <w:rPr>
          <w:rFonts w:ascii="Consolas" w:hAnsi="Consolas" w:cs="宋体"/>
          <w:color w:val="A31515"/>
          <w:kern w:val="0"/>
          <w:szCs w:val="21"/>
        </w:rPr>
        <w:t>font.sans</w:t>
      </w:r>
      <w:proofErr w:type="spellEnd"/>
      <w:r w:rsidRPr="00C152D3">
        <w:rPr>
          <w:rFonts w:ascii="Consolas" w:hAnsi="Consolas" w:cs="宋体"/>
          <w:color w:val="A31515"/>
          <w:kern w:val="0"/>
          <w:szCs w:val="21"/>
        </w:rPr>
        <w:t>-serif'</w:t>
      </w:r>
      <w:r w:rsidRPr="00C152D3">
        <w:rPr>
          <w:rFonts w:ascii="Consolas" w:hAnsi="Consolas" w:cs="宋体"/>
          <w:color w:val="000000"/>
          <w:kern w:val="0"/>
          <w:szCs w:val="21"/>
        </w:rPr>
        <w:t>] = [</w:t>
      </w:r>
      <w:r w:rsidRPr="00C152D3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C152D3">
        <w:rPr>
          <w:rFonts w:ascii="Consolas" w:hAnsi="Consolas" w:cs="宋体"/>
          <w:color w:val="A31515"/>
          <w:kern w:val="0"/>
          <w:szCs w:val="21"/>
        </w:rPr>
        <w:t>SimHei</w:t>
      </w:r>
      <w:proofErr w:type="spellEnd"/>
      <w:r w:rsidRPr="00C152D3">
        <w:rPr>
          <w:rFonts w:ascii="Consolas" w:hAnsi="Consolas" w:cs="宋体"/>
          <w:color w:val="A31515"/>
          <w:kern w:val="0"/>
          <w:szCs w:val="21"/>
        </w:rPr>
        <w:t>'</w:t>
      </w:r>
      <w:r w:rsidRPr="00C152D3">
        <w:rPr>
          <w:rFonts w:ascii="Consolas" w:hAnsi="Consolas" w:cs="宋体"/>
          <w:color w:val="000000"/>
          <w:kern w:val="0"/>
          <w:szCs w:val="21"/>
        </w:rPr>
        <w:t>]</w:t>
      </w:r>
    </w:p>
    <w:p w14:paraId="7EF0E436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plt.title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(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A31515"/>
          <w:kern w:val="0"/>
          <w:szCs w:val="21"/>
        </w:rPr>
        <w:t>单价和年份之间的拟合图形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7A6FE692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plt.show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()</w:t>
      </w:r>
    </w:p>
    <w:p w14:paraId="31ED7217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7D3EAA5A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A31515"/>
          <w:kern w:val="0"/>
          <w:szCs w:val="21"/>
        </w:rPr>
        <w:t>拟合方程：</w:t>
      </w:r>
      <w:r w:rsidRPr="00C152D3">
        <w:rPr>
          <w:rFonts w:ascii="Consolas" w:hAnsi="Consolas" w:cs="宋体"/>
          <w:color w:val="A31515"/>
          <w:kern w:val="0"/>
          <w:szCs w:val="21"/>
        </w:rPr>
        <w:t>y="</w:t>
      </w:r>
      <w:r w:rsidRPr="00C152D3">
        <w:rPr>
          <w:rFonts w:ascii="Consolas" w:hAnsi="Consolas" w:cs="宋体"/>
          <w:color w:val="000000"/>
          <w:kern w:val="0"/>
          <w:szCs w:val="21"/>
        </w:rPr>
        <w:t>,a,</w:t>
      </w:r>
      <w:r w:rsidRPr="00C152D3">
        <w:rPr>
          <w:rFonts w:ascii="Consolas" w:hAnsi="Consolas" w:cs="宋体"/>
          <w:color w:val="A31515"/>
          <w:kern w:val="0"/>
          <w:szCs w:val="21"/>
        </w:rPr>
        <w:t>"*</w:t>
      </w:r>
      <w:proofErr w:type="spellStart"/>
      <w:r w:rsidRPr="00C152D3">
        <w:rPr>
          <w:rFonts w:ascii="Consolas" w:hAnsi="Consolas" w:cs="宋体"/>
          <w:color w:val="A31515"/>
          <w:kern w:val="0"/>
          <w:szCs w:val="21"/>
        </w:rPr>
        <w:t>x+"</w:t>
      </w:r>
      <w:r w:rsidRPr="00C152D3">
        <w:rPr>
          <w:rFonts w:ascii="Consolas" w:hAnsi="Consolas" w:cs="宋体"/>
          <w:color w:val="000000"/>
          <w:kern w:val="0"/>
          <w:szCs w:val="21"/>
        </w:rPr>
        <w:t>,b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681A4244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r w:rsidRPr="00C152D3">
        <w:rPr>
          <w:rFonts w:ascii="Consolas" w:hAnsi="Consolas" w:cs="宋体"/>
          <w:color w:val="A31515"/>
          <w:kern w:val="0"/>
          <w:szCs w:val="21"/>
        </w:rPr>
        <w:t>"R^2=</w:t>
      </w:r>
      <w:proofErr w:type="gramStart"/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000000"/>
          <w:kern w:val="0"/>
          <w:szCs w:val="21"/>
        </w:rPr>
        <w:t>,R</w:t>
      </w:r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526D2968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A31515"/>
          <w:kern w:val="0"/>
          <w:szCs w:val="21"/>
        </w:rPr>
        <w:t>相关系数</w:t>
      </w:r>
      <w:r w:rsidRPr="00C152D3">
        <w:rPr>
          <w:rFonts w:ascii="Consolas" w:hAnsi="Consolas" w:cs="宋体"/>
          <w:color w:val="A31515"/>
          <w:kern w:val="0"/>
          <w:szCs w:val="21"/>
        </w:rPr>
        <w:t xml:space="preserve"> R^2:"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results.rsquared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40DA5A8A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r w:rsidRPr="00C152D3">
        <w:rPr>
          <w:rFonts w:ascii="Consolas" w:hAnsi="Consolas" w:cs="宋体"/>
          <w:color w:val="A31515"/>
          <w:kern w:val="0"/>
          <w:szCs w:val="21"/>
        </w:rPr>
        <w:t>"F-</w:t>
      </w:r>
      <w:r w:rsidRPr="00C152D3">
        <w:rPr>
          <w:rFonts w:ascii="Consolas" w:hAnsi="Consolas" w:cs="宋体"/>
          <w:color w:val="A31515"/>
          <w:kern w:val="0"/>
          <w:szCs w:val="21"/>
        </w:rPr>
        <w:t>统计量值</w:t>
      </w:r>
      <w:r w:rsidRPr="00C152D3">
        <w:rPr>
          <w:rFonts w:ascii="Consolas" w:hAnsi="Consolas" w:cs="宋体"/>
          <w:color w:val="A31515"/>
          <w:kern w:val="0"/>
          <w:szCs w:val="21"/>
        </w:rPr>
        <w:t>:"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results.fvalue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13D03F38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A31515"/>
          <w:kern w:val="0"/>
          <w:szCs w:val="21"/>
        </w:rPr>
        <w:t>与</w:t>
      </w:r>
      <w:r w:rsidRPr="00C152D3">
        <w:rPr>
          <w:rFonts w:ascii="Consolas" w:hAnsi="Consolas" w:cs="宋体"/>
          <w:color w:val="A31515"/>
          <w:kern w:val="0"/>
          <w:szCs w:val="21"/>
        </w:rPr>
        <w:t>F-</w:t>
      </w:r>
      <w:r w:rsidRPr="00C152D3">
        <w:rPr>
          <w:rFonts w:ascii="Consolas" w:hAnsi="Consolas" w:cs="宋体"/>
          <w:color w:val="A31515"/>
          <w:kern w:val="0"/>
          <w:szCs w:val="21"/>
        </w:rPr>
        <w:t>统计量值对应的概率</w:t>
      </w:r>
      <w:r w:rsidRPr="00C152D3">
        <w:rPr>
          <w:rFonts w:ascii="Consolas" w:hAnsi="Consolas" w:cs="宋体"/>
          <w:color w:val="A31515"/>
          <w:kern w:val="0"/>
          <w:szCs w:val="21"/>
        </w:rPr>
        <w:t>:"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results.f_pvalue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37160E14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A31515"/>
          <w:kern w:val="0"/>
          <w:szCs w:val="21"/>
        </w:rPr>
        <w:t>误差方差</w:t>
      </w:r>
      <w:r w:rsidRPr="00C152D3">
        <w:rPr>
          <w:rFonts w:ascii="Consolas" w:hAnsi="Consolas" w:cs="宋体"/>
          <w:color w:val="A31515"/>
          <w:kern w:val="0"/>
          <w:szCs w:val="21"/>
        </w:rPr>
        <w:t>:"</w:t>
      </w:r>
      <w:r w:rsidRPr="00C152D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152D3">
        <w:rPr>
          <w:rFonts w:ascii="Consolas" w:hAnsi="Consolas" w:cs="宋体"/>
          <w:color w:val="000000"/>
          <w:kern w:val="0"/>
          <w:szCs w:val="21"/>
        </w:rPr>
        <w:t>results.mse_resid</w:t>
      </w:r>
      <w:proofErr w:type="spellEnd"/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6426DAB9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proofErr w:type="gramStart"/>
      <w:r w:rsidRPr="00C152D3">
        <w:rPr>
          <w:rFonts w:ascii="Consolas" w:hAnsi="Consolas" w:cs="宋体"/>
          <w:color w:val="A31515"/>
          <w:kern w:val="0"/>
          <w:szCs w:val="21"/>
        </w:rPr>
        <w:t>各核心</w:t>
      </w:r>
      <w:proofErr w:type="gramEnd"/>
      <w:r w:rsidRPr="00C152D3">
        <w:rPr>
          <w:rFonts w:ascii="Consolas" w:hAnsi="Consolas" w:cs="宋体"/>
          <w:color w:val="A31515"/>
          <w:kern w:val="0"/>
          <w:szCs w:val="21"/>
        </w:rPr>
        <w:t>统计量见下表</w:t>
      </w:r>
      <w:r w:rsidRPr="00C152D3">
        <w:rPr>
          <w:rFonts w:ascii="Consolas" w:hAnsi="Consolas" w:cs="宋体"/>
          <w:color w:val="A31515"/>
          <w:kern w:val="0"/>
          <w:szCs w:val="21"/>
        </w:rPr>
        <w:t>"</w:t>
      </w:r>
      <w:r w:rsidRPr="00C152D3">
        <w:rPr>
          <w:rFonts w:ascii="Consolas" w:hAnsi="Consolas" w:cs="宋体"/>
          <w:color w:val="000000"/>
          <w:kern w:val="0"/>
          <w:szCs w:val="21"/>
        </w:rPr>
        <w:t>)</w:t>
      </w:r>
    </w:p>
    <w:p w14:paraId="41A1D3A8" w14:textId="77777777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C152D3">
        <w:rPr>
          <w:rFonts w:ascii="Consolas" w:hAnsi="Consolas" w:cs="宋体"/>
          <w:color w:val="000000"/>
          <w:kern w:val="0"/>
          <w:szCs w:val="21"/>
        </w:rPr>
        <w:t>print(</w:t>
      </w:r>
      <w:proofErr w:type="spellStart"/>
      <w:proofErr w:type="gramStart"/>
      <w:r w:rsidRPr="00C152D3">
        <w:rPr>
          <w:rFonts w:ascii="Consolas" w:hAnsi="Consolas" w:cs="宋体"/>
          <w:color w:val="000000"/>
          <w:kern w:val="0"/>
          <w:szCs w:val="21"/>
        </w:rPr>
        <w:t>results.summary</w:t>
      </w:r>
      <w:proofErr w:type="spellEnd"/>
      <w:proofErr w:type="gramEnd"/>
      <w:r w:rsidRPr="00C152D3">
        <w:rPr>
          <w:rFonts w:ascii="Consolas" w:hAnsi="Consolas" w:cs="宋体"/>
          <w:color w:val="000000"/>
          <w:kern w:val="0"/>
          <w:szCs w:val="21"/>
        </w:rPr>
        <w:t>())</w:t>
      </w:r>
    </w:p>
    <w:p w14:paraId="35353526" w14:textId="63B85EB2" w:rsidR="00973649" w:rsidRDefault="00973649">
      <w:pPr>
        <w:spacing w:line="360" w:lineRule="auto"/>
        <w:rPr>
          <w:rFonts w:ascii="Times New Roman Regular" w:hAnsi="Times New Roman Regular" w:cs="Times New Roman Regular"/>
        </w:rPr>
      </w:pPr>
    </w:p>
    <w:sectPr w:rsidR="00973649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4EE22" w14:textId="77777777" w:rsidR="00750928" w:rsidRDefault="00750928">
      <w:r>
        <w:separator/>
      </w:r>
    </w:p>
  </w:endnote>
  <w:endnote w:type="continuationSeparator" w:id="0">
    <w:p w14:paraId="497F770D" w14:textId="77777777" w:rsidR="00750928" w:rsidRDefault="0075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DEDE7" w14:textId="77777777" w:rsidR="00973649" w:rsidRDefault="00B27F8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0894C5" wp14:editId="4440268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13D905" w14:textId="77777777" w:rsidR="00973649" w:rsidRDefault="00B27F8A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894C5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C13D905" w14:textId="77777777" w:rsidR="00973649" w:rsidRDefault="00B27F8A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A581B" w14:textId="77777777" w:rsidR="00750928" w:rsidRDefault="00750928">
      <w:r>
        <w:separator/>
      </w:r>
    </w:p>
  </w:footnote>
  <w:footnote w:type="continuationSeparator" w:id="0">
    <w:p w14:paraId="34569ED7" w14:textId="77777777" w:rsidR="00750928" w:rsidRDefault="00750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4F17"/>
    <w:multiLevelType w:val="multilevel"/>
    <w:tmpl w:val="DE3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5EF2"/>
    <w:multiLevelType w:val="multilevel"/>
    <w:tmpl w:val="6B981B42"/>
    <w:lvl w:ilvl="0">
      <w:start w:val="1"/>
      <w:numFmt w:val="bullet"/>
      <w:lvlText w:val=""/>
      <w:lvlJc w:val="left"/>
      <w:pPr>
        <w:tabs>
          <w:tab w:val="num" w:pos="8014"/>
        </w:tabs>
        <w:ind w:left="80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734"/>
        </w:tabs>
        <w:ind w:left="8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454"/>
        </w:tabs>
        <w:ind w:left="9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174"/>
        </w:tabs>
        <w:ind w:left="10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894"/>
        </w:tabs>
        <w:ind w:left="10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614"/>
        </w:tabs>
        <w:ind w:left="11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334"/>
        </w:tabs>
        <w:ind w:left="12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054"/>
        </w:tabs>
        <w:ind w:left="13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774"/>
        </w:tabs>
        <w:ind w:left="1377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D69AF"/>
    <w:multiLevelType w:val="multilevel"/>
    <w:tmpl w:val="47E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843B1"/>
    <w:multiLevelType w:val="multilevel"/>
    <w:tmpl w:val="31E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2409E9"/>
    <w:multiLevelType w:val="multilevel"/>
    <w:tmpl w:val="E31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32AC1"/>
    <w:multiLevelType w:val="multilevel"/>
    <w:tmpl w:val="F608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46EA3"/>
    <w:multiLevelType w:val="multilevel"/>
    <w:tmpl w:val="4BE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05711">
    <w:abstractNumId w:val="4"/>
  </w:num>
  <w:num w:numId="2" w16cid:durableId="68114909">
    <w:abstractNumId w:val="1"/>
  </w:num>
  <w:num w:numId="3" w16cid:durableId="1590432686">
    <w:abstractNumId w:val="6"/>
  </w:num>
  <w:num w:numId="4" w16cid:durableId="1937060695">
    <w:abstractNumId w:val="3"/>
  </w:num>
  <w:num w:numId="5" w16cid:durableId="1631472085">
    <w:abstractNumId w:val="2"/>
  </w:num>
  <w:num w:numId="6" w16cid:durableId="1089693092">
    <w:abstractNumId w:val="5"/>
  </w:num>
  <w:num w:numId="7" w16cid:durableId="145413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601784"/>
    <w:rsid w:val="9DBB6EF5"/>
    <w:rsid w:val="9DF21308"/>
    <w:rsid w:val="AE749A6A"/>
    <w:rsid w:val="AFBF6ECA"/>
    <w:rsid w:val="B7B78C3C"/>
    <w:rsid w:val="BBDC6D3C"/>
    <w:rsid w:val="BCE92674"/>
    <w:rsid w:val="BDF3A089"/>
    <w:rsid w:val="BE7F3F63"/>
    <w:rsid w:val="BE875DF9"/>
    <w:rsid w:val="BFD3DC18"/>
    <w:rsid w:val="BFFD75B0"/>
    <w:rsid w:val="C55765C1"/>
    <w:rsid w:val="CB3F816E"/>
    <w:rsid w:val="CEAF77EA"/>
    <w:rsid w:val="D6A10EAA"/>
    <w:rsid w:val="D79D2E64"/>
    <w:rsid w:val="DBF744C7"/>
    <w:rsid w:val="DD7E3F82"/>
    <w:rsid w:val="DDCF2D3C"/>
    <w:rsid w:val="DEFE5F6F"/>
    <w:rsid w:val="DFEE91DB"/>
    <w:rsid w:val="E775717C"/>
    <w:rsid w:val="E7BD600B"/>
    <w:rsid w:val="E7FB98AD"/>
    <w:rsid w:val="EF77EB72"/>
    <w:rsid w:val="EFEF1526"/>
    <w:rsid w:val="EFEF9965"/>
    <w:rsid w:val="F3FCA426"/>
    <w:rsid w:val="F6D76CFD"/>
    <w:rsid w:val="F774BA0E"/>
    <w:rsid w:val="F7E7F094"/>
    <w:rsid w:val="F97FFD70"/>
    <w:rsid w:val="F9EF538F"/>
    <w:rsid w:val="FAF652A4"/>
    <w:rsid w:val="FB77F9A5"/>
    <w:rsid w:val="FDBF2E54"/>
    <w:rsid w:val="FE77E651"/>
    <w:rsid w:val="FE79EE35"/>
    <w:rsid w:val="FEEB3484"/>
    <w:rsid w:val="FF7E2689"/>
    <w:rsid w:val="FF9E3095"/>
    <w:rsid w:val="FFAE7E06"/>
    <w:rsid w:val="FFCF5B63"/>
    <w:rsid w:val="FFDF20DC"/>
    <w:rsid w:val="FFFB01A4"/>
    <w:rsid w:val="000D1304"/>
    <w:rsid w:val="000D7E1E"/>
    <w:rsid w:val="0013477E"/>
    <w:rsid w:val="001632BE"/>
    <w:rsid w:val="0017347F"/>
    <w:rsid w:val="0018467D"/>
    <w:rsid w:val="001E3D96"/>
    <w:rsid w:val="0020750D"/>
    <w:rsid w:val="00207710"/>
    <w:rsid w:val="00213FCD"/>
    <w:rsid w:val="00286500"/>
    <w:rsid w:val="002A2457"/>
    <w:rsid w:val="002A32E8"/>
    <w:rsid w:val="002F3DDE"/>
    <w:rsid w:val="00316BCA"/>
    <w:rsid w:val="0035615E"/>
    <w:rsid w:val="003645A1"/>
    <w:rsid w:val="003E68A7"/>
    <w:rsid w:val="003F1200"/>
    <w:rsid w:val="00414103"/>
    <w:rsid w:val="00415B8C"/>
    <w:rsid w:val="00445E4C"/>
    <w:rsid w:val="00450C53"/>
    <w:rsid w:val="00466854"/>
    <w:rsid w:val="004755F0"/>
    <w:rsid w:val="004A07F6"/>
    <w:rsid w:val="004E0AE9"/>
    <w:rsid w:val="00537932"/>
    <w:rsid w:val="005729BA"/>
    <w:rsid w:val="005C7B9F"/>
    <w:rsid w:val="005E483B"/>
    <w:rsid w:val="00601784"/>
    <w:rsid w:val="00605856"/>
    <w:rsid w:val="007111A1"/>
    <w:rsid w:val="00750928"/>
    <w:rsid w:val="00752CA6"/>
    <w:rsid w:val="00794E60"/>
    <w:rsid w:val="007955ED"/>
    <w:rsid w:val="007E4EEF"/>
    <w:rsid w:val="007F3327"/>
    <w:rsid w:val="00815374"/>
    <w:rsid w:val="00820D54"/>
    <w:rsid w:val="008550A9"/>
    <w:rsid w:val="008742C8"/>
    <w:rsid w:val="008D542E"/>
    <w:rsid w:val="0090322C"/>
    <w:rsid w:val="00927059"/>
    <w:rsid w:val="00931000"/>
    <w:rsid w:val="00973649"/>
    <w:rsid w:val="009911FA"/>
    <w:rsid w:val="009A643F"/>
    <w:rsid w:val="009C3967"/>
    <w:rsid w:val="009D6256"/>
    <w:rsid w:val="009D70B8"/>
    <w:rsid w:val="00A01B44"/>
    <w:rsid w:val="00A1774C"/>
    <w:rsid w:val="00A21345"/>
    <w:rsid w:val="00AC012D"/>
    <w:rsid w:val="00AE7220"/>
    <w:rsid w:val="00B2114F"/>
    <w:rsid w:val="00B22E57"/>
    <w:rsid w:val="00B23A8A"/>
    <w:rsid w:val="00B27F8A"/>
    <w:rsid w:val="00B705E5"/>
    <w:rsid w:val="00B75E7A"/>
    <w:rsid w:val="00BB05F5"/>
    <w:rsid w:val="00BD3C73"/>
    <w:rsid w:val="00C152D3"/>
    <w:rsid w:val="00C37952"/>
    <w:rsid w:val="00C441C8"/>
    <w:rsid w:val="00C5681E"/>
    <w:rsid w:val="00C81B6F"/>
    <w:rsid w:val="00CA0A26"/>
    <w:rsid w:val="00CE6F25"/>
    <w:rsid w:val="00CE707C"/>
    <w:rsid w:val="00D56535"/>
    <w:rsid w:val="00D57EB3"/>
    <w:rsid w:val="00D74FB5"/>
    <w:rsid w:val="00D7714C"/>
    <w:rsid w:val="00D808EC"/>
    <w:rsid w:val="00D96915"/>
    <w:rsid w:val="00DA2E9F"/>
    <w:rsid w:val="00E11325"/>
    <w:rsid w:val="00E41ED6"/>
    <w:rsid w:val="00E967D1"/>
    <w:rsid w:val="00EA2B95"/>
    <w:rsid w:val="00EE6435"/>
    <w:rsid w:val="00EF6D94"/>
    <w:rsid w:val="00F03321"/>
    <w:rsid w:val="00F412EB"/>
    <w:rsid w:val="00F65AAB"/>
    <w:rsid w:val="00F7015A"/>
    <w:rsid w:val="00F939B3"/>
    <w:rsid w:val="00FE4FBC"/>
    <w:rsid w:val="041A7887"/>
    <w:rsid w:val="09A530DE"/>
    <w:rsid w:val="0B3FC296"/>
    <w:rsid w:val="14F15FC1"/>
    <w:rsid w:val="15E24F7C"/>
    <w:rsid w:val="163FD05F"/>
    <w:rsid w:val="17FDCEF8"/>
    <w:rsid w:val="194D237F"/>
    <w:rsid w:val="197F6D84"/>
    <w:rsid w:val="1AD05CA5"/>
    <w:rsid w:val="1C866950"/>
    <w:rsid w:val="2081275D"/>
    <w:rsid w:val="22276A9D"/>
    <w:rsid w:val="248F04AF"/>
    <w:rsid w:val="2C7654FD"/>
    <w:rsid w:val="2FD5C7CC"/>
    <w:rsid w:val="33DE1CAE"/>
    <w:rsid w:val="34EC29EF"/>
    <w:rsid w:val="354E77C8"/>
    <w:rsid w:val="37DFC2FC"/>
    <w:rsid w:val="37F35A15"/>
    <w:rsid w:val="38C52A22"/>
    <w:rsid w:val="39FBDDC3"/>
    <w:rsid w:val="3B5FC9C7"/>
    <w:rsid w:val="3BE2A41C"/>
    <w:rsid w:val="3DDF0406"/>
    <w:rsid w:val="3FAA0B42"/>
    <w:rsid w:val="3FEEE43C"/>
    <w:rsid w:val="3FFDD606"/>
    <w:rsid w:val="3FFFCADF"/>
    <w:rsid w:val="4F7B23F6"/>
    <w:rsid w:val="4F9E30E2"/>
    <w:rsid w:val="4FD75226"/>
    <w:rsid w:val="537FB419"/>
    <w:rsid w:val="56D778A6"/>
    <w:rsid w:val="57B69C63"/>
    <w:rsid w:val="5B2C69A2"/>
    <w:rsid w:val="5D4FBB65"/>
    <w:rsid w:val="5DAF24A3"/>
    <w:rsid w:val="5DDF766D"/>
    <w:rsid w:val="5EB756CE"/>
    <w:rsid w:val="5FBFB279"/>
    <w:rsid w:val="5FDEC9CF"/>
    <w:rsid w:val="5FE98B2D"/>
    <w:rsid w:val="5FFBE18E"/>
    <w:rsid w:val="63DF44B3"/>
    <w:rsid w:val="66EBAB9A"/>
    <w:rsid w:val="6797D2BB"/>
    <w:rsid w:val="698D4D93"/>
    <w:rsid w:val="6BFFC75F"/>
    <w:rsid w:val="6EBFA286"/>
    <w:rsid w:val="6EDF181C"/>
    <w:rsid w:val="6EEFEAD5"/>
    <w:rsid w:val="6F3B8B2D"/>
    <w:rsid w:val="6F4F4761"/>
    <w:rsid w:val="6FCB99AA"/>
    <w:rsid w:val="6FDFF3BA"/>
    <w:rsid w:val="72A76461"/>
    <w:rsid w:val="72BD35F4"/>
    <w:rsid w:val="753A5269"/>
    <w:rsid w:val="753F817D"/>
    <w:rsid w:val="75B5AA3A"/>
    <w:rsid w:val="76879F87"/>
    <w:rsid w:val="76FFD010"/>
    <w:rsid w:val="777C4156"/>
    <w:rsid w:val="77C35AEB"/>
    <w:rsid w:val="77F53B26"/>
    <w:rsid w:val="77FF9103"/>
    <w:rsid w:val="79BE0000"/>
    <w:rsid w:val="7A5DBA60"/>
    <w:rsid w:val="7B2D22CE"/>
    <w:rsid w:val="7B565497"/>
    <w:rsid w:val="7BAF5956"/>
    <w:rsid w:val="7BB761BE"/>
    <w:rsid w:val="7BD1FB7F"/>
    <w:rsid w:val="7CCE3E25"/>
    <w:rsid w:val="7CFF0BF2"/>
    <w:rsid w:val="7D7DF766"/>
    <w:rsid w:val="7DEF727D"/>
    <w:rsid w:val="7DFFC0E2"/>
    <w:rsid w:val="7F0EC313"/>
    <w:rsid w:val="7F37161F"/>
    <w:rsid w:val="7F46351A"/>
    <w:rsid w:val="7F47B89B"/>
    <w:rsid w:val="7F770052"/>
    <w:rsid w:val="7F9A4D8D"/>
    <w:rsid w:val="7FAB09B3"/>
    <w:rsid w:val="7FBF5C6E"/>
    <w:rsid w:val="7FD67937"/>
    <w:rsid w:val="7FF36915"/>
    <w:rsid w:val="7FFB23CC"/>
    <w:rsid w:val="7FFD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A803F"/>
  <w15:docId w15:val="{A84D3346-6CC2-438D-9DE8-B540EA5D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Emphasis"/>
    <w:basedOn w:val="a0"/>
    <w:uiPriority w:val="20"/>
    <w:qFormat/>
    <w:rPr>
      <w:i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small-heading">
    <w:name w:val="small-heading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正文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  <w:style w:type="character" w:styleId="ab">
    <w:name w:val="Hyperlink"/>
    <w:basedOn w:val="a0"/>
    <w:uiPriority w:val="99"/>
    <w:unhideWhenUsed/>
    <w:rsid w:val="00BD3C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AndyFan</dc:creator>
  <cp:lastModifiedBy>昕越 刘</cp:lastModifiedBy>
  <cp:revision>18</cp:revision>
  <dcterms:created xsi:type="dcterms:W3CDTF">2025-12-04T03:25:00Z</dcterms:created>
  <dcterms:modified xsi:type="dcterms:W3CDTF">2025-12-21T05:05:00Z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ea03b53da08d289d99d54f18ca204a4c90e01e9b37990aa63d0201e620deda67</vt:lpwstr>
  </property>
  <property fmtid="{D5CDD505-2E9C-101B-9397-08002B2CF9AE}" pid="3" name="KSOProductBuildVer">
    <vt:lpwstr>2052-6.3.0.8471</vt:lpwstr>
  </property>
  <property fmtid="{D5CDD505-2E9C-101B-9397-08002B2CF9AE}" pid="4" name="ICV">
    <vt:lpwstr>6EBA41E12D0489392BE651654F64C778_43</vt:lpwstr>
  </property>
</Properties>
</file>