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spacing w:before="240" w:after="60"/>
        <w:rPr/>
      </w:pPr>
      <w:r>
        <w:rPr/>
        <w:t>鲜活自制与外购分析</w:t>
      </w:r>
    </w:p>
    <w:p>
      <w:pPr>
        <w:pStyle w:val="Normal"/>
        <w:rPr>
          <w:sz w:val="28"/>
          <w:szCs w:val="28"/>
        </w:rPr>
      </w:pPr>
      <w:r>
        <w:rPr/>
        <w:tab/>
      </w:r>
      <w:r>
        <w:rPr>
          <w:sz w:val="28"/>
          <w:szCs w:val="28"/>
        </w:rPr>
        <w:t>本系统有如下服务指标：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szCs w:val="28"/>
        </w:rPr>
        <w:t>至少包括全部</w:t>
      </w:r>
      <w:r>
        <w:rPr>
          <w:sz w:val="28"/>
          <w:szCs w:val="28"/>
        </w:rPr>
        <w:t>60%</w:t>
      </w:r>
      <w:r>
        <w:rPr>
          <w:sz w:val="28"/>
          <w:szCs w:val="28"/>
        </w:rPr>
        <w:t>以上的养生信息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支持至少</w:t>
      </w:r>
      <w:r>
        <w:rPr>
          <w:sz w:val="28"/>
          <w:szCs w:val="28"/>
        </w:rPr>
        <w:t>200000</w:t>
      </w:r>
      <w:r>
        <w:rPr>
          <w:sz w:val="28"/>
          <w:szCs w:val="28"/>
        </w:rPr>
        <w:t>名用户注册；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并发访问量为</w:t>
      </w:r>
      <w:r>
        <w:rPr>
          <w:sz w:val="28"/>
          <w:szCs w:val="28"/>
        </w:rPr>
        <w:t>80</w:t>
      </w:r>
      <w:r>
        <w:rPr>
          <w:sz w:val="28"/>
          <w:szCs w:val="28"/>
        </w:rPr>
        <w:t>次</w:t>
      </w:r>
      <w:r>
        <w:rPr>
          <w:sz w:val="28"/>
          <w:szCs w:val="28"/>
        </w:rPr>
        <w:t>/</w:t>
      </w:r>
      <w:r>
        <w:rPr>
          <w:sz w:val="28"/>
          <w:szCs w:val="28"/>
        </w:rPr>
        <w:t>秒，平均响应时间</w:t>
      </w:r>
      <w:r>
        <w:rPr>
          <w:sz w:val="28"/>
          <w:szCs w:val="28"/>
        </w:rPr>
        <w:t>&lt;0.8s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数据总量为</w:t>
      </w:r>
      <w:r>
        <w:rPr>
          <w:sz w:val="28"/>
          <w:szCs w:val="28"/>
        </w:rPr>
        <w:t>5-6 TB</w:t>
      </w:r>
      <w:r>
        <w:rPr>
          <w:sz w:val="28"/>
          <w:szCs w:val="28"/>
        </w:rPr>
        <w:t>，数据必须考虑故障恢复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提供</w:t>
      </w:r>
      <w:r>
        <w:rPr>
          <w:sz w:val="28"/>
          <w:szCs w:val="28"/>
        </w:rPr>
        <w:t>7*24</w:t>
      </w:r>
      <w:r>
        <w:rPr>
          <w:sz w:val="28"/>
          <w:szCs w:val="28"/>
        </w:rPr>
        <w:t>小时不间断服务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故障恢复时间</w:t>
      </w:r>
      <w:r>
        <w:rPr>
          <w:sz w:val="28"/>
          <w:szCs w:val="28"/>
        </w:rPr>
        <w:t>&lt;2.5</w:t>
      </w:r>
      <w:bookmarkStart w:id="0" w:name="_GoBack"/>
      <w:bookmarkEnd w:id="0"/>
      <w:r>
        <w:rPr>
          <w:sz w:val="28"/>
          <w:szCs w:val="28"/>
        </w:rPr>
        <w:t>小时</w:t>
      </w:r>
    </w:p>
    <w:p>
      <w:pPr>
        <w:pStyle w:val="Normal"/>
        <w:ind w:left="4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420" w:hanging="0"/>
        <w:rPr>
          <w:sz w:val="28"/>
          <w:szCs w:val="28"/>
        </w:rPr>
      </w:pPr>
      <w:r>
        <w:rPr>
          <w:sz w:val="28"/>
          <w:szCs w:val="28"/>
        </w:rPr>
        <w:t>针对如上需求，硬件平台和网络通道必须外部采购，满足此需求的方案有如下两种：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方案一是单独采购硬件服务器，并将服务器托管至网络运营商机房。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方案二是租用当前流行的服务云。</w:t>
      </w:r>
    </w:p>
    <w:p>
      <w:pPr>
        <w:pStyle w:val="Normal"/>
        <w:ind w:left="4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4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4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4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4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4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4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4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420" w:hanging="0"/>
        <w:rPr>
          <w:sz w:val="28"/>
          <w:szCs w:val="28"/>
        </w:rPr>
      </w:pPr>
      <w:r>
        <w:rPr>
          <w:sz w:val="28"/>
          <w:szCs w:val="28"/>
        </w:rPr>
        <w:t>两种方案的成本及方案特点如下</w:t>
      </w:r>
    </w:p>
    <w:tbl>
      <w:tblPr>
        <w:tblStyle w:val="a8"/>
        <w:tblW w:w="7910" w:type="dxa"/>
        <w:jc w:val="left"/>
        <w:tblInd w:w="42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8"/>
        <w:gridCol w:w="852"/>
        <w:gridCol w:w="2619"/>
        <w:gridCol w:w="3050"/>
      </w:tblGrid>
      <w:tr>
        <w:trPr/>
        <w:tc>
          <w:tcPr>
            <w:tcW w:w="1388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方案</w:t>
            </w:r>
          </w:p>
        </w:tc>
        <w:tc>
          <w:tcPr>
            <w:tcW w:w="852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成本</w:t>
            </w:r>
          </w:p>
        </w:tc>
        <w:tc>
          <w:tcPr>
            <w:tcW w:w="2619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成本细则</w:t>
            </w:r>
          </w:p>
        </w:tc>
        <w:tc>
          <w:tcPr>
            <w:tcW w:w="3050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方案特点</w:t>
            </w:r>
          </w:p>
        </w:tc>
      </w:tr>
      <w:tr>
        <w:trPr/>
        <w:tc>
          <w:tcPr>
            <w:tcW w:w="1388" w:type="dxa"/>
            <w:tcBorders/>
            <w:shd w:fill="auto" w:val="clear"/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采购</w:t>
            </w:r>
          </w:p>
        </w:tc>
        <w:tc>
          <w:tcPr>
            <w:tcW w:w="852" w:type="dxa"/>
            <w:tcBorders/>
            <w:shd w:fill="auto" w:val="clear"/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7.5</w:t>
            </w:r>
            <w:r>
              <w:rPr>
                <w:szCs w:val="21"/>
              </w:rPr>
              <w:t>万</w:t>
            </w:r>
          </w:p>
        </w:tc>
        <w:tc>
          <w:tcPr>
            <w:tcW w:w="2619" w:type="dxa"/>
            <w:tcBorders/>
            <w:shd w:fill="auto" w:val="clear"/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服务器</w:t>
            </w:r>
            <w:r>
              <w:rPr>
                <w:szCs w:val="21"/>
              </w:rPr>
              <w:t>1.5</w:t>
            </w:r>
            <w:r>
              <w:rPr>
                <w:szCs w:val="21"/>
              </w:rPr>
              <w:t>万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台</w:t>
            </w:r>
            <w:r>
              <w:rPr>
                <w:szCs w:val="21"/>
              </w:rPr>
              <w:t>*3+</w:t>
            </w:r>
            <w:r>
              <w:rPr>
                <w:szCs w:val="21"/>
              </w:rPr>
              <w:t>磁盘阵列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万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个</w:t>
            </w:r>
          </w:p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高品质双线机房托管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万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年</w:t>
            </w:r>
          </w:p>
        </w:tc>
        <w:tc>
          <w:tcPr>
            <w:tcW w:w="3050" w:type="dxa"/>
            <w:tcBorders/>
            <w:shd w:fill="auto" w:val="clear"/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设备和网络性能优良</w:t>
            </w:r>
          </w:p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设备拥有权，自主控制度高</w:t>
            </w:r>
          </w:p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初次投入成本高，以后主要集中在托管和维护成本上</w:t>
            </w:r>
          </w:p>
        </w:tc>
      </w:tr>
      <w:tr>
        <w:trPr/>
        <w:tc>
          <w:tcPr>
            <w:tcW w:w="1388" w:type="dxa"/>
            <w:tcBorders/>
            <w:shd w:fill="auto" w:val="clear"/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租用</w:t>
            </w:r>
          </w:p>
        </w:tc>
        <w:tc>
          <w:tcPr>
            <w:tcW w:w="852" w:type="dxa"/>
            <w:tcBorders/>
            <w:shd w:fill="auto" w:val="clear"/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szCs w:val="21"/>
              </w:rPr>
              <w:t>万</w:t>
            </w:r>
          </w:p>
        </w:tc>
        <w:tc>
          <w:tcPr>
            <w:tcW w:w="2619" w:type="dxa"/>
            <w:tcBorders/>
            <w:shd w:fill="auto" w:val="clear"/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符合要求的云服务</w:t>
            </w:r>
            <w:r>
              <w:rPr>
                <w:szCs w:val="21"/>
              </w:rPr>
              <w:t>3</w:t>
            </w:r>
            <w:r>
              <w:rPr>
                <w:szCs w:val="21"/>
              </w:rPr>
              <w:t>万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年</w:t>
            </w:r>
          </w:p>
        </w:tc>
        <w:tc>
          <w:tcPr>
            <w:tcW w:w="3050" w:type="dxa"/>
            <w:tcBorders/>
            <w:shd w:fill="auto" w:val="clear"/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有高品质的平台支撑，维护服务好</w:t>
            </w:r>
          </w:p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总体成本较低</w:t>
            </w:r>
          </w:p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可以免费试用一年，适合增长型创业项目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结合项目实际情况，最终选择方案二，租用成熟的云服务。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Cambria">
    <w:charset w:val="86"/>
    <w:family w:val="roman"/>
    <w:pitch w:val="variable"/>
  </w:font>
  <w:font w:name="宋体">
    <w:charset w:val="86"/>
    <w:family w:val="roman"/>
    <w:pitch w:val="variable"/>
  </w:font>
  <w:font w:name="Liberation Sans">
    <w:altName w:val="Arial"/>
    <w:charset w:val="86"/>
    <w:family w:val="swiss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42cbd"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1">
    <w:name w:val="Heading 1"/>
    <w:basedOn w:val="Normal"/>
    <w:next w:val="Normal"/>
    <w:link w:val="1Char"/>
    <w:uiPriority w:val="9"/>
    <w:qFormat/>
    <w:rsid w:val="007c0007"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qFormat/>
    <w:rsid w:val="007c0007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7c0007"/>
    <w:rPr>
      <w:sz w:val="18"/>
      <w:szCs w:val="18"/>
    </w:rPr>
  </w:style>
  <w:style w:type="character" w:styleId="1Char" w:customStyle="1">
    <w:name w:val="标题 1 Char"/>
    <w:basedOn w:val="DefaultParagraphFont"/>
    <w:link w:val="1"/>
    <w:uiPriority w:val="9"/>
    <w:qFormat/>
    <w:rsid w:val="007c0007"/>
    <w:rPr>
      <w:b/>
      <w:bCs/>
      <w:kern w:val="2"/>
      <w:sz w:val="44"/>
      <w:szCs w:val="44"/>
    </w:rPr>
  </w:style>
  <w:style w:type="character" w:styleId="Char2" w:customStyle="1">
    <w:name w:val="标题 Char"/>
    <w:basedOn w:val="DefaultParagraphFont"/>
    <w:link w:val="a5"/>
    <w:uiPriority w:val="10"/>
    <w:qFormat/>
    <w:rsid w:val="007c0007"/>
    <w:rPr>
      <w:rFonts w:ascii="Cambria" w:hAnsi="Cambria" w:eastAsia="宋体" w:cs="" w:asciiTheme="majorHAnsi" w:cstheme="majorBidi" w:hAnsiTheme="majorHAnsi"/>
      <w:b/>
      <w:bCs/>
      <w:sz w:val="32"/>
      <w:szCs w:val="32"/>
    </w:rPr>
  </w:style>
  <w:style w:type="character" w:styleId="Char3" w:customStyle="1">
    <w:name w:val="副标题 Char"/>
    <w:basedOn w:val="DefaultParagraphFont"/>
    <w:link w:val="a6"/>
    <w:uiPriority w:val="11"/>
    <w:qFormat/>
    <w:rsid w:val="007c0007"/>
    <w:rPr>
      <w:rFonts w:ascii="Cambria" w:hAnsi="Cambria" w:eastAsia="宋体" w:cs="" w:asciiTheme="majorHAnsi" w:cstheme="majorBidi" w:hAnsiTheme="majorHAnsi"/>
      <w:b/>
      <w:bCs/>
      <w:kern w:val="2"/>
      <w:sz w:val="32"/>
      <w:szCs w:val="32"/>
    </w:rPr>
  </w:style>
  <w:style w:type="character" w:styleId="Char4" w:customStyle="1">
    <w:name w:val="文档结构图 Char"/>
    <w:basedOn w:val="DefaultParagraphFont"/>
    <w:link w:val="a9"/>
    <w:uiPriority w:val="99"/>
    <w:semiHidden/>
    <w:qFormat/>
    <w:rsid w:val="003f75e4"/>
    <w:rPr>
      <w:rFonts w:ascii="宋体" w:hAnsi="宋体" w:eastAsia="宋体"/>
      <w:sz w:val="18"/>
      <w:szCs w:val="18"/>
    </w:rPr>
  </w:style>
  <w:style w:type="character" w:styleId="Internet">
    <w:name w:val="Internet 链接"/>
    <w:basedOn w:val="DefaultParagraphFont"/>
    <w:uiPriority w:val="99"/>
    <w:unhideWhenUsed/>
    <w:rsid w:val="00286422"/>
    <w:rPr>
      <w:color w:val="0000FF" w:themeColor="hyperlink"/>
      <w:u w:val="single"/>
    </w:rPr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Lucida Sans"/>
    </w:rPr>
  </w:style>
  <w:style w:type="paragraph" w:styleId="Style18">
    <w:name w:val="Header"/>
    <w:basedOn w:val="Normal"/>
    <w:link w:val="Char"/>
    <w:uiPriority w:val="99"/>
    <w:unhideWhenUsed/>
    <w:rsid w:val="007c0007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9">
    <w:name w:val="Footer"/>
    <w:basedOn w:val="Normal"/>
    <w:link w:val="Char0"/>
    <w:uiPriority w:val="99"/>
    <w:unhideWhenUsed/>
    <w:rsid w:val="007c0007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0">
    <w:name w:val="Title"/>
    <w:basedOn w:val="Normal"/>
    <w:next w:val="Normal"/>
    <w:link w:val="Char1"/>
    <w:uiPriority w:val="10"/>
    <w:qFormat/>
    <w:rsid w:val="007c0007"/>
    <w:pPr>
      <w:spacing w:before="240" w:after="60"/>
      <w:jc w:val="center"/>
      <w:outlineLvl w:val="0"/>
    </w:pPr>
    <w:rPr>
      <w:rFonts w:ascii="Cambria" w:hAnsi="Cambria" w:eastAsia="宋体" w:cs="" w:asciiTheme="majorHAnsi" w:cstheme="majorBidi" w:hAnsiTheme="majorHAnsi"/>
      <w:b/>
      <w:bCs/>
      <w:sz w:val="32"/>
      <w:szCs w:val="32"/>
    </w:rPr>
  </w:style>
  <w:style w:type="paragraph" w:styleId="Style21">
    <w:name w:val="Subtitle"/>
    <w:basedOn w:val="Normal"/>
    <w:next w:val="Normal"/>
    <w:link w:val="Char2"/>
    <w:uiPriority w:val="11"/>
    <w:qFormat/>
    <w:rsid w:val="007c0007"/>
    <w:pPr>
      <w:spacing w:lineRule="auto" w:line="312" w:before="240" w:after="60"/>
      <w:jc w:val="center"/>
      <w:outlineLvl w:val="1"/>
    </w:pPr>
    <w:rPr>
      <w:rFonts w:ascii="Cambria" w:hAnsi="Cambria" w:eastAsia="宋体" w:cs="" w:asciiTheme="majorHAnsi" w:cstheme="majorBidi" w:hAnsiTheme="majorHAnsi"/>
      <w:b/>
      <w:bCs/>
      <w:kern w:val="2"/>
      <w:sz w:val="32"/>
      <w:szCs w:val="32"/>
    </w:rPr>
  </w:style>
  <w:style w:type="paragraph" w:styleId="ListParagraph">
    <w:name w:val="List Paragraph"/>
    <w:basedOn w:val="Normal"/>
    <w:uiPriority w:val="34"/>
    <w:qFormat/>
    <w:rsid w:val="007c0007"/>
    <w:pPr>
      <w:ind w:firstLine="420"/>
    </w:pPr>
    <w:rPr/>
  </w:style>
  <w:style w:type="paragraph" w:styleId="DocumentMap">
    <w:name w:val="Document Map"/>
    <w:basedOn w:val="Normal"/>
    <w:link w:val="Char3"/>
    <w:uiPriority w:val="99"/>
    <w:semiHidden/>
    <w:unhideWhenUsed/>
    <w:qFormat/>
    <w:rsid w:val="003f75e4"/>
    <w:pPr/>
    <w:rPr>
      <w:rFonts w:ascii="宋体" w:hAnsi="宋体" w:eastAsia="宋体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8f3e38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Application>LibreOffice/6.1.2.1$Windows_X86_64 LibreOffice_project/65905a128db06ba48db947242809d14d3f9a93fe</Application>
  <Pages>2</Pages>
  <Words>374</Words>
  <Characters>401</Characters>
  <CharactersWithSpaces>403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dc:description/>
  <dc:language>zh-CN</dc:language>
  <cp:lastModifiedBy/>
  <dcterms:modified xsi:type="dcterms:W3CDTF">2019-05-05T10:15:08Z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