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C1D" w:rsidRDefault="00086C1D"/>
    <w:p w:rsidR="00086C1D" w:rsidRDefault="00086C1D"/>
    <w:p w:rsidR="00086C1D" w:rsidRDefault="00086C1D"/>
    <w:p w:rsidR="00086C1D" w:rsidRDefault="00086C1D"/>
    <w:p w:rsidR="00086C1D" w:rsidRDefault="00086C1D">
      <w:pPr>
        <w:jc w:val="center"/>
        <w:rPr>
          <w:rFonts w:ascii="黑体" w:eastAsia="黑体"/>
          <w:sz w:val="48"/>
        </w:rPr>
      </w:pPr>
    </w:p>
    <w:p w:rsidR="00086C1D" w:rsidRDefault="00086C1D">
      <w:pPr>
        <w:jc w:val="center"/>
        <w:rPr>
          <w:rFonts w:ascii="黑体" w:eastAsia="黑体"/>
          <w:sz w:val="48"/>
        </w:rPr>
      </w:pPr>
    </w:p>
    <w:p w:rsidR="00086C1D" w:rsidRDefault="00086C1D">
      <w:pPr>
        <w:jc w:val="center"/>
        <w:rPr>
          <w:rFonts w:ascii="黑体" w:eastAsia="黑体"/>
          <w:sz w:val="48"/>
        </w:rPr>
      </w:pPr>
    </w:p>
    <w:p w:rsidR="00086C1D" w:rsidRDefault="00BF0CB7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垃圾短信识别</w:t>
      </w:r>
    </w:p>
    <w:p w:rsidR="00086C1D" w:rsidRDefault="00086C1D"/>
    <w:p w:rsidR="00086C1D" w:rsidRDefault="00436B4E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086C1D" w:rsidRDefault="00086C1D"/>
    <w:p w:rsidR="00086C1D" w:rsidRDefault="00436B4E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</w:t>
      </w:r>
      <w:r>
        <w:rPr>
          <w:rFonts w:ascii="方正姚体" w:eastAsia="方正姚体" w:hint="eastAsia"/>
          <w:sz w:val="36"/>
        </w:rPr>
        <w:t>1.0</w:t>
      </w:r>
    </w:p>
    <w:p w:rsidR="00086C1D" w:rsidRDefault="00086C1D"/>
    <w:p w:rsidR="00086C1D" w:rsidRDefault="00086C1D"/>
    <w:p w:rsidR="00086C1D" w:rsidRDefault="00086C1D"/>
    <w:p w:rsidR="00086C1D" w:rsidRDefault="00086C1D"/>
    <w:p w:rsidR="00086C1D" w:rsidRDefault="00086C1D"/>
    <w:p w:rsidR="00086C1D" w:rsidRDefault="00086C1D"/>
    <w:p w:rsidR="00086C1D" w:rsidRDefault="00086C1D"/>
    <w:p w:rsidR="00086C1D" w:rsidRDefault="00086C1D"/>
    <w:p w:rsidR="00086C1D" w:rsidRDefault="00086C1D"/>
    <w:p w:rsidR="00086C1D" w:rsidRDefault="00086C1D"/>
    <w:p w:rsidR="00086C1D" w:rsidRDefault="00086C1D"/>
    <w:p w:rsidR="00086C1D" w:rsidRDefault="00086C1D"/>
    <w:p w:rsidR="00086C1D" w:rsidRDefault="00086C1D"/>
    <w:p w:rsidR="00086C1D" w:rsidRDefault="00086C1D"/>
    <w:p w:rsidR="00086C1D" w:rsidRDefault="00086C1D"/>
    <w:p w:rsidR="00086C1D" w:rsidRDefault="00086C1D"/>
    <w:p w:rsidR="00086C1D" w:rsidRDefault="00086C1D"/>
    <w:p w:rsidR="00086C1D" w:rsidRDefault="00086C1D"/>
    <w:p w:rsidR="00086C1D" w:rsidRDefault="00086C1D"/>
    <w:p w:rsidR="00086C1D" w:rsidRDefault="00086C1D"/>
    <w:p w:rsidR="00086C1D" w:rsidRDefault="00086C1D"/>
    <w:p w:rsidR="00086C1D" w:rsidRDefault="00436B4E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086C1D" w:rsidRDefault="00436B4E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086C1D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086C1D" w:rsidRDefault="00436B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086C1D" w:rsidRDefault="00436B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086C1D">
        <w:trPr>
          <w:cantSplit/>
        </w:trPr>
        <w:tc>
          <w:tcPr>
            <w:tcW w:w="1766" w:type="dxa"/>
          </w:tcPr>
          <w:p w:rsidR="00086C1D" w:rsidRDefault="00436B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086C1D" w:rsidRDefault="00BF0CB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垃圾短信识别</w:t>
            </w:r>
            <w:r w:rsidR="00436B4E">
              <w:rPr>
                <w:rFonts w:hint="eastAsia"/>
                <w:lang w:val="en-GB"/>
              </w:rPr>
              <w:t>测</w:t>
            </w:r>
            <w:r w:rsidR="00436B4E">
              <w:rPr>
                <w:rFonts w:hint="eastAsia"/>
                <w:lang w:val="en-GB"/>
              </w:rPr>
              <w:t>试</w:t>
            </w:r>
            <w:r w:rsidR="00436B4E">
              <w:rPr>
                <w:rFonts w:hint="eastAsia"/>
                <w:lang w:val="en-GB"/>
              </w:rPr>
              <w:t>计</w:t>
            </w:r>
            <w:r w:rsidR="00436B4E">
              <w:rPr>
                <w:rFonts w:hint="eastAsia"/>
                <w:lang w:val="en-GB"/>
              </w:rPr>
              <w:t>划</w:t>
            </w:r>
          </w:p>
        </w:tc>
      </w:tr>
      <w:tr w:rsidR="00086C1D">
        <w:trPr>
          <w:cantSplit/>
        </w:trPr>
        <w:tc>
          <w:tcPr>
            <w:tcW w:w="1766" w:type="dxa"/>
          </w:tcPr>
          <w:p w:rsidR="00086C1D" w:rsidRDefault="00436B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086C1D" w:rsidRDefault="00BF0CB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李晓丹</w:t>
            </w:r>
          </w:p>
        </w:tc>
      </w:tr>
      <w:tr w:rsidR="00086C1D">
        <w:trPr>
          <w:cantSplit/>
        </w:trPr>
        <w:tc>
          <w:tcPr>
            <w:tcW w:w="1766" w:type="dxa"/>
          </w:tcPr>
          <w:p w:rsidR="00086C1D" w:rsidRDefault="00436B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086C1D" w:rsidRDefault="00436B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BF0CB7">
              <w:rPr>
                <w:lang w:val="en-GB"/>
              </w:rPr>
              <w:t>90425</w:t>
            </w:r>
          </w:p>
        </w:tc>
      </w:tr>
      <w:tr w:rsidR="00086C1D">
        <w:trPr>
          <w:cantSplit/>
        </w:trPr>
        <w:tc>
          <w:tcPr>
            <w:tcW w:w="1766" w:type="dxa"/>
          </w:tcPr>
          <w:p w:rsidR="00086C1D" w:rsidRDefault="00436B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086C1D" w:rsidRDefault="00436B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BF0CB7">
              <w:rPr>
                <w:lang w:val="en-GB"/>
              </w:rPr>
              <w:t>90426</w:t>
            </w:r>
          </w:p>
        </w:tc>
      </w:tr>
    </w:tbl>
    <w:p w:rsidR="00086C1D" w:rsidRDefault="00086C1D"/>
    <w:p w:rsidR="00086C1D" w:rsidRDefault="00436B4E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086C1D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086C1D" w:rsidRDefault="00436B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086C1D" w:rsidRDefault="00436B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086C1D" w:rsidRDefault="00436B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086C1D" w:rsidRDefault="00436B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086C1D">
        <w:trPr>
          <w:cantSplit/>
        </w:trPr>
        <w:tc>
          <w:tcPr>
            <w:tcW w:w="1372" w:type="dxa"/>
          </w:tcPr>
          <w:p w:rsidR="00086C1D" w:rsidRDefault="00086C1D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086C1D" w:rsidRDefault="00086C1D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086C1D" w:rsidRDefault="00086C1D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086C1D" w:rsidRDefault="00086C1D">
            <w:pPr>
              <w:rPr>
                <w:lang w:val="en-GB"/>
              </w:rPr>
            </w:pPr>
          </w:p>
        </w:tc>
      </w:tr>
      <w:tr w:rsidR="00086C1D">
        <w:trPr>
          <w:cantSplit/>
        </w:trPr>
        <w:tc>
          <w:tcPr>
            <w:tcW w:w="1372" w:type="dxa"/>
          </w:tcPr>
          <w:p w:rsidR="00086C1D" w:rsidRDefault="00086C1D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086C1D" w:rsidRDefault="00086C1D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086C1D" w:rsidRDefault="00086C1D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086C1D" w:rsidRDefault="00086C1D">
            <w:pPr>
              <w:rPr>
                <w:lang w:val="en-GB"/>
              </w:rPr>
            </w:pPr>
          </w:p>
        </w:tc>
      </w:tr>
      <w:tr w:rsidR="00086C1D">
        <w:trPr>
          <w:cantSplit/>
        </w:trPr>
        <w:tc>
          <w:tcPr>
            <w:tcW w:w="1372" w:type="dxa"/>
          </w:tcPr>
          <w:p w:rsidR="00086C1D" w:rsidRDefault="00086C1D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086C1D" w:rsidRDefault="00086C1D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086C1D" w:rsidRDefault="00086C1D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086C1D" w:rsidRDefault="00086C1D">
            <w:pPr>
              <w:rPr>
                <w:lang w:val="en-GB"/>
              </w:rPr>
            </w:pPr>
          </w:p>
        </w:tc>
      </w:tr>
      <w:tr w:rsidR="00086C1D">
        <w:trPr>
          <w:cantSplit/>
        </w:trPr>
        <w:tc>
          <w:tcPr>
            <w:tcW w:w="1372" w:type="dxa"/>
          </w:tcPr>
          <w:p w:rsidR="00086C1D" w:rsidRDefault="00086C1D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086C1D" w:rsidRDefault="00086C1D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086C1D" w:rsidRDefault="00086C1D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086C1D" w:rsidRDefault="00086C1D">
            <w:pPr>
              <w:rPr>
                <w:lang w:val="en-GB"/>
              </w:rPr>
            </w:pPr>
          </w:p>
        </w:tc>
      </w:tr>
    </w:tbl>
    <w:p w:rsidR="00086C1D" w:rsidRDefault="00086C1D">
      <w:pPr>
        <w:ind w:left="720"/>
        <w:rPr>
          <w:lang w:val="en-GB"/>
        </w:rPr>
      </w:pPr>
    </w:p>
    <w:p w:rsidR="00086C1D" w:rsidRDefault="00436B4E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086C1D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086C1D" w:rsidRDefault="00436B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086C1D" w:rsidRDefault="00436B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086C1D" w:rsidRDefault="00436B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086C1D" w:rsidRDefault="00436B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086C1D">
        <w:trPr>
          <w:cantSplit/>
        </w:trPr>
        <w:tc>
          <w:tcPr>
            <w:tcW w:w="1946" w:type="dxa"/>
          </w:tcPr>
          <w:p w:rsidR="00086C1D" w:rsidRDefault="00086C1D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086C1D" w:rsidRDefault="00086C1D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086C1D" w:rsidRDefault="00086C1D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086C1D" w:rsidRDefault="00086C1D">
            <w:pPr>
              <w:rPr>
                <w:lang w:val="en-GB"/>
              </w:rPr>
            </w:pPr>
          </w:p>
        </w:tc>
      </w:tr>
      <w:tr w:rsidR="00086C1D">
        <w:trPr>
          <w:cantSplit/>
        </w:trPr>
        <w:tc>
          <w:tcPr>
            <w:tcW w:w="1946" w:type="dxa"/>
          </w:tcPr>
          <w:p w:rsidR="00086C1D" w:rsidRDefault="00086C1D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086C1D" w:rsidRDefault="00086C1D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086C1D" w:rsidRDefault="00086C1D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086C1D" w:rsidRDefault="00086C1D">
            <w:pPr>
              <w:rPr>
                <w:lang w:val="en-GB"/>
              </w:rPr>
            </w:pPr>
          </w:p>
        </w:tc>
      </w:tr>
    </w:tbl>
    <w:p w:rsidR="00086C1D" w:rsidRDefault="00086C1D">
      <w:pPr>
        <w:ind w:left="720"/>
        <w:rPr>
          <w:lang w:val="en-GB"/>
        </w:rPr>
      </w:pPr>
    </w:p>
    <w:p w:rsidR="00086C1D" w:rsidRDefault="00086C1D">
      <w:pPr>
        <w:pStyle w:val="TOC10"/>
        <w:rPr>
          <w:lang w:val="zh-CN"/>
        </w:rPr>
      </w:pPr>
    </w:p>
    <w:p w:rsidR="00086C1D" w:rsidRDefault="00436B4E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86C1D" w:rsidRDefault="00436B4E">
          <w:pPr>
            <w:pStyle w:val="TOC10"/>
          </w:pPr>
          <w:r>
            <w:rPr>
              <w:lang w:val="zh-CN"/>
            </w:rPr>
            <w:t>目录</w:t>
          </w:r>
        </w:p>
        <w:p w:rsidR="00E3605E" w:rsidRDefault="00436B4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11509" w:history="1">
            <w:r w:rsidR="00E3605E" w:rsidRPr="00B80AA5">
              <w:rPr>
                <w:rStyle w:val="af3"/>
                <w:noProof/>
              </w:rPr>
              <w:t>1.</w:t>
            </w:r>
            <w:r w:rsidR="00E3605E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E3605E" w:rsidRPr="00B80AA5">
              <w:rPr>
                <w:rStyle w:val="af3"/>
                <w:noProof/>
              </w:rPr>
              <w:t>引言</w:t>
            </w:r>
            <w:r w:rsidR="00E3605E">
              <w:rPr>
                <w:noProof/>
                <w:webHidden/>
              </w:rPr>
              <w:tab/>
            </w:r>
            <w:r w:rsidR="00E3605E">
              <w:rPr>
                <w:noProof/>
                <w:webHidden/>
              </w:rPr>
              <w:fldChar w:fldCharType="begin"/>
            </w:r>
            <w:r w:rsidR="00E3605E">
              <w:rPr>
                <w:noProof/>
                <w:webHidden/>
              </w:rPr>
              <w:instrText xml:space="preserve"> PAGEREF _Toc7711509 \h </w:instrText>
            </w:r>
            <w:r w:rsidR="00E3605E">
              <w:rPr>
                <w:noProof/>
                <w:webHidden/>
              </w:rPr>
            </w:r>
            <w:r w:rsidR="00E3605E">
              <w:rPr>
                <w:noProof/>
                <w:webHidden/>
              </w:rPr>
              <w:fldChar w:fldCharType="separate"/>
            </w:r>
            <w:r w:rsidR="00E3605E">
              <w:rPr>
                <w:noProof/>
                <w:webHidden/>
              </w:rPr>
              <w:t>4</w:t>
            </w:r>
            <w:r w:rsidR="00E3605E">
              <w:rPr>
                <w:noProof/>
                <w:webHidden/>
              </w:rPr>
              <w:fldChar w:fldCharType="end"/>
            </w:r>
          </w:hyperlink>
        </w:p>
        <w:p w:rsidR="00E3605E" w:rsidRDefault="00E3605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711510" w:history="1">
            <w:r w:rsidRPr="00B80AA5">
              <w:rPr>
                <w:rStyle w:val="af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B80AA5">
              <w:rPr>
                <w:rStyle w:val="af3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5E" w:rsidRDefault="00E3605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711511" w:history="1">
            <w:r w:rsidRPr="00B80AA5">
              <w:rPr>
                <w:rStyle w:val="af3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B80AA5">
              <w:rPr>
                <w:rStyle w:val="af3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5E" w:rsidRDefault="00E3605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711512" w:history="1">
            <w:r w:rsidRPr="00B80AA5">
              <w:rPr>
                <w:rStyle w:val="af3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B80AA5">
              <w:rPr>
                <w:rStyle w:val="af3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5E" w:rsidRDefault="00E3605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711513" w:history="1">
            <w:r w:rsidRPr="00B80AA5">
              <w:rPr>
                <w:rStyle w:val="af3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B80AA5">
              <w:rPr>
                <w:rStyle w:val="af3"/>
                <w:noProof/>
              </w:rPr>
              <w:t>测试提交成果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5E" w:rsidRDefault="00E3605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7711514" w:history="1">
            <w:r w:rsidRPr="00B80AA5">
              <w:rPr>
                <w:rStyle w:val="af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B80AA5">
              <w:rPr>
                <w:rStyle w:val="af3"/>
                <w:noProof/>
              </w:rPr>
              <w:t>测试需求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5E" w:rsidRDefault="00E3605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7711515" w:history="1">
            <w:r w:rsidRPr="00B80AA5">
              <w:rPr>
                <w:rStyle w:val="af3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B80AA5">
              <w:rPr>
                <w:rStyle w:val="af3"/>
                <w:noProof/>
              </w:rPr>
              <w:t>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5E" w:rsidRDefault="00E3605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711516" w:history="1">
            <w:r w:rsidRPr="00B80AA5">
              <w:rPr>
                <w:rStyle w:val="af3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B80AA5">
              <w:rPr>
                <w:rStyle w:val="af3"/>
                <w:noProof/>
              </w:rPr>
              <w:t>测试类型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5E" w:rsidRDefault="00E3605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711517" w:history="1">
            <w:r w:rsidRPr="00B80AA5">
              <w:rPr>
                <w:rStyle w:val="af3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B80AA5">
              <w:rPr>
                <w:rStyle w:val="af3"/>
                <w:noProof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5E" w:rsidRDefault="00E3605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711518" w:history="1">
            <w:r w:rsidRPr="00B80AA5">
              <w:rPr>
                <w:rStyle w:val="af3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B80AA5">
              <w:rPr>
                <w:rStyle w:val="af3"/>
                <w:noProof/>
              </w:rPr>
              <w:t>界面</w:t>
            </w:r>
            <w:r w:rsidRPr="00B80AA5">
              <w:rPr>
                <w:rStyle w:val="af3"/>
                <w:noProof/>
              </w:rPr>
              <w:t>/</w:t>
            </w:r>
            <w:r w:rsidRPr="00B80AA5">
              <w:rPr>
                <w:rStyle w:val="af3"/>
                <w:noProof/>
              </w:rPr>
              <w:t>易用性测试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5E" w:rsidRDefault="00E3605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711519" w:history="1">
            <w:r w:rsidRPr="00B80AA5">
              <w:rPr>
                <w:rStyle w:val="af3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B80AA5">
              <w:rPr>
                <w:rStyle w:val="af3"/>
                <w:noProof/>
              </w:rPr>
              <w:t>BVT/</w:t>
            </w:r>
            <w:r w:rsidRPr="00B80AA5">
              <w:rPr>
                <w:rStyle w:val="af3"/>
                <w:noProof/>
              </w:rPr>
              <w:t>回归测试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5E" w:rsidRDefault="00E3605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711520" w:history="1">
            <w:r w:rsidRPr="00B80AA5">
              <w:rPr>
                <w:rStyle w:val="af3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B80AA5">
              <w:rPr>
                <w:rStyle w:val="af3"/>
                <w:noProof/>
              </w:rPr>
              <w:t>版本发布策略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5E" w:rsidRDefault="00E3605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711521" w:history="1">
            <w:r w:rsidRPr="00B80AA5">
              <w:rPr>
                <w:rStyle w:val="af3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B80AA5">
              <w:rPr>
                <w:rStyle w:val="af3"/>
                <w:noProof/>
              </w:rPr>
              <w:t>阶段测试策略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5E" w:rsidRDefault="00E3605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711522" w:history="1">
            <w:r w:rsidRPr="00B80AA5">
              <w:rPr>
                <w:rStyle w:val="af3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B80AA5">
              <w:rPr>
                <w:rStyle w:val="af3"/>
                <w:noProof/>
              </w:rPr>
              <w:t>Bug</w:t>
            </w:r>
            <w:r w:rsidRPr="00B80AA5">
              <w:rPr>
                <w:rStyle w:val="af3"/>
                <w:noProof/>
              </w:rPr>
              <w:t>管理策略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5E" w:rsidRDefault="00E3605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711523" w:history="1">
            <w:r w:rsidRPr="00B80AA5">
              <w:rPr>
                <w:rStyle w:val="af3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B80AA5">
              <w:rPr>
                <w:rStyle w:val="af3"/>
                <w:noProof/>
              </w:rPr>
              <w:t>缺陷管理工具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5E" w:rsidRDefault="00E3605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711524" w:history="1">
            <w:r w:rsidRPr="00B80AA5">
              <w:rPr>
                <w:rStyle w:val="af3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B80AA5">
              <w:rPr>
                <w:rStyle w:val="af3"/>
                <w:noProof/>
              </w:rPr>
              <w:t>错误优先级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5E" w:rsidRDefault="00E3605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711525" w:history="1">
            <w:r w:rsidRPr="00B80AA5">
              <w:rPr>
                <w:rStyle w:val="af3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B80AA5">
              <w:rPr>
                <w:rStyle w:val="af3"/>
                <w:noProof/>
              </w:rPr>
              <w:t>错误识别依据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3" w:name="_GoBack"/>
        <w:p w:rsidR="00E3605E" w:rsidRDefault="00E3605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 w:rsidRPr="00B80AA5">
            <w:rPr>
              <w:rStyle w:val="af3"/>
              <w:noProof/>
            </w:rPr>
            <w:fldChar w:fldCharType="begin"/>
          </w:r>
          <w:r w:rsidRPr="00B80AA5">
            <w:rPr>
              <w:rStyle w:val="af3"/>
              <w:noProof/>
            </w:rPr>
            <w:instrText xml:space="preserve"> </w:instrText>
          </w:r>
          <w:r>
            <w:rPr>
              <w:noProof/>
            </w:rPr>
            <w:instrText>HYPERLINK \l "_Toc7711526"</w:instrText>
          </w:r>
          <w:r w:rsidRPr="00B80AA5">
            <w:rPr>
              <w:rStyle w:val="af3"/>
              <w:noProof/>
            </w:rPr>
            <w:instrText xml:space="preserve"> </w:instrText>
          </w:r>
          <w:r w:rsidRPr="00B80AA5">
            <w:rPr>
              <w:rStyle w:val="af3"/>
              <w:noProof/>
            </w:rPr>
          </w:r>
          <w:r w:rsidRPr="00B80AA5">
            <w:rPr>
              <w:rStyle w:val="af3"/>
              <w:noProof/>
            </w:rPr>
            <w:fldChar w:fldCharType="separate"/>
          </w:r>
          <w:r w:rsidRPr="00B80AA5">
            <w:rPr>
              <w:rStyle w:val="af3"/>
              <w:noProof/>
            </w:rPr>
            <w:t>3.4.4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</w:rPr>
            <w:tab/>
          </w:r>
          <w:r w:rsidRPr="00B80AA5">
            <w:rPr>
              <w:rStyle w:val="af3"/>
              <w:noProof/>
            </w:rPr>
            <w:t>严重程度分类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_Toc7711526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B80AA5">
            <w:rPr>
              <w:rStyle w:val="af3"/>
              <w:noProof/>
            </w:rPr>
            <w:fldChar w:fldCharType="end"/>
          </w:r>
        </w:p>
        <w:bookmarkEnd w:id="3"/>
        <w:p w:rsidR="00E3605E" w:rsidRDefault="00E3605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 w:rsidRPr="00B80AA5">
            <w:rPr>
              <w:rStyle w:val="af3"/>
              <w:noProof/>
            </w:rPr>
            <w:fldChar w:fldCharType="begin"/>
          </w:r>
          <w:r w:rsidRPr="00B80AA5">
            <w:rPr>
              <w:rStyle w:val="af3"/>
              <w:noProof/>
            </w:rPr>
            <w:instrText xml:space="preserve"> </w:instrText>
          </w:r>
          <w:r>
            <w:rPr>
              <w:noProof/>
            </w:rPr>
            <w:instrText>HYPERLINK \l "_Toc7711527"</w:instrText>
          </w:r>
          <w:r w:rsidRPr="00B80AA5">
            <w:rPr>
              <w:rStyle w:val="af3"/>
              <w:noProof/>
            </w:rPr>
            <w:instrText xml:space="preserve"> </w:instrText>
          </w:r>
          <w:r w:rsidRPr="00B80AA5">
            <w:rPr>
              <w:rStyle w:val="af3"/>
              <w:noProof/>
            </w:rPr>
          </w:r>
          <w:r w:rsidRPr="00B80AA5">
            <w:rPr>
              <w:rStyle w:val="af3"/>
              <w:noProof/>
            </w:rPr>
            <w:fldChar w:fldCharType="separate"/>
          </w:r>
          <w:r w:rsidRPr="00B80AA5">
            <w:rPr>
              <w:rStyle w:val="af3"/>
              <w:noProof/>
            </w:rPr>
            <w:t>3.5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</w:rPr>
            <w:tab/>
          </w:r>
          <w:r w:rsidRPr="00B80AA5">
            <w:rPr>
              <w:rStyle w:val="af3"/>
              <w:noProof/>
            </w:rPr>
            <w:t>进度反馈策略：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_Toc7711527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B80AA5">
            <w:rPr>
              <w:rStyle w:val="af3"/>
              <w:noProof/>
            </w:rPr>
            <w:fldChar w:fldCharType="end"/>
          </w:r>
        </w:p>
        <w:p w:rsidR="00E3605E" w:rsidRDefault="00E3605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711528" w:history="1">
            <w:r w:rsidRPr="00B80AA5">
              <w:rPr>
                <w:rStyle w:val="af3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B80AA5">
              <w:rPr>
                <w:rStyle w:val="af3"/>
                <w:noProof/>
              </w:rPr>
              <w:t>内部例会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5E" w:rsidRDefault="00E3605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7711529" w:history="1">
            <w:r w:rsidRPr="00B80AA5">
              <w:rPr>
                <w:rStyle w:val="af3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B80AA5">
              <w:rPr>
                <w:rStyle w:val="af3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5E" w:rsidRDefault="00E3605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7711530" w:history="1">
            <w:r w:rsidRPr="00B80AA5">
              <w:rPr>
                <w:rStyle w:val="af3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B80AA5">
              <w:rPr>
                <w:rStyle w:val="af3"/>
                <w:noProof/>
              </w:rPr>
              <w:t>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5E" w:rsidRDefault="00E3605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7711531" w:history="1">
            <w:r w:rsidRPr="00B80AA5">
              <w:rPr>
                <w:rStyle w:val="af3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B80AA5">
              <w:rPr>
                <w:rStyle w:val="af3"/>
                <w:noProof/>
              </w:rPr>
              <w:t>通过准则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5E" w:rsidRDefault="00E3605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7711532" w:history="1">
            <w:r w:rsidRPr="00B80AA5">
              <w:rPr>
                <w:rStyle w:val="af3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B80AA5">
              <w:rPr>
                <w:rStyle w:val="af3"/>
                <w:noProof/>
              </w:rPr>
              <w:t>里程碑及人员分配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5E" w:rsidRDefault="00E3605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7711533" w:history="1">
            <w:r w:rsidRPr="00B80AA5">
              <w:rPr>
                <w:rStyle w:val="af3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B80AA5">
              <w:rPr>
                <w:rStyle w:val="af3"/>
                <w:noProof/>
              </w:rPr>
              <w:t>测试风险分析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5E" w:rsidRDefault="00E3605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711534" w:history="1">
            <w:r w:rsidRPr="00B80AA5">
              <w:rPr>
                <w:rStyle w:val="af3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B80AA5">
              <w:rPr>
                <w:rStyle w:val="af3"/>
                <w:noProof/>
              </w:rPr>
              <w:t>计划风险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C1D" w:rsidRDefault="00436B4E">
          <w:r>
            <w:fldChar w:fldCharType="end"/>
          </w:r>
        </w:p>
      </w:sdtContent>
    </w:sdt>
    <w:p w:rsidR="00086C1D" w:rsidRDefault="00436B4E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086C1D" w:rsidRDefault="00436B4E">
      <w:pPr>
        <w:pStyle w:val="1"/>
        <w:spacing w:before="100" w:beforeAutospacing="1" w:after="100" w:afterAutospacing="1" w:line="240" w:lineRule="auto"/>
      </w:pPr>
      <w:bookmarkStart w:id="4" w:name="_Toc7711509"/>
      <w:r>
        <w:rPr>
          <w:rFonts w:hint="eastAsia"/>
        </w:rPr>
        <w:lastRenderedPageBreak/>
        <w:t>引言</w:t>
      </w:r>
      <w:bookmarkEnd w:id="1"/>
      <w:bookmarkEnd w:id="2"/>
      <w:bookmarkEnd w:id="4"/>
    </w:p>
    <w:p w:rsidR="00086C1D" w:rsidRDefault="00436B4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" w:name="_Toc268598248"/>
      <w:bookmarkStart w:id="6" w:name="_Toc292985458"/>
      <w:bookmarkStart w:id="7" w:name="_Toc7711510"/>
      <w:r>
        <w:rPr>
          <w:rFonts w:hint="eastAsia"/>
          <w:sz w:val="28"/>
          <w:szCs w:val="28"/>
        </w:rPr>
        <w:t>编写目的</w:t>
      </w:r>
      <w:bookmarkEnd w:id="5"/>
      <w:bookmarkEnd w:id="6"/>
      <w:bookmarkEnd w:id="7"/>
    </w:p>
    <w:p w:rsidR="00086C1D" w:rsidRDefault="00436B4E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BF0CB7">
        <w:rPr>
          <w:rFonts w:asciiTheme="majorEastAsia" w:eastAsiaTheme="majorEastAsia" w:hAnsiTheme="majorEastAsia" w:hint="eastAsia"/>
          <w:sz w:val="21"/>
          <w:szCs w:val="21"/>
        </w:rPr>
        <w:t>垃圾短信识别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086C1D" w:rsidRDefault="00436B4E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该计划阅读对象包括：测试人员、开发人员、项目其他人员。</w:t>
      </w:r>
    </w:p>
    <w:p w:rsidR="00086C1D" w:rsidRDefault="00436B4E">
      <w:pPr>
        <w:pStyle w:val="2"/>
        <w:rPr>
          <w:sz w:val="28"/>
          <w:szCs w:val="28"/>
        </w:rPr>
      </w:pPr>
      <w:bookmarkStart w:id="8" w:name="_Toc7711511"/>
      <w:r>
        <w:rPr>
          <w:rFonts w:hint="eastAsia"/>
          <w:sz w:val="28"/>
          <w:szCs w:val="28"/>
        </w:rPr>
        <w:t>背景</w:t>
      </w:r>
      <w:bookmarkEnd w:id="8"/>
    </w:p>
    <w:p w:rsidR="00086C1D" w:rsidRDefault="00436B4E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BF0CB7">
        <w:rPr>
          <w:rFonts w:hint="eastAsia"/>
          <w:sz w:val="21"/>
        </w:rPr>
        <w:t>垃圾短信识别</w:t>
      </w:r>
    </w:p>
    <w:p w:rsidR="00086C1D" w:rsidRDefault="00436B4E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</w:t>
      </w:r>
    </w:p>
    <w:p w:rsidR="00086C1D" w:rsidRDefault="00436B4E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BF0CB7">
        <w:rPr>
          <w:rFonts w:hint="eastAsia"/>
          <w:sz w:val="21"/>
        </w:rPr>
        <w:t>垃圾短信识别</w:t>
      </w:r>
      <w:r>
        <w:rPr>
          <w:rFonts w:hint="eastAsia"/>
          <w:sz w:val="21"/>
        </w:rPr>
        <w:t>项目组</w:t>
      </w:r>
    </w:p>
    <w:p w:rsidR="00086C1D" w:rsidRDefault="00436B4E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BF0CB7">
        <w:rPr>
          <w:rFonts w:hint="eastAsia"/>
          <w:sz w:val="21"/>
        </w:rPr>
        <w:t>垃圾短信识别</w:t>
      </w:r>
      <w:r>
        <w:rPr>
          <w:rFonts w:hint="eastAsia"/>
          <w:sz w:val="21"/>
        </w:rPr>
        <w:t>测试组</w:t>
      </w:r>
    </w:p>
    <w:p w:rsidR="00086C1D" w:rsidRDefault="00436B4E">
      <w:pPr>
        <w:ind w:firstLine="390"/>
        <w:rPr>
          <w:rFonts w:asciiTheme="minorEastAsia" w:hAnsiTheme="minorEastAsia"/>
          <w:sz w:val="21"/>
        </w:rPr>
      </w:pPr>
      <w:bookmarkStart w:id="9" w:name="_Toc268598251"/>
      <w:bookmarkStart w:id="10" w:name="_Toc292985461"/>
      <w:r>
        <w:rPr>
          <w:rFonts w:hint="eastAsia"/>
          <w:sz w:val="21"/>
        </w:rPr>
        <w:t>项</w:t>
      </w:r>
      <w:r>
        <w:rPr>
          <w:rFonts w:hint="eastAsia"/>
          <w:sz w:val="21"/>
        </w:rPr>
        <w:t>目目标：为</w:t>
      </w:r>
      <w:r w:rsidR="00BF0CB7">
        <w:rPr>
          <w:rFonts w:hint="eastAsia"/>
          <w:sz w:val="21"/>
        </w:rPr>
        <w:t>使用智能</w:t>
      </w:r>
      <w:proofErr w:type="gramStart"/>
      <w:r w:rsidR="00BF0CB7">
        <w:rPr>
          <w:rFonts w:hint="eastAsia"/>
          <w:sz w:val="21"/>
        </w:rPr>
        <w:t>手机且</w:t>
      </w:r>
      <w:proofErr w:type="gramEnd"/>
      <w:r w:rsidR="00BF0CB7">
        <w:rPr>
          <w:rFonts w:hint="eastAsia"/>
          <w:sz w:val="21"/>
        </w:rPr>
        <w:t>不想被垃圾短信打扰生活的人提供垃圾短信识别的功能，并标记为垃圾短信。</w:t>
      </w:r>
    </w:p>
    <w:p w:rsidR="00086C1D" w:rsidRDefault="00436B4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1" w:name="_Toc7711512"/>
      <w:r>
        <w:rPr>
          <w:rFonts w:hint="eastAsia"/>
          <w:sz w:val="28"/>
          <w:szCs w:val="28"/>
        </w:rPr>
        <w:t>参考资料</w:t>
      </w:r>
      <w:bookmarkEnd w:id="9"/>
      <w:bookmarkEnd w:id="10"/>
      <w:bookmarkEnd w:id="11"/>
    </w:p>
    <w:p w:rsidR="00086C1D" w:rsidRDefault="00436B4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2" w:name="_Toc268598252"/>
      <w:r>
        <w:rPr>
          <w:rFonts w:ascii="宋体" w:hAnsi="宋体" w:hint="eastAsia"/>
          <w:sz w:val="21"/>
          <w:szCs w:val="21"/>
        </w:rPr>
        <w:t>《</w:t>
      </w:r>
      <w:r w:rsidR="00BF0CB7">
        <w:rPr>
          <w:rFonts w:ascii="宋体" w:hAnsi="宋体" w:hint="eastAsia"/>
          <w:sz w:val="21"/>
          <w:szCs w:val="21"/>
        </w:rPr>
        <w:t>垃圾短信识别</w:t>
      </w:r>
      <w:r>
        <w:rPr>
          <w:rFonts w:ascii="宋体" w:hAnsi="宋体" w:hint="eastAsia"/>
          <w:sz w:val="21"/>
          <w:szCs w:val="21"/>
        </w:rPr>
        <w:t>项目章程</w:t>
      </w:r>
      <w:r>
        <w:rPr>
          <w:rFonts w:ascii="宋体" w:hAnsi="宋体" w:hint="eastAsia"/>
          <w:sz w:val="21"/>
          <w:szCs w:val="21"/>
        </w:rPr>
        <w:t>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086C1D" w:rsidRDefault="00436B4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BF0CB7">
        <w:rPr>
          <w:rFonts w:ascii="宋体" w:hAnsi="宋体" w:hint="eastAsia"/>
          <w:sz w:val="21"/>
          <w:szCs w:val="21"/>
        </w:rPr>
        <w:t>垃圾短信识别</w:t>
      </w:r>
      <w:r>
        <w:rPr>
          <w:rFonts w:ascii="宋体" w:hAnsi="宋体" w:hint="eastAsia"/>
          <w:sz w:val="21"/>
          <w:szCs w:val="21"/>
        </w:rPr>
        <w:t>需求确认书</w:t>
      </w:r>
      <w:r>
        <w:rPr>
          <w:rFonts w:ascii="宋体" w:hAnsi="宋体" w:hint="eastAsia"/>
          <w:sz w:val="21"/>
          <w:szCs w:val="21"/>
        </w:rPr>
        <w:t xml:space="preserve"> V1.1</w:t>
      </w:r>
      <w:r>
        <w:rPr>
          <w:rFonts w:ascii="宋体" w:hAnsi="宋体" w:hint="eastAsia"/>
          <w:sz w:val="21"/>
          <w:szCs w:val="21"/>
        </w:rPr>
        <w:t>.</w:t>
      </w:r>
      <w:r>
        <w:t xml:space="preserve"> </w:t>
      </w:r>
      <w:r>
        <w:rPr>
          <w:rFonts w:ascii="宋体" w:hAnsi="宋体"/>
          <w:sz w:val="21"/>
          <w:szCs w:val="21"/>
        </w:rPr>
        <w:t>d</w:t>
      </w:r>
      <w:r>
        <w:rPr>
          <w:rFonts w:ascii="宋体" w:hAnsi="宋体"/>
          <w:sz w:val="21"/>
          <w:szCs w:val="21"/>
        </w:rPr>
        <w:t>o</w:t>
      </w:r>
      <w:r>
        <w:rPr>
          <w:rFonts w:ascii="宋体" w:hAnsi="宋体"/>
          <w:sz w:val="21"/>
          <w:szCs w:val="21"/>
        </w:rPr>
        <w:t>c</w:t>
      </w:r>
      <w:r>
        <w:rPr>
          <w:rFonts w:ascii="宋体" w:hAnsi="宋体"/>
          <w:sz w:val="21"/>
          <w:szCs w:val="21"/>
        </w:rPr>
        <w:t>x</w:t>
      </w:r>
      <w:r>
        <w:rPr>
          <w:rFonts w:ascii="宋体" w:hAnsi="宋体" w:hint="eastAsia"/>
          <w:sz w:val="21"/>
          <w:szCs w:val="21"/>
        </w:rPr>
        <w:t>》</w:t>
      </w:r>
    </w:p>
    <w:p w:rsidR="00086C1D" w:rsidRDefault="00436B4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BF0CB7">
        <w:rPr>
          <w:rFonts w:ascii="宋体" w:hAnsi="宋体" w:hint="eastAsia"/>
          <w:sz w:val="21"/>
          <w:szCs w:val="21"/>
        </w:rPr>
        <w:t>垃圾短信识别</w:t>
      </w:r>
      <w:r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V</w:t>
      </w:r>
      <w:r>
        <w:rPr>
          <w:rFonts w:ascii="宋体" w:hAnsi="宋体" w:hint="eastAsia"/>
          <w:sz w:val="21"/>
          <w:szCs w:val="21"/>
        </w:rPr>
        <w:t>1</w:t>
      </w:r>
      <w:r>
        <w:rPr>
          <w:rFonts w:ascii="宋体" w:hAnsi="宋体" w:hint="eastAsia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</w:rPr>
        <w:t>1</w:t>
      </w:r>
      <w:r>
        <w:rPr>
          <w:rFonts w:ascii="宋体" w:hAnsi="宋体" w:hint="eastAsia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</w:rPr>
        <w:t>e</w:t>
      </w:r>
      <w:r>
        <w:rPr>
          <w:rFonts w:ascii="宋体" w:hAnsi="宋体" w:hint="eastAsia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p</w:t>
      </w:r>
      <w:r>
        <w:rPr>
          <w:rFonts w:ascii="宋体" w:hAnsi="宋体" w:hint="eastAsia"/>
          <w:sz w:val="21"/>
          <w:szCs w:val="21"/>
        </w:rPr>
        <w:t>》</w:t>
      </w:r>
    </w:p>
    <w:p w:rsidR="00086C1D" w:rsidRDefault="00436B4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ascii="宋体" w:hAnsi="宋体" w:hint="eastAsia"/>
          <w:sz w:val="21"/>
          <w:szCs w:val="21"/>
        </w:rPr>
        <w:t>进</w:t>
      </w:r>
      <w:r>
        <w:rPr>
          <w:rFonts w:ascii="宋体" w:hAnsi="宋体" w:hint="eastAsia"/>
          <w:sz w:val="21"/>
          <w:szCs w:val="21"/>
        </w:rPr>
        <w:t>度</w:t>
      </w:r>
      <w:r>
        <w:rPr>
          <w:rFonts w:ascii="宋体" w:hAnsi="宋体" w:hint="eastAsia"/>
          <w:sz w:val="21"/>
          <w:szCs w:val="21"/>
        </w:rPr>
        <w:t>计</w:t>
      </w:r>
      <w:r>
        <w:rPr>
          <w:rFonts w:ascii="宋体" w:hAnsi="宋体" w:hint="eastAsia"/>
          <w:sz w:val="21"/>
          <w:szCs w:val="21"/>
        </w:rPr>
        <w:t>划</w:t>
      </w:r>
      <w:r>
        <w:rPr>
          <w:rFonts w:ascii="宋体" w:hAnsi="宋体" w:hint="eastAsia"/>
          <w:sz w:val="21"/>
          <w:szCs w:val="21"/>
        </w:rPr>
        <w:t>.</w:t>
      </w:r>
      <w:proofErr w:type="spellStart"/>
      <w:r>
        <w:rPr>
          <w:rFonts w:ascii="宋体" w:hAnsi="宋体" w:hint="eastAsia"/>
          <w:sz w:val="21"/>
          <w:szCs w:val="21"/>
        </w:rPr>
        <w:t>m</w:t>
      </w:r>
      <w:r>
        <w:rPr>
          <w:rFonts w:ascii="宋体" w:hAnsi="宋体" w:hint="eastAsia"/>
          <w:sz w:val="21"/>
          <w:szCs w:val="21"/>
        </w:rPr>
        <w:t>p</w:t>
      </w:r>
      <w:r>
        <w:rPr>
          <w:rFonts w:ascii="宋体" w:hAnsi="宋体" w:hint="eastAsia"/>
          <w:sz w:val="21"/>
          <w:szCs w:val="21"/>
        </w:rPr>
        <w:t>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086C1D" w:rsidRDefault="00086C1D">
      <w:pPr>
        <w:pStyle w:val="a0"/>
        <w:rPr>
          <w:rFonts w:hint="eastAsia"/>
        </w:rPr>
      </w:pPr>
    </w:p>
    <w:p w:rsidR="00086C1D" w:rsidRDefault="00436B4E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3" w:name="_Toc255679406"/>
      <w:bookmarkStart w:id="14" w:name="_Toc292985462"/>
      <w:bookmarkStart w:id="15" w:name="_Toc7711513"/>
      <w:r>
        <w:rPr>
          <w:rFonts w:hint="eastAsia"/>
          <w:sz w:val="28"/>
          <w:szCs w:val="28"/>
        </w:rPr>
        <w:t>测试提交</w:t>
      </w:r>
      <w:bookmarkEnd w:id="13"/>
      <w:r>
        <w:rPr>
          <w:rFonts w:hint="eastAsia"/>
          <w:sz w:val="28"/>
          <w:szCs w:val="28"/>
        </w:rPr>
        <w:t>成果</w:t>
      </w:r>
      <w:bookmarkEnd w:id="14"/>
      <w:bookmarkEnd w:id="15"/>
    </w:p>
    <w:p w:rsidR="00086C1D" w:rsidRDefault="00436B4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BF0CB7">
        <w:rPr>
          <w:rFonts w:ascii="宋体" w:hAnsi="宋体" w:hint="eastAsia"/>
          <w:sz w:val="21"/>
          <w:szCs w:val="21"/>
        </w:rPr>
        <w:t>垃圾短信识别</w:t>
      </w:r>
      <w:r>
        <w:rPr>
          <w:rFonts w:ascii="宋体" w:hAnsi="宋体" w:hint="eastAsia"/>
          <w:sz w:val="21"/>
          <w:szCs w:val="21"/>
        </w:rPr>
        <w:t>测试计划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086C1D" w:rsidRDefault="00436B4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BF0CB7">
        <w:rPr>
          <w:rFonts w:ascii="宋体" w:hAnsi="宋体" w:hint="eastAsia"/>
          <w:sz w:val="21"/>
          <w:szCs w:val="21"/>
        </w:rPr>
        <w:t>垃圾短信识别</w:t>
      </w:r>
      <w:r>
        <w:rPr>
          <w:rFonts w:ascii="宋体" w:hAnsi="宋体" w:hint="eastAsia"/>
          <w:sz w:val="21"/>
          <w:szCs w:val="21"/>
        </w:rPr>
        <w:t>测试用例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086C1D" w:rsidRDefault="00436B4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BF0CB7">
        <w:rPr>
          <w:rFonts w:ascii="宋体" w:hAnsi="宋体" w:hint="eastAsia"/>
          <w:sz w:val="21"/>
          <w:szCs w:val="21"/>
        </w:rPr>
        <w:t>垃圾短信识别</w:t>
      </w:r>
      <w:r>
        <w:rPr>
          <w:rFonts w:ascii="宋体" w:hAnsi="宋体" w:hint="eastAsia"/>
          <w:sz w:val="21"/>
          <w:szCs w:val="21"/>
        </w:rPr>
        <w:t>缺陷报告》</w:t>
      </w:r>
    </w:p>
    <w:p w:rsidR="00086C1D" w:rsidRDefault="00436B4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BF0CB7">
        <w:rPr>
          <w:rFonts w:ascii="宋体" w:hAnsi="宋体" w:hint="eastAsia"/>
          <w:sz w:val="21"/>
          <w:szCs w:val="21"/>
        </w:rPr>
        <w:t>垃圾短信识别</w:t>
      </w:r>
      <w:r>
        <w:rPr>
          <w:rFonts w:ascii="宋体" w:hAnsi="宋体" w:hint="eastAsia"/>
          <w:sz w:val="21"/>
          <w:szCs w:val="21"/>
        </w:rPr>
        <w:t>测试总结报告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086C1D" w:rsidRDefault="00436B4E">
      <w:pPr>
        <w:pStyle w:val="1"/>
        <w:spacing w:before="100" w:beforeAutospacing="1" w:after="100" w:afterAutospacing="1" w:line="240" w:lineRule="auto"/>
      </w:pPr>
      <w:bookmarkStart w:id="16" w:name="_Toc292985463"/>
      <w:bookmarkStart w:id="17" w:name="_Toc7711514"/>
      <w:r>
        <w:rPr>
          <w:rFonts w:hint="eastAsia"/>
        </w:rPr>
        <w:lastRenderedPageBreak/>
        <w:t>测试需求</w:t>
      </w:r>
      <w:bookmarkEnd w:id="12"/>
      <w:bookmarkEnd w:id="16"/>
      <w:bookmarkEnd w:id="17"/>
    </w:p>
    <w:p w:rsidR="00086C1D" w:rsidRDefault="00436B4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</w:p>
    <w:p w:rsidR="00086C1D" w:rsidRDefault="00436B4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本阶段测试重点</w:t>
      </w:r>
      <w:r w:rsidR="00BF0CB7">
        <w:rPr>
          <w:rFonts w:ascii="宋体" w:hAnsi="宋体" w:hint="eastAsia"/>
          <w:sz w:val="21"/>
          <w:szCs w:val="21"/>
        </w:rPr>
        <w:t>该模型对垃圾短信识别的正确率</w:t>
      </w:r>
      <w:r>
        <w:rPr>
          <w:rFonts w:ascii="宋体" w:hAnsi="宋体" w:hint="eastAsia"/>
          <w:sz w:val="21"/>
          <w:szCs w:val="21"/>
        </w:rPr>
        <w:t>进行测试。</w:t>
      </w:r>
    </w:p>
    <w:p w:rsidR="00086C1D" w:rsidRPr="00BF0CB7" w:rsidRDefault="00436B4E" w:rsidP="00BF0CB7">
      <w:pPr>
        <w:spacing w:before="100" w:beforeAutospacing="1" w:after="100" w:afterAutospacing="1" w:line="240" w:lineRule="auto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</w:p>
    <w:p w:rsidR="00086C1D" w:rsidRDefault="00436B4E">
      <w:pPr>
        <w:pStyle w:val="1"/>
        <w:spacing w:before="100" w:beforeAutospacing="1" w:after="100" w:afterAutospacing="1" w:line="240" w:lineRule="auto"/>
      </w:pPr>
      <w:bookmarkStart w:id="18" w:name="_Toc268598255"/>
      <w:bookmarkStart w:id="19" w:name="_Toc292985466"/>
      <w:bookmarkStart w:id="20" w:name="_Toc7711515"/>
      <w:r>
        <w:rPr>
          <w:rFonts w:hint="eastAsia"/>
        </w:rPr>
        <w:t>测</w:t>
      </w:r>
      <w:r>
        <w:rPr>
          <w:rFonts w:hint="eastAsia"/>
        </w:rPr>
        <w:t>试策略</w:t>
      </w:r>
      <w:bookmarkStart w:id="21" w:name="_Toc69790582"/>
      <w:bookmarkStart w:id="22" w:name="_Toc136083305"/>
      <w:bookmarkStart w:id="23" w:name="_Toc20726768"/>
      <w:bookmarkEnd w:id="18"/>
      <w:bookmarkEnd w:id="19"/>
      <w:bookmarkEnd w:id="20"/>
    </w:p>
    <w:p w:rsidR="00086C1D" w:rsidRDefault="00436B4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4" w:name="_Toc268598256"/>
      <w:bookmarkStart w:id="25" w:name="_Toc292985467"/>
      <w:bookmarkStart w:id="26" w:name="_Toc7711516"/>
      <w:r>
        <w:rPr>
          <w:rFonts w:hint="eastAsia"/>
          <w:sz w:val="28"/>
          <w:szCs w:val="28"/>
        </w:rPr>
        <w:t>测试类型</w:t>
      </w:r>
      <w:bookmarkEnd w:id="24"/>
      <w:bookmarkEnd w:id="25"/>
      <w:bookmarkEnd w:id="26"/>
    </w:p>
    <w:p w:rsidR="00086C1D" w:rsidRDefault="00436B4E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</w:t>
      </w:r>
      <w:r>
        <w:rPr>
          <w:rFonts w:ascii="宋体" w:hAnsi="宋体" w:hint="eastAsia"/>
          <w:snapToGrid/>
          <w:kern w:val="2"/>
          <w:sz w:val="21"/>
          <w:szCs w:val="21"/>
        </w:rPr>
        <w:t>/</w:t>
      </w:r>
      <w:r>
        <w:rPr>
          <w:rFonts w:ascii="宋体" w:hAnsi="宋体" w:hint="eastAsia"/>
          <w:snapToGrid/>
          <w:kern w:val="2"/>
          <w:sz w:val="21"/>
          <w:szCs w:val="21"/>
        </w:rPr>
        <w:t>易用性测试，测试的过程中迭代使用</w:t>
      </w:r>
      <w:r>
        <w:rPr>
          <w:rFonts w:ascii="宋体" w:hAnsi="宋体" w:hint="eastAsia"/>
          <w:snapToGrid/>
          <w:kern w:val="2"/>
          <w:sz w:val="21"/>
          <w:szCs w:val="21"/>
        </w:rPr>
        <w:t>BVT/</w:t>
      </w:r>
      <w:r>
        <w:rPr>
          <w:rFonts w:ascii="宋体" w:hAnsi="宋体" w:hint="eastAsia"/>
          <w:snapToGrid/>
          <w:kern w:val="2"/>
          <w:sz w:val="21"/>
          <w:szCs w:val="21"/>
        </w:rPr>
        <w:t>回归测试。</w:t>
      </w:r>
    </w:p>
    <w:p w:rsidR="00086C1D" w:rsidRDefault="00436B4E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7" w:name="_Toc268598257"/>
      <w:bookmarkStart w:id="28" w:name="_Toc292985468"/>
      <w:bookmarkStart w:id="29" w:name="_Toc7711517"/>
      <w:r>
        <w:rPr>
          <w:rFonts w:hint="eastAsia"/>
          <w:i w:val="0"/>
          <w:sz w:val="24"/>
          <w:szCs w:val="24"/>
        </w:rPr>
        <w:t>功能测试</w:t>
      </w:r>
      <w:bookmarkEnd w:id="21"/>
      <w:bookmarkEnd w:id="22"/>
      <w:bookmarkEnd w:id="23"/>
      <w:bookmarkEnd w:id="27"/>
      <w:bookmarkEnd w:id="28"/>
      <w:bookmarkEnd w:id="29"/>
    </w:p>
    <w:p w:rsidR="00086C1D" w:rsidRDefault="00436B4E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</w:t>
      </w:r>
      <w:r>
        <w:rPr>
          <w:rFonts w:ascii="宋体" w:hAnsi="宋体" w:hint="eastAsia"/>
          <w:szCs w:val="21"/>
        </w:rPr>
        <w:t>.docx</w:t>
      </w:r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086C1D" w:rsidRDefault="00436B4E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086C1D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086C1D" w:rsidRDefault="00436B4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086C1D" w:rsidRDefault="00436B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086C1D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086C1D" w:rsidRDefault="00436B4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086C1D" w:rsidRDefault="00436B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086C1D" w:rsidRDefault="00436B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086C1D" w:rsidRDefault="00436B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086C1D" w:rsidRDefault="00436B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086C1D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086C1D" w:rsidRDefault="00436B4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086C1D" w:rsidRDefault="00436B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086C1D" w:rsidRDefault="00436B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086C1D" w:rsidRDefault="00436B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086C1D" w:rsidRDefault="00436B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086C1D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086C1D" w:rsidRDefault="00436B4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086C1D" w:rsidRDefault="00436B4E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086C1D" w:rsidRDefault="00436B4E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0" w:name="_Toc136083308"/>
      <w:bookmarkStart w:id="31" w:name="_Toc268598259"/>
      <w:bookmarkStart w:id="32" w:name="_Toc292985469"/>
      <w:bookmarkStart w:id="33" w:name="_Toc268598258"/>
      <w:bookmarkStart w:id="34" w:name="_Toc136083306"/>
      <w:bookmarkStart w:id="35" w:name="_Toc7711518"/>
      <w:r>
        <w:rPr>
          <w:rFonts w:hint="eastAsia"/>
          <w:i w:val="0"/>
          <w:sz w:val="24"/>
          <w:szCs w:val="24"/>
        </w:rPr>
        <w:lastRenderedPageBreak/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0"/>
      <w:bookmarkEnd w:id="31"/>
      <w:bookmarkEnd w:id="32"/>
      <w:bookmarkEnd w:id="35"/>
    </w:p>
    <w:p w:rsidR="00086C1D" w:rsidRDefault="00436B4E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086C1D" w:rsidRDefault="00436B4E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086C1D" w:rsidRDefault="00436B4E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086C1D" w:rsidRDefault="00436B4E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086C1D" w:rsidRDefault="00436B4E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086C1D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086C1D" w:rsidRDefault="00436B4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086C1D" w:rsidRDefault="00436B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086C1D" w:rsidRDefault="00436B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</w:t>
            </w:r>
            <w:r>
              <w:rPr>
                <w:rFonts w:ascii="宋体" w:hAnsi="宋体" w:hint="eastAsia"/>
                <w:sz w:val="21"/>
                <w:szCs w:val="21"/>
              </w:rPr>
              <w:t>界面：简洁、操作流程清晰。</w:t>
            </w:r>
          </w:p>
          <w:p w:rsidR="00086C1D" w:rsidRDefault="00436B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>
              <w:rPr>
                <w:rFonts w:ascii="宋体" w:hAnsi="宋体" w:hint="eastAsia"/>
                <w:sz w:val="21"/>
                <w:szCs w:val="21"/>
              </w:rPr>
              <w:t>JAVA</w:t>
            </w:r>
            <w:r>
              <w:rPr>
                <w:rFonts w:ascii="宋体" w:hAnsi="宋体" w:hint="eastAsia"/>
                <w:sz w:val="21"/>
                <w:szCs w:val="21"/>
              </w:rPr>
              <w:t>编写：简单、易用、字体清晰（兼顾年龄较大用户的使用）。</w:t>
            </w:r>
          </w:p>
        </w:tc>
      </w:tr>
      <w:tr w:rsidR="00086C1D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086C1D" w:rsidRDefault="00436B4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086C1D" w:rsidRDefault="00436B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086C1D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086C1D" w:rsidRDefault="00436B4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086C1D" w:rsidRDefault="00436B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086C1D" w:rsidRDefault="00436B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086C1D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086C1D" w:rsidRDefault="00436B4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086C1D" w:rsidRDefault="00436B4E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086C1D" w:rsidRDefault="00436B4E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6" w:name="_Toc268598261"/>
      <w:bookmarkStart w:id="37" w:name="_Toc136083307"/>
      <w:bookmarkStart w:id="38" w:name="_Toc292985471"/>
      <w:bookmarkStart w:id="39" w:name="_Toc7711519"/>
      <w:bookmarkEnd w:id="33"/>
      <w:bookmarkEnd w:id="34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6"/>
      <w:bookmarkEnd w:id="37"/>
      <w:bookmarkEnd w:id="38"/>
      <w:bookmarkEnd w:id="39"/>
    </w:p>
    <w:p w:rsidR="00086C1D" w:rsidRDefault="00436B4E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086C1D" w:rsidRDefault="00436B4E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086C1D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086C1D" w:rsidRDefault="00436B4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086C1D" w:rsidRDefault="00436B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原先的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是否已经修复</w:t>
            </w:r>
            <w:r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 w:hint="eastAsia"/>
                <w:sz w:val="21"/>
                <w:szCs w:val="21"/>
              </w:rPr>
              <w:t>并且查看是否影响其他的功能流程。</w:t>
            </w:r>
          </w:p>
        </w:tc>
      </w:tr>
      <w:tr w:rsidR="00086C1D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086C1D" w:rsidRDefault="00436B4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086C1D" w:rsidRDefault="00436B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按照提交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时给定的数据在最新版本上进行操作验证。</w:t>
            </w:r>
          </w:p>
        </w:tc>
      </w:tr>
      <w:tr w:rsidR="00086C1D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086C1D" w:rsidRDefault="00436B4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086C1D" w:rsidRDefault="00436B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得到预先需求的确认。</w:t>
            </w:r>
          </w:p>
        </w:tc>
      </w:tr>
      <w:tr w:rsidR="00086C1D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086C1D" w:rsidRDefault="00436B4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086C1D" w:rsidRDefault="00086C1D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086C1D" w:rsidRDefault="00436B4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0" w:name="_Toc292985473"/>
      <w:bookmarkStart w:id="41" w:name="_Toc268598270"/>
      <w:bookmarkStart w:id="42" w:name="_Toc7758693"/>
      <w:bookmarkStart w:id="43" w:name="_Toc7711520"/>
      <w:r>
        <w:rPr>
          <w:rFonts w:hint="eastAsia"/>
          <w:sz w:val="28"/>
          <w:szCs w:val="28"/>
        </w:rPr>
        <w:t>版本发布策略</w:t>
      </w:r>
      <w:bookmarkEnd w:id="40"/>
      <w:bookmarkEnd w:id="43"/>
    </w:p>
    <w:p w:rsidR="00086C1D" w:rsidRDefault="00436B4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：当进行首轮测试时，若系统主干功能不能通过冒烟测试，则需要开发组重新发布版本，再对新版本进行首轮测试</w:t>
      </w:r>
    </w:p>
    <w:p w:rsidR="00086C1D" w:rsidRDefault="00436B4E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>原则</w:t>
      </w: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：遵循每日构建原则。每日构建工作由测试团队负责，每日发布新的测试版本（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）并对其进行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测试通过后针对该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进行细测。要求：每个成功的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都应该通过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086C1D" w:rsidRDefault="00436B4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：每当完成修复就建立新版本，并进行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测试，如果未通过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测试（仍存在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过多或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级别严重），则可要求重新发布版本，进行第二次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086C1D" w:rsidRDefault="00436B4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4" w:name="_Toc255679417"/>
      <w:bookmarkStart w:id="45" w:name="_Toc292985474"/>
      <w:bookmarkStart w:id="46" w:name="_Toc7711521"/>
      <w:r>
        <w:rPr>
          <w:rFonts w:hint="eastAsia"/>
          <w:sz w:val="28"/>
          <w:szCs w:val="28"/>
        </w:rPr>
        <w:t>阶段测试策略</w:t>
      </w:r>
      <w:bookmarkEnd w:id="44"/>
      <w:bookmarkEnd w:id="45"/>
      <w:bookmarkEnd w:id="46"/>
    </w:p>
    <w:p w:rsidR="00086C1D" w:rsidRDefault="00436B4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086C1D" w:rsidRDefault="00436B4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086C1D" w:rsidRDefault="00436B4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086C1D" w:rsidRDefault="00436B4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初测</w:t>
      </w:r>
      <w:r>
        <w:rPr>
          <w:rFonts w:ascii="宋体" w:hint="eastAsia"/>
          <w:b/>
          <w:sz w:val="21"/>
          <w:szCs w:val="21"/>
        </w:rPr>
        <w:t>/</w:t>
      </w:r>
      <w:r>
        <w:rPr>
          <w:rFonts w:ascii="宋体" w:hint="eastAsia"/>
          <w:b/>
          <w:sz w:val="21"/>
          <w:szCs w:val="21"/>
        </w:rPr>
        <w:t>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</w:t>
      </w:r>
      <w:r>
        <w:rPr>
          <w:rFonts w:ascii="宋体" w:hint="eastAsia"/>
          <w:sz w:val="21"/>
          <w:szCs w:val="21"/>
        </w:rPr>
        <w:t xml:space="preserve"> / </w:t>
      </w:r>
      <w:r>
        <w:rPr>
          <w:rFonts w:ascii="宋体" w:hint="eastAsia"/>
          <w:sz w:val="21"/>
          <w:szCs w:val="21"/>
        </w:rPr>
        <w:t>未执行</w:t>
      </w:r>
      <w:r>
        <w:rPr>
          <w:rFonts w:ascii="宋体" w:hint="eastAsia"/>
          <w:sz w:val="21"/>
          <w:szCs w:val="21"/>
        </w:rPr>
        <w:t xml:space="preserve"> / bug ID</w:t>
      </w:r>
      <w:r>
        <w:rPr>
          <w:rFonts w:ascii="宋体" w:hint="eastAsia"/>
          <w:sz w:val="21"/>
          <w:szCs w:val="21"/>
        </w:rPr>
        <w:t>）</w:t>
      </w:r>
    </w:p>
    <w:p w:rsidR="00086C1D" w:rsidRDefault="00436B4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BVT</w:t>
      </w:r>
      <w:r>
        <w:rPr>
          <w:rFonts w:ascii="宋体" w:hint="eastAsia"/>
          <w:b/>
          <w:sz w:val="21"/>
          <w:szCs w:val="21"/>
        </w:rPr>
        <w:t>测试</w:t>
      </w:r>
      <w:r>
        <w:rPr>
          <w:rFonts w:ascii="宋体" w:hint="eastAsia"/>
          <w:b/>
          <w:sz w:val="21"/>
          <w:szCs w:val="21"/>
        </w:rPr>
        <w:t>阶段：</w:t>
      </w:r>
      <w:r>
        <w:rPr>
          <w:rFonts w:ascii="宋体" w:hint="eastAsia"/>
          <w:sz w:val="21"/>
          <w:szCs w:val="21"/>
        </w:rPr>
        <w:t>针对新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进行版本功能验证，通过后方可进行新功能点的细测阶段。</w:t>
      </w:r>
    </w:p>
    <w:p w:rsidR="00086C1D" w:rsidRDefault="00436B4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是否解决及相关功能是否受影响。</w:t>
      </w:r>
    </w:p>
    <w:p w:rsidR="00086C1D" w:rsidRDefault="00436B4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7" w:name="_Toc292985475"/>
      <w:bookmarkStart w:id="48" w:name="_Toc255679418"/>
      <w:bookmarkStart w:id="49" w:name="_Toc7711522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7"/>
      <w:bookmarkEnd w:id="48"/>
      <w:bookmarkEnd w:id="49"/>
    </w:p>
    <w:p w:rsidR="00086C1D" w:rsidRDefault="00436B4E">
      <w:pPr>
        <w:pStyle w:val="3"/>
      </w:pPr>
      <w:bookmarkStart w:id="50" w:name="_Toc7711523"/>
      <w:r>
        <w:rPr>
          <w:rFonts w:hint="eastAsia"/>
        </w:rPr>
        <w:t>缺陷管理工具</w:t>
      </w:r>
      <w:bookmarkEnd w:id="50"/>
    </w:p>
    <w:p w:rsidR="00086C1D" w:rsidRDefault="00436B4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采用</w:t>
      </w:r>
      <w:r>
        <w:rPr>
          <w:rFonts w:ascii="宋体" w:hint="eastAsia"/>
          <w:sz w:val="21"/>
          <w:szCs w:val="21"/>
        </w:rPr>
        <w:t>Redmine</w:t>
      </w:r>
      <w:r>
        <w:rPr>
          <w:rFonts w:ascii="宋体" w:hint="eastAsia"/>
          <w:sz w:val="21"/>
          <w:szCs w:val="21"/>
        </w:rPr>
        <w:t>缺陷管理系统进行缺陷实时提交和跟踪。</w:t>
      </w:r>
    </w:p>
    <w:p w:rsidR="00086C1D" w:rsidRDefault="00436B4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缺陷管理系统地址：搭建未完成，需另行通知</w:t>
      </w:r>
    </w:p>
    <w:p w:rsidR="00086C1D" w:rsidRDefault="00436B4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登录名：个人的姓名全拼</w:t>
      </w:r>
      <w:r>
        <w:rPr>
          <w:rFonts w:ascii="宋体" w:hint="eastAsia"/>
          <w:sz w:val="21"/>
          <w:szCs w:val="21"/>
        </w:rPr>
        <w:t xml:space="preserve">   </w:t>
      </w:r>
      <w:r>
        <w:rPr>
          <w:rFonts w:ascii="宋体" w:hint="eastAsia"/>
          <w:sz w:val="21"/>
          <w:szCs w:val="21"/>
        </w:rPr>
        <w:t>如：裴军霞的用户名为</w:t>
      </w:r>
      <w:r>
        <w:rPr>
          <w:rFonts w:ascii="宋体" w:hint="eastAsia"/>
          <w:sz w:val="21"/>
          <w:szCs w:val="21"/>
        </w:rPr>
        <w:t xml:space="preserve">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086C1D" w:rsidRDefault="00436B4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默认密码：个人</w:t>
      </w:r>
      <w:r>
        <w:rPr>
          <w:rFonts w:ascii="宋体" w:hint="eastAsia"/>
          <w:sz w:val="21"/>
          <w:szCs w:val="21"/>
        </w:rPr>
        <w:t>EDU</w:t>
      </w:r>
      <w:r>
        <w:rPr>
          <w:rFonts w:ascii="宋体" w:hint="eastAsia"/>
          <w:sz w:val="21"/>
          <w:szCs w:val="21"/>
        </w:rPr>
        <w:t>邮箱密码</w:t>
      </w:r>
      <w:r>
        <w:rPr>
          <w:rFonts w:ascii="宋体" w:hint="eastAsia"/>
          <w:sz w:val="21"/>
          <w:szCs w:val="21"/>
        </w:rPr>
        <w:t xml:space="preserve"> </w:t>
      </w:r>
    </w:p>
    <w:p w:rsidR="00086C1D" w:rsidRDefault="00436B4E">
      <w:pPr>
        <w:pStyle w:val="3"/>
      </w:pPr>
      <w:bookmarkStart w:id="51" w:name="_Toc7711524"/>
      <w:r>
        <w:rPr>
          <w:rFonts w:hint="eastAsia"/>
        </w:rPr>
        <w:t>错误优先级</w:t>
      </w:r>
      <w:bookmarkEnd w:id="51"/>
    </w:p>
    <w:p w:rsidR="00086C1D" w:rsidRDefault="00436B4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086C1D" w:rsidRDefault="00436B4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天）；</w:t>
      </w:r>
    </w:p>
    <w:p w:rsidR="00086C1D" w:rsidRDefault="00436B4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086C1D" w:rsidRDefault="00436B4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普通级别：在投入正式运行前大部分需修改，未修改的缺陷需进行讨论；</w:t>
      </w:r>
    </w:p>
    <w:p w:rsidR="00086C1D" w:rsidRDefault="00436B4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086C1D" w:rsidRDefault="00436B4E">
      <w:pPr>
        <w:pStyle w:val="3"/>
      </w:pPr>
      <w:bookmarkStart w:id="52" w:name="_Toc7711525"/>
      <w:r>
        <w:rPr>
          <w:rFonts w:hint="eastAsia"/>
        </w:rPr>
        <w:t>错误识别依据</w:t>
      </w:r>
      <w:bookmarkEnd w:id="52"/>
    </w:p>
    <w:p w:rsidR="00086C1D" w:rsidRDefault="00436B4E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086C1D" w:rsidRDefault="00436B4E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086C1D" w:rsidRDefault="00436B4E">
      <w:pPr>
        <w:pStyle w:val="3"/>
      </w:pPr>
      <w:bookmarkStart w:id="53" w:name="_Toc7711526"/>
      <w:r>
        <w:rPr>
          <w:rFonts w:hint="eastAsia"/>
        </w:rPr>
        <w:t>严重程度分类</w:t>
      </w:r>
      <w:bookmarkEnd w:id="53"/>
    </w:p>
    <w:p w:rsidR="00086C1D" w:rsidRDefault="00436B4E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086C1D">
        <w:trPr>
          <w:trHeight w:val="327"/>
        </w:trPr>
        <w:tc>
          <w:tcPr>
            <w:tcW w:w="1559" w:type="dxa"/>
          </w:tcPr>
          <w:p w:rsidR="00086C1D" w:rsidRDefault="00436B4E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086C1D" w:rsidRDefault="00436B4E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086C1D">
        <w:trPr>
          <w:trHeight w:val="1290"/>
        </w:trPr>
        <w:tc>
          <w:tcPr>
            <w:tcW w:w="1559" w:type="dxa"/>
          </w:tcPr>
          <w:p w:rsidR="00086C1D" w:rsidRDefault="00436B4E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086C1D" w:rsidRDefault="00436B4E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086C1D" w:rsidRDefault="00436B4E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086C1D" w:rsidRDefault="00436B4E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086C1D" w:rsidRDefault="00436B4E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086C1D">
        <w:trPr>
          <w:trHeight w:val="699"/>
        </w:trPr>
        <w:tc>
          <w:tcPr>
            <w:tcW w:w="1559" w:type="dxa"/>
          </w:tcPr>
          <w:p w:rsidR="00086C1D" w:rsidRDefault="00436B4E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086C1D" w:rsidRDefault="00436B4E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086C1D" w:rsidRDefault="00436B4E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086C1D" w:rsidRDefault="00436B4E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086C1D" w:rsidRDefault="00436B4E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086C1D">
        <w:trPr>
          <w:trHeight w:val="564"/>
        </w:trPr>
        <w:tc>
          <w:tcPr>
            <w:tcW w:w="1559" w:type="dxa"/>
          </w:tcPr>
          <w:p w:rsidR="00086C1D" w:rsidRDefault="00436B4E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086C1D" w:rsidRDefault="00436B4E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086C1D" w:rsidRDefault="00436B4E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086C1D" w:rsidRDefault="00086C1D">
      <w:pPr>
        <w:pStyle w:val="a0"/>
        <w:ind w:left="390"/>
      </w:pPr>
    </w:p>
    <w:p w:rsidR="00086C1D" w:rsidRDefault="00436B4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4" w:name="_Toc255679419"/>
      <w:bookmarkStart w:id="55" w:name="_Toc292985476"/>
      <w:bookmarkStart w:id="56" w:name="_Toc7711527"/>
      <w:r>
        <w:rPr>
          <w:rFonts w:hint="eastAsia"/>
          <w:sz w:val="28"/>
          <w:szCs w:val="28"/>
        </w:rPr>
        <w:t>进度反馈策略：</w:t>
      </w:r>
      <w:bookmarkEnd w:id="54"/>
      <w:bookmarkEnd w:id="55"/>
      <w:bookmarkEnd w:id="56"/>
    </w:p>
    <w:p w:rsidR="00086C1D" w:rsidRDefault="00436B4E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086C1D" w:rsidRDefault="00436B4E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086C1D" w:rsidRDefault="00436B4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7" w:name="_Toc7711528"/>
      <w:r>
        <w:rPr>
          <w:rFonts w:hint="eastAsia"/>
          <w:sz w:val="28"/>
          <w:szCs w:val="28"/>
        </w:rPr>
        <w:t>内部例会</w:t>
      </w:r>
      <w:bookmarkEnd w:id="57"/>
    </w:p>
    <w:p w:rsidR="00086C1D" w:rsidRDefault="00436B4E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BF0CB7" w:rsidRDefault="00436B4E" w:rsidP="00BF0CB7">
      <w:pPr>
        <w:pStyle w:val="1"/>
        <w:spacing w:before="100" w:beforeAutospacing="1" w:after="100" w:afterAutospacing="1" w:line="240" w:lineRule="auto"/>
      </w:pPr>
      <w:bookmarkStart w:id="58" w:name="_Toc292985477"/>
      <w:bookmarkStart w:id="59" w:name="_Toc7711529"/>
      <w:r>
        <w:rPr>
          <w:rFonts w:hint="eastAsia"/>
        </w:rPr>
        <w:lastRenderedPageBreak/>
        <w:t>测试环境</w:t>
      </w:r>
      <w:bookmarkEnd w:id="41"/>
      <w:bookmarkEnd w:id="42"/>
      <w:bookmarkEnd w:id="58"/>
      <w:bookmarkEnd w:id="59"/>
    </w:p>
    <w:p w:rsidR="00E3605E" w:rsidRPr="00E3605E" w:rsidRDefault="00E3605E" w:rsidP="00E3605E">
      <w:pPr>
        <w:pStyle w:val="a0"/>
        <w:rPr>
          <w:rFonts w:hint="eastAsia"/>
          <w:sz w:val="21"/>
        </w:rPr>
      </w:pPr>
      <w:r w:rsidRPr="00E3605E">
        <w:rPr>
          <w:rFonts w:hint="eastAsia"/>
          <w:sz w:val="21"/>
        </w:rPr>
        <w:t>能正常在界面内输入短信内容进行识别</w:t>
      </w:r>
    </w:p>
    <w:p w:rsidR="00086C1D" w:rsidRDefault="00436B4E">
      <w:pPr>
        <w:pStyle w:val="1"/>
        <w:spacing w:before="100" w:beforeAutospacing="1" w:after="100" w:afterAutospacing="1" w:line="240" w:lineRule="auto"/>
      </w:pPr>
      <w:bookmarkStart w:id="60" w:name="_Toc7758694"/>
      <w:bookmarkStart w:id="61" w:name="_Toc268598271"/>
      <w:bookmarkStart w:id="62" w:name="_Toc292985478"/>
      <w:bookmarkStart w:id="63" w:name="_Toc7711530"/>
      <w:r>
        <w:rPr>
          <w:rFonts w:hint="eastAsia"/>
        </w:rPr>
        <w:t>测</w:t>
      </w:r>
      <w:r>
        <w:rPr>
          <w:rFonts w:hint="eastAsia"/>
        </w:rPr>
        <w:t>试工具</w:t>
      </w:r>
      <w:bookmarkEnd w:id="60"/>
      <w:bookmarkEnd w:id="61"/>
      <w:bookmarkEnd w:id="62"/>
      <w:bookmarkEnd w:id="63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086C1D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086C1D" w:rsidRDefault="00436B4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086C1D" w:rsidRDefault="00436B4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086C1D" w:rsidRDefault="00436B4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086C1D" w:rsidRDefault="00436B4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086C1D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C1D" w:rsidRDefault="00436B4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C1D" w:rsidRDefault="00436B4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C1D" w:rsidRDefault="00086C1D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C1D" w:rsidRDefault="00436B4E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086C1D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C1D" w:rsidRDefault="00436B4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C1D" w:rsidRDefault="00436B4E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C1D" w:rsidRDefault="00086C1D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C1D" w:rsidRDefault="00086C1D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086C1D" w:rsidRDefault="00436B4E">
      <w:pPr>
        <w:pStyle w:val="1"/>
        <w:spacing w:before="100" w:beforeAutospacing="1" w:after="100" w:afterAutospacing="1" w:line="240" w:lineRule="auto"/>
      </w:pPr>
      <w:bookmarkStart w:id="64" w:name="_Toc292985479"/>
      <w:bookmarkStart w:id="65" w:name="_Toc20726776"/>
      <w:bookmarkStart w:id="66" w:name="_Toc69790586"/>
      <w:bookmarkStart w:id="67" w:name="_Toc136083318"/>
      <w:bookmarkStart w:id="68" w:name="_Toc268598273"/>
      <w:bookmarkStart w:id="69" w:name="_Toc7711531"/>
      <w:r>
        <w:rPr>
          <w:rFonts w:hint="eastAsia"/>
        </w:rPr>
        <w:t>通过准则</w:t>
      </w:r>
      <w:bookmarkEnd w:id="64"/>
      <w:bookmarkEnd w:id="65"/>
      <w:bookmarkEnd w:id="66"/>
      <w:bookmarkEnd w:id="67"/>
      <w:bookmarkEnd w:id="68"/>
      <w:bookmarkEnd w:id="69"/>
    </w:p>
    <w:p w:rsidR="00086C1D" w:rsidRDefault="00436B4E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086C1D" w:rsidRDefault="00436B4E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086C1D" w:rsidRDefault="00436B4E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紧急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高级别的错误修复率达到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086C1D" w:rsidRDefault="00436B4E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</w:t>
      </w:r>
      <w:r>
        <w:rPr>
          <w:rFonts w:ascii="宋体" w:hint="eastAsia"/>
          <w:szCs w:val="21"/>
        </w:rPr>
        <w:t>90%</w:t>
      </w:r>
      <w:r>
        <w:rPr>
          <w:rFonts w:ascii="宋体" w:hint="eastAsia"/>
          <w:szCs w:val="21"/>
        </w:rPr>
        <w:t>以上。</w:t>
      </w:r>
    </w:p>
    <w:p w:rsidR="00086C1D" w:rsidRDefault="00436B4E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，轻微类型缺陷个数控制在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个。</w:t>
      </w:r>
    </w:p>
    <w:p w:rsidR="00086C1D" w:rsidRDefault="00436B4E">
      <w:pPr>
        <w:pStyle w:val="1"/>
        <w:spacing w:before="100" w:beforeAutospacing="1" w:after="100" w:afterAutospacing="1" w:line="240" w:lineRule="auto"/>
      </w:pPr>
      <w:bookmarkStart w:id="70" w:name="_Toc7711532"/>
      <w:r>
        <w:rPr>
          <w:rFonts w:hint="eastAsia"/>
        </w:rPr>
        <w:t>里程碑及人员分配</w:t>
      </w:r>
      <w:bookmarkEnd w:id="70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086C1D">
        <w:tc>
          <w:tcPr>
            <w:tcW w:w="2802" w:type="dxa"/>
            <w:shd w:val="clear" w:color="auto" w:fill="BFC9D9"/>
            <w:vAlign w:val="center"/>
          </w:tcPr>
          <w:p w:rsidR="00086C1D" w:rsidRDefault="00436B4E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086C1D" w:rsidRDefault="00436B4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086C1D" w:rsidRDefault="00436B4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086C1D" w:rsidRDefault="00436B4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086C1D">
        <w:tc>
          <w:tcPr>
            <w:tcW w:w="2802" w:type="dxa"/>
          </w:tcPr>
          <w:p w:rsidR="00086C1D" w:rsidRDefault="00436B4E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086C1D" w:rsidRDefault="00436B4E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E3605E"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086C1D" w:rsidRDefault="00436B4E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086C1D" w:rsidRDefault="00436B4E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E3605E">
              <w:rPr>
                <w:rFonts w:hint="eastAsia"/>
                <w:sz w:val="21"/>
                <w:szCs w:val="21"/>
              </w:rPr>
              <w:t>垃圾短信识别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086C1D" w:rsidRDefault="00E3605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李晓丹</w:t>
            </w:r>
          </w:p>
        </w:tc>
      </w:tr>
      <w:tr w:rsidR="00086C1D">
        <w:tc>
          <w:tcPr>
            <w:tcW w:w="2802" w:type="dxa"/>
          </w:tcPr>
          <w:p w:rsidR="00086C1D" w:rsidRDefault="00436B4E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086C1D" w:rsidRDefault="00436B4E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E3605E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E3605E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E3605E">
              <w:rPr>
                <w:sz w:val="21"/>
                <w:szCs w:val="21"/>
                <w:lang w:val="en-GB"/>
              </w:rPr>
              <w:t>22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086C1D" w:rsidRDefault="00436B4E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086C1D" w:rsidRDefault="00436B4E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E3605E">
              <w:rPr>
                <w:rFonts w:hint="eastAsia"/>
                <w:sz w:val="21"/>
                <w:szCs w:val="21"/>
              </w:rPr>
              <w:t>垃圾短信识别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:rsidR="00086C1D" w:rsidRDefault="00436B4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086C1D">
        <w:tc>
          <w:tcPr>
            <w:tcW w:w="2802" w:type="dxa"/>
          </w:tcPr>
          <w:p w:rsidR="00086C1D" w:rsidRDefault="00436B4E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086C1D" w:rsidRDefault="00436B4E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E3605E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E3605E">
              <w:rPr>
                <w:sz w:val="21"/>
                <w:szCs w:val="21"/>
                <w:lang w:val="en-GB"/>
              </w:rPr>
              <w:t>22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086C1D" w:rsidRDefault="00E3605E">
            <w:pPr>
              <w:pStyle w:val="a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垃圾短信识别的正确率</w:t>
            </w:r>
          </w:p>
        </w:tc>
        <w:tc>
          <w:tcPr>
            <w:tcW w:w="2127" w:type="dxa"/>
            <w:vAlign w:val="center"/>
          </w:tcPr>
          <w:p w:rsidR="00086C1D" w:rsidRDefault="00436B4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086C1D" w:rsidRDefault="00436B4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086C1D">
        <w:tc>
          <w:tcPr>
            <w:tcW w:w="2802" w:type="dxa"/>
          </w:tcPr>
          <w:p w:rsidR="00086C1D" w:rsidRDefault="00436B4E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086C1D" w:rsidRDefault="00436B4E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086C1D" w:rsidRDefault="00086C1D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086C1D" w:rsidRDefault="00436B4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>
              <w:rPr>
                <w:rFonts w:hint="eastAsia"/>
                <w:sz w:val="21"/>
                <w:szCs w:val="21"/>
              </w:rPr>
              <w:t>《</w:t>
            </w:r>
            <w:r w:rsidR="00E3605E">
              <w:rPr>
                <w:rFonts w:hint="eastAsia"/>
                <w:sz w:val="21"/>
                <w:szCs w:val="21"/>
              </w:rPr>
              <w:t>垃圾短信是被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:rsidR="00086C1D" w:rsidRDefault="00E3605E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李晓丹</w:t>
            </w:r>
          </w:p>
        </w:tc>
      </w:tr>
    </w:tbl>
    <w:p w:rsidR="00086C1D" w:rsidRDefault="00086C1D" w:rsidP="00E3605E">
      <w:pPr>
        <w:pStyle w:val="1"/>
        <w:numPr>
          <w:ilvl w:val="0"/>
          <w:numId w:val="0"/>
        </w:numPr>
        <w:spacing w:before="100" w:beforeAutospacing="1" w:after="100" w:afterAutospacing="1" w:line="240" w:lineRule="auto"/>
        <w:rPr>
          <w:rFonts w:hint="eastAsia"/>
        </w:rPr>
      </w:pPr>
      <w:bookmarkStart w:id="71" w:name="_Toc292985481"/>
    </w:p>
    <w:p w:rsidR="00086C1D" w:rsidRDefault="00436B4E">
      <w:pPr>
        <w:pStyle w:val="1"/>
        <w:spacing w:before="100" w:beforeAutospacing="1" w:after="100" w:afterAutospacing="1" w:line="240" w:lineRule="auto"/>
      </w:pPr>
      <w:bookmarkStart w:id="72" w:name="_Toc7711533"/>
      <w:r>
        <w:rPr>
          <w:rFonts w:hint="eastAsia"/>
        </w:rPr>
        <w:t>测</w:t>
      </w:r>
      <w:r>
        <w:rPr>
          <w:rFonts w:hint="eastAsia"/>
        </w:rPr>
        <w:t>试风险分析</w:t>
      </w:r>
      <w:bookmarkEnd w:id="71"/>
      <w:bookmarkEnd w:id="72"/>
    </w:p>
    <w:p w:rsidR="00086C1D" w:rsidRDefault="00436B4E">
      <w:pPr>
        <w:pStyle w:val="2"/>
      </w:pPr>
      <w:bookmarkStart w:id="73" w:name="_Toc7711534"/>
      <w:r>
        <w:rPr>
          <w:rFonts w:hint="eastAsia"/>
        </w:rPr>
        <w:t>计划风险</w:t>
      </w:r>
      <w:bookmarkEnd w:id="73"/>
    </w:p>
    <w:p w:rsidR="00086C1D" w:rsidRDefault="00436B4E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086C1D" w:rsidRDefault="00436B4E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086C1D" w:rsidRDefault="00086C1D">
      <w:pPr>
        <w:pStyle w:val="a0"/>
        <w:ind w:firstLineChars="200" w:firstLine="400"/>
      </w:pPr>
    </w:p>
    <w:sectPr w:rsidR="00086C1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B4E" w:rsidRDefault="00436B4E">
      <w:pPr>
        <w:spacing w:line="240" w:lineRule="auto"/>
      </w:pPr>
      <w:r>
        <w:separator/>
      </w:r>
    </w:p>
  </w:endnote>
  <w:endnote w:type="continuationSeparator" w:id="0">
    <w:p w:rsidR="00436B4E" w:rsidRDefault="00436B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B4E" w:rsidRDefault="00436B4E">
      <w:pPr>
        <w:spacing w:line="240" w:lineRule="auto"/>
      </w:pPr>
      <w:r>
        <w:separator/>
      </w:r>
    </w:p>
  </w:footnote>
  <w:footnote w:type="continuationSeparator" w:id="0">
    <w:p w:rsidR="00436B4E" w:rsidRDefault="00436B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C1D" w:rsidRDefault="00436B4E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86C1D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36B4E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0CB7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605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415CF"/>
  <w15:docId w15:val="{3262B368-0FB7-4AA2-AA81-FA9BF751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7B1F56-BD74-4A2A-AD2A-DBC18E459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792</Words>
  <Characters>4519</Characters>
  <Application>Microsoft Office Word</Application>
  <DocSecurity>0</DocSecurity>
  <Lines>37</Lines>
  <Paragraphs>10</Paragraphs>
  <ScaleCrop>false</ScaleCrop>
  <Company>SkyUN.Org</Company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lixiaodan</cp:lastModifiedBy>
  <cp:revision>14</cp:revision>
  <dcterms:created xsi:type="dcterms:W3CDTF">2011-09-15T02:04:00Z</dcterms:created>
  <dcterms:modified xsi:type="dcterms:W3CDTF">2019-05-02T09:45:00Z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