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梁梦爽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鲍彩倩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旅游</w:t>
            </w:r>
            <w:r>
              <w:rPr>
                <w:rFonts w:hint="eastAsia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田悦霖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  <w:lang w:val="en-US" w:eastAsia="zh-CN"/>
              </w:rPr>
              <w:t>旅游</w:t>
            </w:r>
            <w:r>
              <w:rPr>
                <w:rFonts w:hint="eastAsia"/>
              </w:rPr>
              <w:t>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孟乐鑫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李晓丹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唐</w:t>
            </w:r>
            <w:r>
              <w:rPr>
                <w:rFonts w:hint="eastAsia"/>
                <w:lang w:val="en-US" w:eastAsia="zh-CN"/>
              </w:rPr>
              <w:t>女士</w:t>
            </w:r>
          </w:p>
        </w:tc>
        <w:tc>
          <w:tcPr>
            <w:tcW w:w="175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企事业单位工作人员代表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某单位工作人员，有丰富的自由行经验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大学二年级学生，</w:t>
            </w:r>
            <w:r>
              <w:rPr>
                <w:rFonts w:hint="eastAsia"/>
                <w:lang w:val="en-US" w:eastAsia="zh-CN"/>
              </w:rPr>
              <w:t>有充分的世界和旅行经验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马蜂窝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80A24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F5D6297"/>
    <w:rsid w:val="207236F1"/>
    <w:rsid w:val="2AEF5DEA"/>
    <w:rsid w:val="5FD4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13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linlin</cp:lastModifiedBy>
  <dcterms:modified xsi:type="dcterms:W3CDTF">2019-03-21T07:10:47Z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