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58" w:rsidRDefault="00205E3C">
      <w:pPr>
        <w:ind w:firstLine="420"/>
        <w:jc w:val="center"/>
        <w:rPr>
          <w:sz w:val="36"/>
        </w:rPr>
      </w:pPr>
      <w:r>
        <w:rPr>
          <w:rFonts w:hint="eastAsia"/>
          <w:sz w:val="36"/>
        </w:rPr>
        <w:t>项目章程</w:t>
      </w:r>
    </w:p>
    <w:p w:rsidR="009E5358" w:rsidRDefault="009E5358">
      <w:pPr>
        <w:ind w:firstLine="420"/>
        <w:jc w:val="center"/>
        <w:rPr>
          <w:sz w:val="36"/>
        </w:rPr>
      </w:pPr>
    </w:p>
    <w:p w:rsidR="009E5358" w:rsidRDefault="00205E3C">
      <w:pPr>
        <w:pStyle w:val="a4"/>
        <w:numPr>
          <w:ilvl w:val="0"/>
          <w:numId w:val="1"/>
        </w:numPr>
        <w:ind w:firstLineChars="0"/>
        <w:rPr>
          <w:b/>
          <w:sz w:val="28"/>
          <w:szCs w:val="28"/>
        </w:rPr>
      </w:pPr>
      <w:r>
        <w:rPr>
          <w:rFonts w:hint="eastAsia"/>
          <w:b/>
          <w:sz w:val="28"/>
          <w:szCs w:val="28"/>
        </w:rPr>
        <w:t>项目名称</w:t>
      </w:r>
    </w:p>
    <w:p w:rsidR="009E5358" w:rsidRDefault="00012477">
      <w:pPr>
        <w:pStyle w:val="a4"/>
        <w:ind w:left="420" w:firstLineChars="0" w:firstLine="0"/>
        <w:rPr>
          <w:sz w:val="28"/>
          <w:szCs w:val="28"/>
        </w:rPr>
      </w:pPr>
      <w:r>
        <w:rPr>
          <w:rFonts w:hint="eastAsia"/>
          <w:sz w:val="28"/>
          <w:szCs w:val="28"/>
        </w:rPr>
        <w:t>行途</w:t>
      </w:r>
    </w:p>
    <w:p w:rsidR="009E5358" w:rsidRDefault="00205E3C">
      <w:pPr>
        <w:pStyle w:val="a4"/>
        <w:numPr>
          <w:ilvl w:val="0"/>
          <w:numId w:val="1"/>
        </w:numPr>
        <w:ind w:firstLineChars="0"/>
        <w:rPr>
          <w:b/>
          <w:sz w:val="28"/>
          <w:szCs w:val="28"/>
        </w:rPr>
      </w:pPr>
      <w:r>
        <w:rPr>
          <w:rFonts w:hint="eastAsia"/>
          <w:b/>
          <w:sz w:val="28"/>
          <w:szCs w:val="28"/>
        </w:rPr>
        <w:t>项目经理</w:t>
      </w:r>
    </w:p>
    <w:p w:rsidR="009E5358" w:rsidRDefault="00E64FC4">
      <w:pPr>
        <w:ind w:left="420"/>
        <w:rPr>
          <w:sz w:val="28"/>
          <w:szCs w:val="28"/>
        </w:rPr>
      </w:pPr>
      <w:r>
        <w:rPr>
          <w:rFonts w:hint="eastAsia"/>
          <w:sz w:val="28"/>
          <w:szCs w:val="28"/>
        </w:rPr>
        <w:t>鲍彩倩</w:t>
      </w:r>
    </w:p>
    <w:p w:rsidR="009E5358" w:rsidRDefault="00205E3C">
      <w:pPr>
        <w:pStyle w:val="a4"/>
        <w:numPr>
          <w:ilvl w:val="0"/>
          <w:numId w:val="1"/>
        </w:numPr>
        <w:ind w:firstLineChars="0"/>
        <w:rPr>
          <w:b/>
          <w:sz w:val="28"/>
          <w:szCs w:val="28"/>
        </w:rPr>
      </w:pPr>
      <w:r>
        <w:rPr>
          <w:rFonts w:hint="eastAsia"/>
          <w:b/>
          <w:sz w:val="28"/>
          <w:szCs w:val="28"/>
        </w:rPr>
        <w:t>项目背景</w:t>
      </w:r>
    </w:p>
    <w:p w:rsidR="00D339E6" w:rsidRPr="00D339E6" w:rsidRDefault="00D339E6" w:rsidP="00587EB2">
      <w:pPr>
        <w:pStyle w:val="a4"/>
        <w:ind w:left="420" w:firstLineChars="0" w:firstLine="0"/>
        <w:rPr>
          <w:rFonts w:hint="eastAsia"/>
          <w:b/>
          <w:sz w:val="28"/>
          <w:szCs w:val="28"/>
        </w:rPr>
      </w:pPr>
      <w:r w:rsidRPr="00D339E6">
        <w:rPr>
          <w:rFonts w:hint="eastAsia"/>
          <w:sz w:val="28"/>
          <w:szCs w:val="28"/>
        </w:rPr>
        <w:t>物质生活越来越好的现代社会，人们更加追求精神生活的丰满，旅游就是当代人们去丰富自己的精神生活以及拓宽自己的视野的一个极好的选择。但是去哪？怎么玩儿？就成为了人们出行前比较焦灼的问题</w:t>
      </w:r>
    </w:p>
    <w:p w:rsidR="009E5358" w:rsidRDefault="00205E3C">
      <w:pPr>
        <w:pStyle w:val="a4"/>
        <w:numPr>
          <w:ilvl w:val="0"/>
          <w:numId w:val="1"/>
        </w:numPr>
        <w:ind w:firstLineChars="0"/>
        <w:rPr>
          <w:b/>
          <w:sz w:val="28"/>
          <w:szCs w:val="28"/>
        </w:rPr>
      </w:pPr>
      <w:r>
        <w:rPr>
          <w:rFonts w:hint="eastAsia"/>
          <w:b/>
          <w:sz w:val="28"/>
          <w:szCs w:val="28"/>
        </w:rPr>
        <w:t>项目目标</w:t>
      </w:r>
    </w:p>
    <w:p w:rsidR="003D7D6F" w:rsidRPr="003D7D6F" w:rsidRDefault="003D7D6F" w:rsidP="00852FBB">
      <w:pPr>
        <w:pStyle w:val="a4"/>
        <w:ind w:left="420" w:firstLineChars="0" w:firstLine="0"/>
        <w:rPr>
          <w:sz w:val="28"/>
          <w:szCs w:val="28"/>
        </w:rPr>
      </w:pPr>
      <w:r w:rsidRPr="003D7D6F">
        <w:rPr>
          <w:rFonts w:hint="eastAsia"/>
          <w:sz w:val="28"/>
          <w:szCs w:val="28"/>
        </w:rPr>
        <w:t>行途是一个帮</w:t>
      </w:r>
      <w:r w:rsidR="00852FBB">
        <w:rPr>
          <w:rFonts w:hint="eastAsia"/>
          <w:sz w:val="28"/>
          <w:szCs w:val="28"/>
        </w:rPr>
        <w:t>游客</w:t>
      </w:r>
      <w:r w:rsidRPr="003D7D6F">
        <w:rPr>
          <w:rFonts w:hint="eastAsia"/>
          <w:sz w:val="28"/>
          <w:szCs w:val="28"/>
        </w:rPr>
        <w:t>去定制你的出行行程的网站，</w:t>
      </w:r>
      <w:r w:rsidR="00774983">
        <w:rPr>
          <w:rFonts w:hint="eastAsia"/>
          <w:sz w:val="28"/>
          <w:szCs w:val="28"/>
        </w:rPr>
        <w:t>游客</w:t>
      </w:r>
      <w:r w:rsidRPr="003D7D6F">
        <w:rPr>
          <w:rFonts w:hint="eastAsia"/>
          <w:sz w:val="28"/>
          <w:szCs w:val="28"/>
        </w:rPr>
        <w:t>可以在此浏览一些景点信息，然后根据自己的想法，个性定制自己的出行行程。行途还提供相册管理功能，让</w:t>
      </w:r>
      <w:r w:rsidR="00D96D7C">
        <w:rPr>
          <w:rFonts w:hint="eastAsia"/>
          <w:sz w:val="28"/>
          <w:szCs w:val="28"/>
        </w:rPr>
        <w:t>游客</w:t>
      </w:r>
      <w:r w:rsidRPr="003D7D6F">
        <w:rPr>
          <w:rFonts w:hint="eastAsia"/>
          <w:sz w:val="28"/>
          <w:szCs w:val="28"/>
        </w:rPr>
        <w:t>定向查找回忆，</w:t>
      </w:r>
      <w:r w:rsidR="00DA21B2">
        <w:rPr>
          <w:rFonts w:hint="eastAsia"/>
          <w:sz w:val="28"/>
          <w:szCs w:val="28"/>
        </w:rPr>
        <w:t>游客</w:t>
      </w:r>
      <w:r w:rsidRPr="003D7D6F">
        <w:rPr>
          <w:rFonts w:hint="eastAsia"/>
          <w:sz w:val="28"/>
          <w:szCs w:val="28"/>
        </w:rPr>
        <w:t>还可以在此记录</w:t>
      </w:r>
      <w:r w:rsidR="00F41EE0">
        <w:rPr>
          <w:rFonts w:hint="eastAsia"/>
          <w:sz w:val="28"/>
          <w:szCs w:val="28"/>
        </w:rPr>
        <w:t>自己</w:t>
      </w:r>
      <w:r w:rsidRPr="003D7D6F">
        <w:rPr>
          <w:rFonts w:hint="eastAsia"/>
          <w:sz w:val="28"/>
          <w:szCs w:val="28"/>
        </w:rPr>
        <w:t>的旅行心得，留住出行中的美好瞬间。</w:t>
      </w:r>
    </w:p>
    <w:p w:rsidR="009E5358" w:rsidRDefault="00205E3C">
      <w:pPr>
        <w:pStyle w:val="a4"/>
        <w:numPr>
          <w:ilvl w:val="0"/>
          <w:numId w:val="1"/>
        </w:numPr>
        <w:ind w:firstLineChars="0"/>
        <w:rPr>
          <w:b/>
          <w:sz w:val="28"/>
          <w:szCs w:val="28"/>
        </w:rPr>
      </w:pPr>
      <w:r>
        <w:rPr>
          <w:rFonts w:hint="eastAsia"/>
          <w:b/>
          <w:sz w:val="28"/>
          <w:szCs w:val="28"/>
        </w:rPr>
        <w:t>项目范围</w:t>
      </w:r>
    </w:p>
    <w:p w:rsidR="009E5358" w:rsidRDefault="00073246">
      <w:pPr>
        <w:pStyle w:val="a4"/>
        <w:numPr>
          <w:ilvl w:val="1"/>
          <w:numId w:val="1"/>
        </w:numPr>
        <w:ind w:firstLineChars="0"/>
        <w:rPr>
          <w:sz w:val="28"/>
          <w:szCs w:val="28"/>
        </w:rPr>
      </w:pPr>
      <w:r>
        <w:rPr>
          <w:rFonts w:hint="eastAsia"/>
          <w:sz w:val="28"/>
          <w:szCs w:val="28"/>
        </w:rPr>
        <w:t>旅行社采用</w:t>
      </w:r>
      <w:r w:rsidR="00205E3C">
        <w:rPr>
          <w:rFonts w:hint="eastAsia"/>
          <w:sz w:val="28"/>
          <w:szCs w:val="28"/>
        </w:rPr>
        <w:t>：</w:t>
      </w:r>
      <w:r w:rsidR="007136AE">
        <w:rPr>
          <w:rFonts w:hint="eastAsia"/>
          <w:sz w:val="28"/>
          <w:szCs w:val="28"/>
        </w:rPr>
        <w:t>使用行途来定制旅游行程单</w:t>
      </w:r>
      <w:r w:rsidR="007136AE">
        <w:rPr>
          <w:sz w:val="28"/>
          <w:szCs w:val="28"/>
        </w:rPr>
        <w:t xml:space="preserve"> </w:t>
      </w:r>
    </w:p>
    <w:p w:rsidR="00C200AB" w:rsidRDefault="00C200AB" w:rsidP="00C200AB">
      <w:pPr>
        <w:pStyle w:val="a4"/>
        <w:numPr>
          <w:ilvl w:val="1"/>
          <w:numId w:val="1"/>
        </w:numPr>
        <w:ind w:firstLineChars="0"/>
        <w:rPr>
          <w:rFonts w:hint="eastAsia"/>
          <w:sz w:val="28"/>
          <w:szCs w:val="28"/>
        </w:rPr>
      </w:pPr>
      <w:r w:rsidRPr="00C200AB">
        <w:rPr>
          <w:rFonts w:hint="eastAsia"/>
          <w:sz w:val="28"/>
          <w:szCs w:val="28"/>
        </w:rPr>
        <w:t>游客定制</w:t>
      </w:r>
      <w:r>
        <w:rPr>
          <w:rFonts w:hint="eastAsia"/>
          <w:sz w:val="28"/>
          <w:szCs w:val="28"/>
        </w:rPr>
        <w:t>：定制属于自己的个性行程，记录出行瞬间</w:t>
      </w:r>
    </w:p>
    <w:p w:rsidR="009E5358" w:rsidRPr="00C200AB" w:rsidRDefault="003D6089" w:rsidP="00C200AB">
      <w:pPr>
        <w:pStyle w:val="a4"/>
        <w:numPr>
          <w:ilvl w:val="1"/>
          <w:numId w:val="1"/>
        </w:numPr>
        <w:ind w:firstLineChars="0"/>
        <w:rPr>
          <w:sz w:val="28"/>
          <w:szCs w:val="28"/>
        </w:rPr>
      </w:pPr>
      <w:r>
        <w:rPr>
          <w:rFonts w:hint="eastAsia"/>
          <w:sz w:val="28"/>
          <w:szCs w:val="28"/>
        </w:rPr>
        <w:t>公共功能：浏览和收藏自己感兴趣的景点等</w:t>
      </w:r>
    </w:p>
    <w:p w:rsidR="009E5358" w:rsidRDefault="00205E3C">
      <w:pPr>
        <w:pStyle w:val="a4"/>
        <w:numPr>
          <w:ilvl w:val="1"/>
          <w:numId w:val="1"/>
        </w:numPr>
        <w:ind w:firstLineChars="0"/>
        <w:rPr>
          <w:sz w:val="28"/>
          <w:szCs w:val="28"/>
        </w:rPr>
      </w:pPr>
      <w:r>
        <w:rPr>
          <w:rFonts w:hint="eastAsia"/>
          <w:sz w:val="28"/>
          <w:szCs w:val="28"/>
        </w:rPr>
        <w:t>管理员功能：</w:t>
      </w:r>
      <w:r w:rsidR="0074280A">
        <w:rPr>
          <w:rFonts w:hint="eastAsia"/>
          <w:sz w:val="28"/>
          <w:szCs w:val="28"/>
        </w:rPr>
        <w:t>分析数据</w:t>
      </w:r>
      <w:r w:rsidR="00A61479">
        <w:rPr>
          <w:rFonts w:hint="eastAsia"/>
          <w:sz w:val="28"/>
          <w:szCs w:val="28"/>
        </w:rPr>
        <w:t>，进行数据挖掘。</w:t>
      </w:r>
    </w:p>
    <w:p w:rsidR="009E5358" w:rsidRDefault="00205E3C">
      <w:pPr>
        <w:pStyle w:val="a4"/>
        <w:numPr>
          <w:ilvl w:val="0"/>
          <w:numId w:val="1"/>
        </w:numPr>
        <w:ind w:firstLineChars="0"/>
        <w:rPr>
          <w:b/>
          <w:sz w:val="28"/>
          <w:szCs w:val="28"/>
        </w:rPr>
      </w:pPr>
      <w:r>
        <w:rPr>
          <w:rFonts w:hint="eastAsia"/>
          <w:b/>
          <w:sz w:val="28"/>
          <w:szCs w:val="28"/>
        </w:rPr>
        <w:t>进度</w:t>
      </w:r>
    </w:p>
    <w:p w:rsidR="0090383C" w:rsidRDefault="0090383C" w:rsidP="0090383C">
      <w:pPr>
        <w:ind w:leftChars="200" w:left="420"/>
        <w:rPr>
          <w:sz w:val="28"/>
          <w:szCs w:val="28"/>
        </w:rPr>
      </w:pPr>
      <w:r>
        <w:rPr>
          <w:rFonts w:hint="eastAsia"/>
          <w:sz w:val="28"/>
          <w:szCs w:val="28"/>
        </w:rPr>
        <w:lastRenderedPageBreak/>
        <w:t>2018</w:t>
      </w:r>
      <w:r>
        <w:rPr>
          <w:rFonts w:hint="eastAsia"/>
          <w:sz w:val="28"/>
          <w:szCs w:val="28"/>
        </w:rPr>
        <w:t>．</w:t>
      </w:r>
      <w:r>
        <w:rPr>
          <w:rFonts w:hint="eastAsia"/>
          <w:sz w:val="28"/>
          <w:szCs w:val="28"/>
        </w:rPr>
        <w:t>10</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90383C" w:rsidRDefault="0090383C" w:rsidP="0090383C">
      <w:pPr>
        <w:pStyle w:val="a4"/>
        <w:widowControl w:val="0"/>
        <w:numPr>
          <w:ilvl w:val="0"/>
          <w:numId w:val="2"/>
        </w:numPr>
        <w:spacing w:line="240" w:lineRule="auto"/>
        <w:ind w:firstLineChars="0"/>
        <w:rPr>
          <w:sz w:val="28"/>
          <w:szCs w:val="28"/>
        </w:rPr>
      </w:pPr>
      <w:r>
        <w:rPr>
          <w:rFonts w:hint="eastAsia"/>
          <w:sz w:val="28"/>
          <w:szCs w:val="28"/>
        </w:rPr>
        <w:t>10.5</w:t>
      </w:r>
      <w:r>
        <w:rPr>
          <w:rFonts w:hint="eastAsia"/>
          <w:sz w:val="28"/>
          <w:szCs w:val="28"/>
        </w:rPr>
        <w:t>前核心团队沟通两次，确定合作模式和分工；</w:t>
      </w:r>
    </w:p>
    <w:p w:rsidR="0090383C" w:rsidRDefault="0090383C" w:rsidP="0090383C">
      <w:pPr>
        <w:pStyle w:val="a4"/>
        <w:widowControl w:val="0"/>
        <w:numPr>
          <w:ilvl w:val="0"/>
          <w:numId w:val="2"/>
        </w:numPr>
        <w:spacing w:line="240" w:lineRule="auto"/>
        <w:ind w:firstLineChars="0"/>
        <w:rPr>
          <w:sz w:val="28"/>
          <w:szCs w:val="28"/>
        </w:rPr>
      </w:pPr>
      <w:r>
        <w:rPr>
          <w:rFonts w:hint="eastAsia"/>
          <w:sz w:val="28"/>
          <w:szCs w:val="28"/>
        </w:rPr>
        <w:t>10.10</w:t>
      </w:r>
      <w:r>
        <w:rPr>
          <w:rFonts w:hint="eastAsia"/>
          <w:sz w:val="28"/>
          <w:szCs w:val="28"/>
        </w:rPr>
        <w:t>前确定产品定位</w:t>
      </w:r>
      <w:r>
        <w:rPr>
          <w:rFonts w:hint="eastAsia"/>
          <w:sz w:val="28"/>
          <w:szCs w:val="28"/>
        </w:rPr>
        <w:t>,</w:t>
      </w:r>
      <w:r>
        <w:rPr>
          <w:rFonts w:hint="eastAsia"/>
          <w:sz w:val="28"/>
          <w:szCs w:val="28"/>
        </w:rPr>
        <w:t>明确产品需求；</w:t>
      </w:r>
    </w:p>
    <w:p w:rsidR="0090383C" w:rsidRDefault="0090383C" w:rsidP="0090383C">
      <w:pPr>
        <w:pStyle w:val="a4"/>
        <w:widowControl w:val="0"/>
        <w:numPr>
          <w:ilvl w:val="0"/>
          <w:numId w:val="2"/>
        </w:numPr>
        <w:spacing w:line="240" w:lineRule="auto"/>
        <w:ind w:firstLineChars="0"/>
        <w:rPr>
          <w:sz w:val="28"/>
          <w:szCs w:val="28"/>
        </w:rPr>
      </w:pPr>
      <w:r>
        <w:rPr>
          <w:rFonts w:hint="eastAsia"/>
          <w:sz w:val="28"/>
          <w:szCs w:val="28"/>
        </w:rPr>
        <w:t>10.15</w:t>
      </w:r>
      <w:r>
        <w:rPr>
          <w:rFonts w:hint="eastAsia"/>
          <w:sz w:val="28"/>
          <w:szCs w:val="28"/>
        </w:rPr>
        <w:t>前完成第一版界面原型；</w:t>
      </w:r>
    </w:p>
    <w:p w:rsidR="0090383C" w:rsidRDefault="0090383C" w:rsidP="0090383C">
      <w:pPr>
        <w:pStyle w:val="a4"/>
        <w:widowControl w:val="0"/>
        <w:numPr>
          <w:ilvl w:val="0"/>
          <w:numId w:val="2"/>
        </w:numPr>
        <w:spacing w:line="240" w:lineRule="auto"/>
        <w:ind w:firstLineChars="0"/>
        <w:rPr>
          <w:sz w:val="28"/>
          <w:szCs w:val="28"/>
        </w:rPr>
      </w:pPr>
      <w:r>
        <w:rPr>
          <w:rFonts w:hint="eastAsia"/>
          <w:sz w:val="28"/>
          <w:szCs w:val="28"/>
        </w:rPr>
        <w:t>10.20</w:t>
      </w:r>
      <w:r>
        <w:rPr>
          <w:rFonts w:hint="eastAsia"/>
          <w:sz w:val="28"/>
          <w:szCs w:val="28"/>
        </w:rPr>
        <w:t>前确定第一版产品范围；</w:t>
      </w:r>
    </w:p>
    <w:p w:rsidR="0090383C" w:rsidRDefault="0090383C" w:rsidP="0090383C">
      <w:pPr>
        <w:pStyle w:val="a4"/>
        <w:widowControl w:val="0"/>
        <w:numPr>
          <w:ilvl w:val="0"/>
          <w:numId w:val="2"/>
        </w:numPr>
        <w:spacing w:line="240" w:lineRule="auto"/>
        <w:ind w:firstLineChars="0"/>
        <w:rPr>
          <w:sz w:val="28"/>
          <w:szCs w:val="28"/>
        </w:rPr>
      </w:pPr>
      <w:r>
        <w:rPr>
          <w:rFonts w:hint="eastAsia"/>
          <w:sz w:val="28"/>
          <w:szCs w:val="28"/>
        </w:rPr>
        <w:t>10.25</w:t>
      </w:r>
      <w:r>
        <w:rPr>
          <w:rFonts w:hint="eastAsia"/>
          <w:sz w:val="28"/>
          <w:szCs w:val="28"/>
        </w:rPr>
        <w:t>前完成主要技术点研究；</w:t>
      </w:r>
    </w:p>
    <w:p w:rsidR="0090383C" w:rsidRDefault="0090383C" w:rsidP="0090383C">
      <w:pPr>
        <w:pStyle w:val="a4"/>
        <w:widowControl w:val="0"/>
        <w:numPr>
          <w:ilvl w:val="0"/>
          <w:numId w:val="2"/>
        </w:numPr>
        <w:spacing w:line="240" w:lineRule="auto"/>
        <w:ind w:firstLineChars="0"/>
        <w:rPr>
          <w:sz w:val="28"/>
          <w:szCs w:val="28"/>
        </w:rPr>
      </w:pPr>
      <w:r>
        <w:rPr>
          <w:rFonts w:hint="eastAsia"/>
          <w:sz w:val="28"/>
          <w:szCs w:val="28"/>
        </w:rPr>
        <w:t>10.30</w:t>
      </w:r>
      <w:r>
        <w:rPr>
          <w:rFonts w:hint="eastAsia"/>
          <w:sz w:val="28"/>
          <w:szCs w:val="28"/>
        </w:rPr>
        <w:t>前确定下一阶段任务的细化安排；</w:t>
      </w:r>
    </w:p>
    <w:p w:rsidR="0090383C" w:rsidRDefault="0090383C" w:rsidP="0090383C">
      <w:pPr>
        <w:ind w:firstLine="420"/>
        <w:rPr>
          <w:sz w:val="28"/>
          <w:szCs w:val="28"/>
        </w:rPr>
      </w:pPr>
      <w:r>
        <w:rPr>
          <w:rFonts w:hint="eastAsia"/>
          <w:sz w:val="28"/>
          <w:szCs w:val="28"/>
        </w:rPr>
        <w:t>2018</w:t>
      </w:r>
      <w:r>
        <w:rPr>
          <w:rFonts w:hint="eastAsia"/>
          <w:sz w:val="28"/>
          <w:szCs w:val="28"/>
        </w:rPr>
        <w:t>．</w:t>
      </w:r>
      <w:r>
        <w:rPr>
          <w:rFonts w:hint="eastAsia"/>
          <w:sz w:val="28"/>
          <w:szCs w:val="28"/>
        </w:rPr>
        <w:t>11</w:t>
      </w:r>
      <w:r>
        <w:rPr>
          <w:rFonts w:hint="eastAsia"/>
          <w:sz w:val="28"/>
          <w:szCs w:val="28"/>
        </w:rPr>
        <w:t>月：产品的需求细化、产品设计细化；</w:t>
      </w:r>
      <w:r>
        <w:rPr>
          <w:sz w:val="28"/>
          <w:szCs w:val="28"/>
        </w:rPr>
        <w:t xml:space="preserve"> </w:t>
      </w:r>
    </w:p>
    <w:p w:rsidR="0090383C" w:rsidRDefault="0090383C" w:rsidP="0090383C">
      <w:pPr>
        <w:ind w:leftChars="200" w:left="420"/>
        <w:rPr>
          <w:sz w:val="28"/>
          <w:szCs w:val="28"/>
        </w:rPr>
      </w:pPr>
      <w:r>
        <w:rPr>
          <w:rFonts w:hint="eastAsia"/>
          <w:sz w:val="28"/>
          <w:szCs w:val="28"/>
        </w:rPr>
        <w:t>2018</w:t>
      </w:r>
      <w:r>
        <w:rPr>
          <w:rFonts w:hint="eastAsia"/>
          <w:sz w:val="28"/>
          <w:szCs w:val="28"/>
        </w:rPr>
        <w:t>．</w:t>
      </w:r>
      <w:r>
        <w:rPr>
          <w:rFonts w:hint="eastAsia"/>
          <w:sz w:val="28"/>
          <w:szCs w:val="28"/>
        </w:rPr>
        <w:t>11</w:t>
      </w:r>
      <w:r>
        <w:rPr>
          <w:rFonts w:hint="eastAsia"/>
          <w:sz w:val="28"/>
          <w:szCs w:val="28"/>
        </w:rPr>
        <w:t>中旬</w:t>
      </w:r>
      <w:r>
        <w:rPr>
          <w:sz w:val="28"/>
          <w:szCs w:val="28"/>
        </w:rPr>
        <w:t>—</w:t>
      </w:r>
      <w:r>
        <w:rPr>
          <w:rFonts w:hint="eastAsia"/>
          <w:sz w:val="28"/>
          <w:szCs w:val="28"/>
        </w:rPr>
        <w:t>12</w:t>
      </w:r>
      <w:r>
        <w:rPr>
          <w:rFonts w:hint="eastAsia"/>
          <w:sz w:val="28"/>
          <w:szCs w:val="28"/>
        </w:rPr>
        <w:t>月：组建网站建设团队，进入建设期；</w:t>
      </w:r>
    </w:p>
    <w:p w:rsidR="0090383C" w:rsidRDefault="0090383C" w:rsidP="0090383C">
      <w:pPr>
        <w:ind w:leftChars="200" w:left="420"/>
        <w:rPr>
          <w:sz w:val="28"/>
          <w:szCs w:val="28"/>
        </w:rPr>
      </w:pPr>
      <w:r>
        <w:rPr>
          <w:rFonts w:hint="eastAsia"/>
          <w:sz w:val="28"/>
          <w:szCs w:val="28"/>
        </w:rPr>
        <w:t>2019</w:t>
      </w:r>
      <w:r>
        <w:rPr>
          <w:rFonts w:hint="eastAsia"/>
          <w:sz w:val="28"/>
          <w:szCs w:val="28"/>
        </w:rPr>
        <w:t>．</w:t>
      </w:r>
      <w:r>
        <w:rPr>
          <w:rFonts w:hint="eastAsia"/>
          <w:sz w:val="28"/>
          <w:szCs w:val="28"/>
        </w:rPr>
        <w:t>1-3</w:t>
      </w:r>
      <w:r>
        <w:rPr>
          <w:rFonts w:hint="eastAsia"/>
          <w:sz w:val="28"/>
          <w:szCs w:val="28"/>
        </w:rPr>
        <w:t>月：产品进入贝塔测试阶段（吸引尽可能广泛的商家和学生进行测试）；</w:t>
      </w:r>
    </w:p>
    <w:p w:rsidR="009E5358" w:rsidRDefault="00205E3C">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9E5358" w:rsidRDefault="00205E3C">
      <w:pPr>
        <w:pStyle w:val="a4"/>
        <w:numPr>
          <w:ilvl w:val="1"/>
          <w:numId w:val="1"/>
        </w:numPr>
        <w:ind w:firstLineChars="0"/>
        <w:rPr>
          <w:sz w:val="28"/>
          <w:szCs w:val="28"/>
        </w:rPr>
      </w:pPr>
      <w:r>
        <w:rPr>
          <w:rFonts w:hint="eastAsia"/>
          <w:sz w:val="28"/>
          <w:szCs w:val="28"/>
        </w:rPr>
        <w:t>完全实现需求</w:t>
      </w:r>
      <w:r>
        <w:rPr>
          <w:rFonts w:hint="eastAsia"/>
          <w:sz w:val="28"/>
          <w:szCs w:val="28"/>
        </w:rPr>
        <w:t>的可运行程序及源代码；</w:t>
      </w:r>
    </w:p>
    <w:p w:rsidR="009E5358" w:rsidRDefault="00205E3C">
      <w:pPr>
        <w:pStyle w:val="a4"/>
        <w:numPr>
          <w:ilvl w:val="1"/>
          <w:numId w:val="1"/>
        </w:numPr>
        <w:ind w:firstLineChars="0"/>
        <w:rPr>
          <w:sz w:val="28"/>
          <w:szCs w:val="28"/>
        </w:rPr>
      </w:pPr>
      <w:r>
        <w:rPr>
          <w:rFonts w:hint="eastAsia"/>
          <w:sz w:val="28"/>
          <w:szCs w:val="28"/>
        </w:rPr>
        <w:t>主要技术文档：需求说明、产品说明、设计文档、测试报告；</w:t>
      </w:r>
    </w:p>
    <w:p w:rsidR="009E5358" w:rsidRPr="00D80C22" w:rsidRDefault="00205E3C" w:rsidP="00D80C22">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9E5358" w:rsidRPr="00205E3C" w:rsidRDefault="00205E3C" w:rsidP="00205E3C">
      <w:pPr>
        <w:pStyle w:val="a4"/>
        <w:numPr>
          <w:ilvl w:val="0"/>
          <w:numId w:val="1"/>
        </w:numPr>
        <w:ind w:firstLineChars="0"/>
        <w:rPr>
          <w:b/>
          <w:sz w:val="28"/>
          <w:szCs w:val="28"/>
        </w:rPr>
      </w:pPr>
      <w:r>
        <w:rPr>
          <w:rFonts w:hint="eastAsia"/>
          <w:b/>
          <w:sz w:val="28"/>
          <w:szCs w:val="28"/>
        </w:rPr>
        <w:t>签字</w:t>
      </w:r>
      <w:bookmarkStart w:id="0" w:name="_GoBack"/>
      <w:bookmarkEnd w:id="0"/>
    </w:p>
    <w:sectPr w:rsidR="009E5358" w:rsidRPr="00205E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2477"/>
    <w:rsid w:val="00013BAD"/>
    <w:rsid w:val="000168C8"/>
    <w:rsid w:val="00020D20"/>
    <w:rsid w:val="00037341"/>
    <w:rsid w:val="00067FB8"/>
    <w:rsid w:val="000723EA"/>
    <w:rsid w:val="00073246"/>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05E3C"/>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D6089"/>
    <w:rsid w:val="003D7D6F"/>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87EB2"/>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136AE"/>
    <w:rsid w:val="0074280A"/>
    <w:rsid w:val="00760CCF"/>
    <w:rsid w:val="00763D84"/>
    <w:rsid w:val="00764BB3"/>
    <w:rsid w:val="00771CC5"/>
    <w:rsid w:val="00772E05"/>
    <w:rsid w:val="00774983"/>
    <w:rsid w:val="00775F09"/>
    <w:rsid w:val="007A5D7D"/>
    <w:rsid w:val="007A720F"/>
    <w:rsid w:val="007C79CE"/>
    <w:rsid w:val="007D5665"/>
    <w:rsid w:val="007D6599"/>
    <w:rsid w:val="007F18D4"/>
    <w:rsid w:val="007F2A23"/>
    <w:rsid w:val="007F4938"/>
    <w:rsid w:val="007F672E"/>
    <w:rsid w:val="007F75DE"/>
    <w:rsid w:val="00832238"/>
    <w:rsid w:val="008470C2"/>
    <w:rsid w:val="00852FBB"/>
    <w:rsid w:val="008545F0"/>
    <w:rsid w:val="00856606"/>
    <w:rsid w:val="008641E7"/>
    <w:rsid w:val="00867B9E"/>
    <w:rsid w:val="00877EF3"/>
    <w:rsid w:val="00882D96"/>
    <w:rsid w:val="008858A2"/>
    <w:rsid w:val="0089042D"/>
    <w:rsid w:val="00895D8C"/>
    <w:rsid w:val="008C0B5A"/>
    <w:rsid w:val="008D49BC"/>
    <w:rsid w:val="008D640F"/>
    <w:rsid w:val="008E0BCB"/>
    <w:rsid w:val="0090383C"/>
    <w:rsid w:val="0091047D"/>
    <w:rsid w:val="00911F58"/>
    <w:rsid w:val="009305D6"/>
    <w:rsid w:val="009437EE"/>
    <w:rsid w:val="00945497"/>
    <w:rsid w:val="0095083D"/>
    <w:rsid w:val="00954D55"/>
    <w:rsid w:val="009825AB"/>
    <w:rsid w:val="00993807"/>
    <w:rsid w:val="0099549A"/>
    <w:rsid w:val="009A3B73"/>
    <w:rsid w:val="009B249A"/>
    <w:rsid w:val="009E5358"/>
    <w:rsid w:val="009F7236"/>
    <w:rsid w:val="00A12637"/>
    <w:rsid w:val="00A20B80"/>
    <w:rsid w:val="00A24545"/>
    <w:rsid w:val="00A315DF"/>
    <w:rsid w:val="00A425F4"/>
    <w:rsid w:val="00A46B2A"/>
    <w:rsid w:val="00A53149"/>
    <w:rsid w:val="00A6147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200AB"/>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339E6"/>
    <w:rsid w:val="00D52A37"/>
    <w:rsid w:val="00D6255C"/>
    <w:rsid w:val="00D67765"/>
    <w:rsid w:val="00D717F6"/>
    <w:rsid w:val="00D7371E"/>
    <w:rsid w:val="00D80C22"/>
    <w:rsid w:val="00D96D7C"/>
    <w:rsid w:val="00DA21B2"/>
    <w:rsid w:val="00DC5A2E"/>
    <w:rsid w:val="00DD3CFE"/>
    <w:rsid w:val="00DE0FD7"/>
    <w:rsid w:val="00DE3208"/>
    <w:rsid w:val="00DF1F46"/>
    <w:rsid w:val="00DF2B09"/>
    <w:rsid w:val="00DF3E37"/>
    <w:rsid w:val="00DF46D1"/>
    <w:rsid w:val="00E33212"/>
    <w:rsid w:val="00E354F3"/>
    <w:rsid w:val="00E525CF"/>
    <w:rsid w:val="00E54F21"/>
    <w:rsid w:val="00E64FC4"/>
    <w:rsid w:val="00E82444"/>
    <w:rsid w:val="00E836DE"/>
    <w:rsid w:val="00E95D4A"/>
    <w:rsid w:val="00EA404D"/>
    <w:rsid w:val="00EB1B9B"/>
    <w:rsid w:val="00EF409B"/>
    <w:rsid w:val="00F071A6"/>
    <w:rsid w:val="00F16479"/>
    <w:rsid w:val="00F1740E"/>
    <w:rsid w:val="00F27678"/>
    <w:rsid w:val="00F372A4"/>
    <w:rsid w:val="00F41EE0"/>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777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103</Words>
  <Characters>588</Characters>
  <Application>Microsoft Office Word</Application>
  <DocSecurity>0</DocSecurity>
  <Lines>4</Lines>
  <Paragraphs>1</Paragraphs>
  <ScaleCrop>false</ScaleCrop>
  <Company>微软中国</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微软用户</cp:lastModifiedBy>
  <cp:revision>28</cp:revision>
  <dcterms:created xsi:type="dcterms:W3CDTF">2012-08-30T07:04:00Z</dcterms:created>
  <dcterms:modified xsi:type="dcterms:W3CDTF">2019-03-21T11:06:00Z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