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rPr>
          <w:rFonts w:ascii="Noto Sans CJK SC" w:hAnsi="Noto Sans CJK SC" w:eastAsia="Noto Sans CJK SC"/>
        </w:rPr>
        <w:t>AGV 算法论文映射</w:t>
        <w:br/>
        <w:t>与文献索引</w:t>
      </w:r>
    </w:p>
    <w:p>
      <w:pPr>
        <w:pStyle w:val="Subtitle"/>
        <w:jc w:val="center"/>
      </w:pPr>
      <w:r>
        <w:rPr>
          <w:rFonts w:ascii="Noto Sans CJK SC" w:hAnsi="Noto Sans CJK SC" w:eastAsia="Noto Sans CJK SC"/>
        </w:rPr>
        <w:t>从论文算法名称还原到固定角色、混合模式与可复用代码模块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</w:rPr>
              <w:t>文件定位</w:t>
              <w:br/>
            </w:r>
            <w:r>
              <w:rPr>
                <w:rFonts w:ascii="Noto Sans CJK SC" w:hAnsi="Noto Sans CJK SC" w:eastAsia="Noto Sans CJK SC"/>
              </w:rPr>
              <w:t>本文件独立保存文献映射和来源链接；算法原理、固定场景和母模块代码请查阅主文档《AGV智能调度算法全景与可复用母模块V2》。</w:t>
            </w:r>
          </w:p>
        </w:tc>
      </w:tr>
    </w:tbl>
    <w:p>
      <w:r>
        <w:rPr>
          <w:rFonts w:ascii="Noto Sans CJK SC" w:hAnsi="Noto Sans CJK SC" w:eastAsia="Noto Sans CJK SC"/>
        </w:rPr>
        <w:t>数据范围：当前AGV文献库中已逐页核查的15项代表性条目。整理日期：2026-07-19。</w:t>
      </w:r>
    </w:p>
    <w:p>
      <w:pPr>
        <w:pStyle w:val="Heading1"/>
        <w:pageBreakBefore/>
      </w:pPr>
      <w:r>
        <w:t>第1章　代表性论文与统一模块映射</w:t>
      </w:r>
    </w:p>
    <w:p>
      <w:r>
        <w:rPr>
          <w:rFonts w:ascii="Noto Sans CJK SC" w:hAnsi="Noto Sans CJK SC" w:eastAsia="Noto Sans CJK SC"/>
        </w:rPr>
        <w:t>“对应母模块”表示论文方法接入统一工程架构时主要替换或新增的位置，不表示该论文只使用这些组件。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1900"/>
        <w:gridCol w:w="2700"/>
        <w:gridCol w:w="2100"/>
        <w:gridCol w:w="2060"/>
      </w:tblGrid>
      <w:tr>
        <w:trPr>
          <w:tblHeader w:val="true"/>
          <w:cantSplit/>
          <w:cantSplit/>
        </w:trPr>
        <w:tc>
          <w:tcPr>
            <w:tcW w:type="dxa" w:w="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编号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论文/主题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算法组合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混合角色</w:t>
            </w:r>
          </w:p>
        </w:tc>
        <w:tc>
          <w:tcPr>
            <w:tcW w:type="dxa" w:w="2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对应母模块</w:t>
            </w:r>
          </w:p>
        </w:tc>
      </w:tr>
      <w:tr>
        <w:trPr>
          <w:cantSplit/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N1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AGV冲突解决综述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ACO/GA/A*/PSO/Q-learning/DQN + 冲突/死锁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综述与方法地图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路径与冲突层</w:t>
            </w:r>
          </w:p>
        </w:tc>
      </w:tr>
      <w:tr>
        <w:trPr>
          <w:cantSplit/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N2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半导体工厂两阶段任务—路径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数学模型/优先级规则 + 时空预约 + 避碰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上层任务、下层路径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HybridCoordinator</w:t>
            </w:r>
          </w:p>
        </w:tc>
      </w:tr>
      <w:tr>
        <w:trPr>
          <w:cantSplit/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N3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FJSP-AGV：MILP + GAIVNS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MILP + 分层编码 + GA/VNS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模型负责约束，元启发式负责规模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ExactSolverAdapter + MetaheuristicEngine</w:t>
            </w:r>
          </w:p>
        </w:tc>
      </w:tr>
      <w:tr>
        <w:trPr>
          <w:cantSplit/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N4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Q-learning + FOA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Q-learning 选择 FOA 局部搜索算子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RL 不直接开车，而是做算子选择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HyperHeuristic/MetaheuristicEngine</w:t>
            </w:r>
          </w:p>
        </w:tc>
      </w:tr>
      <w:tr>
        <w:trPr>
          <w:cantSplit/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N5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DQN 直接调度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DQN 选订单/车辆/工序动作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价值网络替代 Q 表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RLDecisionAdapter + ReplayBuffer</w:t>
            </w:r>
          </w:p>
        </w:tc>
      </w:tr>
      <w:tr>
        <w:trPr>
          <w:cantSplit/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N6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数字孪生 + A* + DQN + CBS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实时状态 + 图搜索 + 学习组件 + 冲突树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经典规划与学习协同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DigitalTwinAdapter + PathPlanner + ConflictResolver</w:t>
            </w:r>
          </w:p>
        </w:tc>
      </w:tr>
      <w:tr>
        <w:trPr>
          <w:cantSplit/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N7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势博弈 + MADDPG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博弈效用塑形 + 多智能体 Actor-Critic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能量/任务竞争协调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GameCoordinator + MARLDecisionAdapter</w:t>
            </w:r>
          </w:p>
        </w:tc>
      </w:tr>
      <w:tr>
        <w:trPr>
          <w:cantSplit/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N8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数学模型 + PPO + 防绕行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模型定义 + PPO + 反绕路启发式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学习负责选择，规则约束行为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RLDecisionAdapter + SafetyShield</w:t>
            </w:r>
          </w:p>
        </w:tc>
      </w:tr>
      <w:tr>
        <w:trPr>
          <w:cantSplit/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N9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2D-PPO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任务—路径联合奖励 + PPO + 防绕行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联合决策但仍保留工程先验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HybridCoordinator + RLDecisionAdapter</w:t>
            </w:r>
          </w:p>
        </w:tc>
      </w:tr>
      <w:tr>
        <w:trPr>
          <w:cantSplit/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N10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DMA-DDQN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订单分配/AGV派工/机器选择三个智能体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多模块分工与联合学习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MARLDecisionAdapter</w:t>
            </w:r>
          </w:p>
        </w:tc>
      </w:tr>
      <w:tr>
        <w:trPr>
          <w:cantSplit/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N11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MaxQ 分层 MARL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高层任务分解 + 低层多智能体策略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多时间尺度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HRL + MARL + HybridCoordinator</w:t>
            </w:r>
          </w:p>
        </w:tc>
      </w:tr>
      <w:tr>
        <w:trPr>
          <w:cantSplit/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N12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YOLOv8 + LSTM + PPO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目标检测 + 时序预测 + PPO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感知—预测—决策链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StateBuilder/Predictor + RLDecisionAdapter</w:t>
            </w:r>
          </w:p>
        </w:tc>
      </w:tr>
      <w:tr>
        <w:trPr>
          <w:cantSplit/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N13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数学模型 + 双层 MAS + 博弈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双层智能体 + 非合作/演化博弈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分布式协调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GameCoordinator + MARLDecisionAdapter</w:t>
            </w:r>
          </w:p>
        </w:tc>
      </w:tr>
      <w:tr>
        <w:trPr>
          <w:cantSplit/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N14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数学模型 + IFPA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模型 + 改进花授粉算法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复杂组合优化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MetaheuristicEngine</w:t>
            </w:r>
          </w:p>
        </w:tc>
      </w:tr>
      <w:tr>
        <w:trPr>
          <w:cantSplit/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N15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绿色调度 + 图 + MSPPO + Pareto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析取图 + 双策略 PPO + Pareto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多目标绿色调度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4"/>
              </w:rPr>
              <w:t>StateBuilder(Graph) + RL + MultiObjectiveEvaluator</w:t>
            </w:r>
          </w:p>
        </w:tc>
      </w:tr>
    </w:tbl>
    <w:p>
      <w:pPr>
        <w:pStyle w:val="Heading1"/>
        <w:pageBreakBefore/>
      </w:pPr>
      <w:r>
        <w:t>第2章　按混合结构检索论文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300"/>
        <w:gridCol w:w="5560"/>
      </w:tblGrid>
      <w:tr>
        <w:trPr>
          <w:tblHeader w:val="true"/>
          <w:cantSplit/>
          <w:cantSplit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混合结构</w:t>
            </w:r>
          </w:p>
        </w:tc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编号</w:t>
            </w:r>
          </w:p>
        </w:tc>
        <w:tc>
          <w:tcPr>
            <w:tcW w:type="dxa" w:w="5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检索时重点看什么</w:t>
            </w:r>
          </w:p>
        </w:tc>
      </w:tr>
      <w:tr>
        <w:trPr>
          <w:cantSplit/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数学模型 + 元启发式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N3、N14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模型表达约束和目标，启发式负责规模化搜索</w:t>
            </w:r>
          </w:p>
        </w:tc>
      </w:tr>
      <w:tr>
        <w:trPr>
          <w:cantSplit/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上层任务 + 下层路径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N2、N9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任务分配与路径/冲突分别求解</w:t>
            </w:r>
          </w:p>
        </w:tc>
      </w:tr>
      <w:tr>
        <w:trPr>
          <w:cantSplit/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强化学习调搜索算子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N4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Q-learning选择FOA局部搜索算子</w:t>
            </w:r>
          </w:p>
        </w:tc>
      </w:tr>
      <w:tr>
        <w:trPr>
          <w:cantSplit/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深度强化学习直接调度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N5、N8、N9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DQN/PPO输出任务、车辆或联合动作</w:t>
            </w:r>
          </w:p>
        </w:tc>
      </w:tr>
      <w:tr>
        <w:trPr>
          <w:cantSplit/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经典规划 + 学习 + 冲突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N6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A*、DQN与CBS分别负责不同层</w:t>
            </w:r>
          </w:p>
        </w:tc>
      </w:tr>
      <w:tr>
        <w:trPr>
          <w:cantSplit/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博弈 + 多智能体学习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N7、N13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效用与竞争机制结合MARL/MAS</w:t>
            </w:r>
          </w:p>
        </w:tc>
      </w:tr>
      <w:tr>
        <w:trPr>
          <w:cantSplit/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多智能体/分层分解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N10、N11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多个代理或高低层策略分担决策</w:t>
            </w:r>
          </w:p>
        </w:tc>
      </w:tr>
      <w:tr>
        <w:trPr>
          <w:cantSplit/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感知/预测 + 强化学习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N12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YOLO检测、LSTM预测、PPO决策</w:t>
            </w:r>
          </w:p>
        </w:tc>
      </w:tr>
      <w:tr>
        <w:trPr>
          <w:cantSplit/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图表征 + 多策略 + 多目标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N15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析取图、MSPPO与Pareto评价</w:t>
            </w:r>
          </w:p>
        </w:tc>
      </w:tr>
    </w:tbl>
    <w:p>
      <w:pPr>
        <w:pStyle w:val="Heading1"/>
        <w:pageBreakBefore/>
      </w:pPr>
      <w:r>
        <w:t>第3章　文献来源链接</w:t>
      </w:r>
    </w:p>
    <w:p>
      <w:pPr>
        <w:pStyle w:val="Heading2"/>
      </w:pPr>
      <w:r>
        <w:t>N1　AGV冲突解决综述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算法组合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ACO/GA/A*/PSO/Q-learning/DQN + 冲突/死锁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混合角色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综述与方法地图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对应模块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路径与冲突层</w:t>
            </w:r>
          </w:p>
        </w:tc>
      </w:tr>
    </w:tbl>
    <w:p>
      <w:r>
        <w:rPr>
          <w:rFonts w:ascii="Noto Sans CJK SC" w:hAnsi="Noto Sans CJK SC" w:eastAsia="Noto Sans CJK SC"/>
          <w:b/>
        </w:rPr>
        <w:t>来源链接：</w:t>
      </w:r>
      <w:hyperlink r:id="rId11">
        <w:r>
          <w:rPr>
            <w:color w:val="2E74B5"/>
            <w:u w:val="single"/>
          </w:rPr>
          <w:t>https://app.notion.com/p/3a036ea815e481278d1ee19008038571</w:t>
        </w:r>
      </w:hyperlink>
    </w:p>
    <w:p>
      <w:pPr>
        <w:pStyle w:val="Heading2"/>
      </w:pPr>
      <w:r>
        <w:t>N2　半导体制造系统两阶段任务与路径规划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算法组合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数学模型/优先级规则 + 时空预约 + 避碰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混合角色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上层任务、下层路径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对应模块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HybridCoordinator</w:t>
            </w:r>
          </w:p>
        </w:tc>
      </w:tr>
    </w:tbl>
    <w:p>
      <w:r>
        <w:rPr>
          <w:rFonts w:ascii="Noto Sans CJK SC" w:hAnsi="Noto Sans CJK SC" w:eastAsia="Noto Sans CJK SC"/>
          <w:b/>
        </w:rPr>
        <w:t>来源链接：</w:t>
      </w:r>
      <w:hyperlink r:id="rId12">
        <w:r>
          <w:rPr>
            <w:color w:val="2E74B5"/>
            <w:u w:val="single"/>
          </w:rPr>
          <w:t>https://app.notion.com/p/3a036ea815e4810d853af8da5c3680d5</w:t>
        </w:r>
      </w:hyperlink>
    </w:p>
    <w:p>
      <w:pPr>
        <w:pStyle w:val="Heading2"/>
      </w:pPr>
      <w:r>
        <w:t>N3　MILP + GAIVNS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算法组合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MILP + 分层编码 + GA/VNS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混合角色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模型负责约束，元启发式负责规模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对应模块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ExactSolverAdapter + MetaheuristicEngine</w:t>
            </w:r>
          </w:p>
        </w:tc>
      </w:tr>
    </w:tbl>
    <w:p>
      <w:r>
        <w:rPr>
          <w:rFonts w:ascii="Noto Sans CJK SC" w:hAnsi="Noto Sans CJK SC" w:eastAsia="Noto Sans CJK SC"/>
          <w:b/>
        </w:rPr>
        <w:t>来源链接：</w:t>
      </w:r>
      <w:hyperlink r:id="rId13">
        <w:r>
          <w:rPr>
            <w:color w:val="2E74B5"/>
            <w:u w:val="single"/>
          </w:rPr>
          <w:t>https://app.notion.com/p/3a036ea815e481b2a3a4cae52322dc93</w:t>
        </w:r>
      </w:hyperlink>
    </w:p>
    <w:p>
      <w:pPr>
        <w:pStyle w:val="Heading2"/>
      </w:pPr>
      <w:r>
        <w:t>N4　Q-learning + FOA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算法组合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Q-learning 选择 FOA 局部搜索算子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混合角色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RL 不直接开车，而是做算子选择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对应模块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HyperHeuristic/MetaheuristicEngine</w:t>
            </w:r>
          </w:p>
        </w:tc>
      </w:tr>
    </w:tbl>
    <w:p>
      <w:r>
        <w:rPr>
          <w:rFonts w:ascii="Noto Sans CJK SC" w:hAnsi="Noto Sans CJK SC" w:eastAsia="Noto Sans CJK SC"/>
          <w:b/>
        </w:rPr>
        <w:t>来源链接：</w:t>
      </w:r>
      <w:hyperlink r:id="rId14">
        <w:r>
          <w:rPr>
            <w:color w:val="2E74B5"/>
            <w:u w:val="single"/>
          </w:rPr>
          <w:t>https://app.notion.com/p/3a036ea815e481538f94e9502c5ad98c</w:t>
        </w:r>
      </w:hyperlink>
    </w:p>
    <w:p>
      <w:pPr>
        <w:pStyle w:val="Heading2"/>
      </w:pPr>
      <w:r>
        <w:t>N5　DQN直接调度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算法组合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DQN 选订单/车辆/工序动作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混合角色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价值网络替代 Q 表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对应模块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RLDecisionAdapter + ReplayBuffer</w:t>
            </w:r>
          </w:p>
        </w:tc>
      </w:tr>
    </w:tbl>
    <w:p>
      <w:r>
        <w:rPr>
          <w:rFonts w:ascii="Noto Sans CJK SC" w:hAnsi="Noto Sans CJK SC" w:eastAsia="Noto Sans CJK SC"/>
          <w:b/>
        </w:rPr>
        <w:t>来源链接：</w:t>
      </w:r>
      <w:hyperlink r:id="rId15">
        <w:r>
          <w:rPr>
            <w:color w:val="2E74B5"/>
            <w:u w:val="single"/>
          </w:rPr>
          <w:t>https://app.notion.com/p/3a036ea815e481d4865efbd2e3bebaf2</w:t>
        </w:r>
      </w:hyperlink>
    </w:p>
    <w:p>
      <w:pPr>
        <w:pStyle w:val="Heading2"/>
      </w:pPr>
      <w:r>
        <w:t>N6　数字孪生 + A* + DQN + CBS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算法组合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实时状态 + 图搜索 + 学习组件 + 冲突树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混合角色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经典规划与学习协同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对应模块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DigitalTwinAdapter + PathPlanner + ConflictResolver</w:t>
            </w:r>
          </w:p>
        </w:tc>
      </w:tr>
    </w:tbl>
    <w:p>
      <w:r>
        <w:rPr>
          <w:rFonts w:ascii="Noto Sans CJK SC" w:hAnsi="Noto Sans CJK SC" w:eastAsia="Noto Sans CJK SC"/>
          <w:b/>
        </w:rPr>
        <w:t>来源链接：</w:t>
      </w:r>
      <w:hyperlink r:id="rId16">
        <w:r>
          <w:rPr>
            <w:color w:val="2E74B5"/>
            <w:u w:val="single"/>
          </w:rPr>
          <w:t>https://app.notion.com/p/3a036ea815e481068874ef9504e9a381</w:t>
        </w:r>
      </w:hyperlink>
    </w:p>
    <w:p>
      <w:pPr>
        <w:pStyle w:val="Heading2"/>
      </w:pPr>
      <w:r>
        <w:t>N7　势博弈 + MADDPG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算法组合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博弈效用塑形 + 多智能体 Actor-Critic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混合角色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能量/任务竞争协调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对应模块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GameCoordinator + MARLDecisionAdapter</w:t>
            </w:r>
          </w:p>
        </w:tc>
      </w:tr>
    </w:tbl>
    <w:p>
      <w:r>
        <w:rPr>
          <w:rFonts w:ascii="Noto Sans CJK SC" w:hAnsi="Noto Sans CJK SC" w:eastAsia="Noto Sans CJK SC"/>
          <w:b/>
        </w:rPr>
        <w:t>来源链接：</w:t>
      </w:r>
      <w:hyperlink r:id="rId17">
        <w:r>
          <w:rPr>
            <w:color w:val="2E74B5"/>
            <w:u w:val="single"/>
          </w:rPr>
          <w:t>https://app.notion.com/p/3a036ea815e481ceaba4e34baf8ac641</w:t>
        </w:r>
      </w:hyperlink>
    </w:p>
    <w:p>
      <w:pPr>
        <w:pStyle w:val="Heading2"/>
      </w:pPr>
      <w:r>
        <w:t>N8　数学模型 + PPO + 防绕行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算法组合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模型定义 + PPO + 反绕路启发式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混合角色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学习负责选择，规则约束行为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对应模块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RLDecisionAdapter + SafetyShield</w:t>
            </w:r>
          </w:p>
        </w:tc>
      </w:tr>
    </w:tbl>
    <w:p>
      <w:r>
        <w:rPr>
          <w:rFonts w:ascii="Noto Sans CJK SC" w:hAnsi="Noto Sans CJK SC" w:eastAsia="Noto Sans CJK SC"/>
          <w:b/>
        </w:rPr>
        <w:t>来源链接：</w:t>
      </w:r>
      <w:hyperlink r:id="rId18">
        <w:r>
          <w:rPr>
            <w:color w:val="2E74B5"/>
            <w:u w:val="single"/>
          </w:rPr>
          <w:t>https://app.notion.com/p/3a036ea815e4814caaaac50bdd9fae3c</w:t>
        </w:r>
      </w:hyperlink>
    </w:p>
    <w:p>
      <w:pPr>
        <w:pStyle w:val="Heading2"/>
      </w:pPr>
      <w:r>
        <w:t>N9　2D-PPO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算法组合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任务—路径联合奖励 + PPO + 防绕行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混合角色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联合决策但仍保留工程先验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对应模块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HybridCoordinator + RLDecisionAdapter</w:t>
            </w:r>
          </w:p>
        </w:tc>
      </w:tr>
    </w:tbl>
    <w:p>
      <w:r>
        <w:rPr>
          <w:rFonts w:ascii="Noto Sans CJK SC" w:hAnsi="Noto Sans CJK SC" w:eastAsia="Noto Sans CJK SC"/>
          <w:b/>
        </w:rPr>
        <w:t>来源链接：</w:t>
      </w:r>
      <w:hyperlink r:id="rId19">
        <w:r>
          <w:rPr>
            <w:color w:val="2E74B5"/>
            <w:u w:val="single"/>
          </w:rPr>
          <w:t>https://app.notion.com/p/3a036ea815e4813db00ff18ce534a897</w:t>
        </w:r>
      </w:hyperlink>
    </w:p>
    <w:p>
      <w:pPr>
        <w:pStyle w:val="Heading2"/>
      </w:pPr>
      <w:r>
        <w:t>N10　DMA-DDQN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算法组合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订单分配/AGV派工/机器选择三个智能体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混合角色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多模块分工与联合学习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对应模块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MARLDecisionAdapter</w:t>
            </w:r>
          </w:p>
        </w:tc>
      </w:tr>
    </w:tbl>
    <w:p>
      <w:r>
        <w:rPr>
          <w:rFonts w:ascii="Noto Sans CJK SC" w:hAnsi="Noto Sans CJK SC" w:eastAsia="Noto Sans CJK SC"/>
          <w:b/>
        </w:rPr>
        <w:t>来源链接：</w:t>
      </w:r>
      <w:hyperlink r:id="rId20">
        <w:r>
          <w:rPr>
            <w:color w:val="2E74B5"/>
            <w:u w:val="single"/>
          </w:rPr>
          <w:t>https://app.notion.com/p/3a036ea815e48105a150de46b0760698</w:t>
        </w:r>
      </w:hyperlink>
    </w:p>
    <w:p>
      <w:pPr>
        <w:pStyle w:val="Heading2"/>
      </w:pPr>
      <w:r>
        <w:t>N11　MaxQ分层MARL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算法组合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高层任务分解 + 低层多智能体策略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混合角色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多时间尺度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对应模块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HRL + MARL + HybridCoordinator</w:t>
            </w:r>
          </w:p>
        </w:tc>
      </w:tr>
    </w:tbl>
    <w:p>
      <w:r>
        <w:rPr>
          <w:rFonts w:ascii="Noto Sans CJK SC" w:hAnsi="Noto Sans CJK SC" w:eastAsia="Noto Sans CJK SC"/>
          <w:b/>
        </w:rPr>
        <w:t>来源链接：</w:t>
      </w:r>
      <w:hyperlink r:id="rId21">
        <w:r>
          <w:rPr>
            <w:color w:val="2E74B5"/>
            <w:u w:val="single"/>
          </w:rPr>
          <w:t>https://app.notion.com/p/3a036ea815e4814189e3f4726395f350</w:t>
        </w:r>
      </w:hyperlink>
    </w:p>
    <w:p>
      <w:pPr>
        <w:pStyle w:val="Heading2"/>
      </w:pPr>
      <w:r>
        <w:t>N12　YOLOv8 + LSTM + PPO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算法组合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目标检测 + 时序预测 + PPO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混合角色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感知—预测—决策链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对应模块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StateBuilder/Predictor + RLDecisionAdapter</w:t>
            </w:r>
          </w:p>
        </w:tc>
      </w:tr>
    </w:tbl>
    <w:p>
      <w:r>
        <w:rPr>
          <w:rFonts w:ascii="Noto Sans CJK SC" w:hAnsi="Noto Sans CJK SC" w:eastAsia="Noto Sans CJK SC"/>
          <w:b/>
        </w:rPr>
        <w:t>来源链接：</w:t>
      </w:r>
      <w:hyperlink r:id="rId22">
        <w:r>
          <w:rPr>
            <w:color w:val="2E74B5"/>
            <w:u w:val="single"/>
          </w:rPr>
          <w:t>https://app.notion.com/p/3a036ea815e481a696fdf37c626079e6</w:t>
        </w:r>
      </w:hyperlink>
    </w:p>
    <w:p>
      <w:pPr>
        <w:pStyle w:val="Heading2"/>
      </w:pPr>
      <w:r>
        <w:t>N13　数学模型 + 双层MAS + 博弈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算法组合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双层智能体 + 非合作/演化博弈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混合角色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分布式协调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对应模块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GameCoordinator + MARLDecisionAdapter</w:t>
            </w:r>
          </w:p>
        </w:tc>
      </w:tr>
    </w:tbl>
    <w:p>
      <w:r>
        <w:rPr>
          <w:rFonts w:ascii="Noto Sans CJK SC" w:hAnsi="Noto Sans CJK SC" w:eastAsia="Noto Sans CJK SC"/>
          <w:b/>
        </w:rPr>
        <w:t>来源链接：</w:t>
      </w:r>
      <w:hyperlink r:id="rId23">
        <w:r>
          <w:rPr>
            <w:color w:val="2E74B5"/>
            <w:u w:val="single"/>
          </w:rPr>
          <w:t>https://app.notion.com/p/3a036ea815e481a0bc17c21a83289c84</w:t>
        </w:r>
      </w:hyperlink>
    </w:p>
    <w:p>
      <w:pPr>
        <w:pStyle w:val="Heading2"/>
      </w:pPr>
      <w:r>
        <w:t>N14　数学模型 + IFPA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算法组合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模型 + 改进花授粉算法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混合角色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复杂组合优化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对应模块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MetaheuristicEngine</w:t>
            </w:r>
          </w:p>
        </w:tc>
      </w:tr>
    </w:tbl>
    <w:p>
      <w:r>
        <w:rPr>
          <w:rFonts w:ascii="Noto Sans CJK SC" w:hAnsi="Noto Sans CJK SC" w:eastAsia="Noto Sans CJK SC"/>
          <w:b/>
        </w:rPr>
        <w:t>来源链接：</w:t>
      </w:r>
      <w:hyperlink r:id="rId24">
        <w:r>
          <w:rPr>
            <w:color w:val="2E74B5"/>
            <w:u w:val="single"/>
          </w:rPr>
          <w:t>https://app.notion.com/p/3a036ea815e4814888c9c53e15ef936e</w:t>
        </w:r>
      </w:hyperlink>
    </w:p>
    <w:p>
      <w:pPr>
        <w:pStyle w:val="Heading2"/>
      </w:pPr>
      <w:r>
        <w:t>N15　绿色调度 + 图 + MSPPO + Pareto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算法组合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析取图 + 双策略 PPO + Pareto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混合角色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多目标绿色调度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对应模块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StateBuilder(Graph) + RL + MultiObjectiveEvaluator</w:t>
            </w:r>
          </w:p>
        </w:tc>
      </w:tr>
    </w:tbl>
    <w:p>
      <w:r>
        <w:rPr>
          <w:rFonts w:ascii="Noto Sans CJK SC" w:hAnsi="Noto Sans CJK SC" w:eastAsia="Noto Sans CJK SC"/>
          <w:b/>
        </w:rPr>
        <w:t>来源链接：</w:t>
      </w:r>
      <w:hyperlink r:id="rId25">
        <w:r>
          <w:rPr>
            <w:color w:val="2E74B5"/>
            <w:u w:val="single"/>
          </w:rPr>
          <w:t>https://app.notion.com/p/3a036ea815e481d88f84d379a9a02a4b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</w:rPr>
      <w:t xml:space="preserve">第 </w:t>
    </w:r>
    <w:fldSimple w:instr="PAGE"/>
    <w:r>
      <w:rPr>
        <w:rFonts w:ascii="Noto Sans CJK SC" w:hAnsi="Noto Sans CJK SC" w:eastAsia="Noto Sans CJK SC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D8DEE9"/>
      </w:pBdr>
    </w:pPr>
    <w:r>
      <w:rPr>
        <w:rFonts w:ascii="Noto Sans CJK SC" w:hAnsi="Noto Sans CJK SC" w:eastAsia="Noto Sans CJK SC"/>
        <w:b w:val="0"/>
        <w:color w:val="5E6C84"/>
        <w:sz w:val="17"/>
      </w:rPr>
      <w:t>AGV 算法论文映射与文献索引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oto Sans CJK SC" w:hAnsi="Noto Sans CJK SC" w:eastAsia="Noto Sans CJK SC"/>
      <w:color w:val="172B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color w:val="5E6C84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color w:val="5E6C84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2B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E6C84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pp.notion.com/p/3a036ea815e481278d1ee19008038571" TargetMode="External"/><Relationship Id="rId12" Type="http://schemas.openxmlformats.org/officeDocument/2006/relationships/hyperlink" Target="https://app.notion.com/p/3a036ea815e4810d853af8da5c3680d5" TargetMode="External"/><Relationship Id="rId13" Type="http://schemas.openxmlformats.org/officeDocument/2006/relationships/hyperlink" Target="https://app.notion.com/p/3a036ea815e481b2a3a4cae52322dc93" TargetMode="External"/><Relationship Id="rId14" Type="http://schemas.openxmlformats.org/officeDocument/2006/relationships/hyperlink" Target="https://app.notion.com/p/3a036ea815e481538f94e9502c5ad98c" TargetMode="External"/><Relationship Id="rId15" Type="http://schemas.openxmlformats.org/officeDocument/2006/relationships/hyperlink" Target="https://app.notion.com/p/3a036ea815e481d4865efbd2e3bebaf2" TargetMode="External"/><Relationship Id="rId16" Type="http://schemas.openxmlformats.org/officeDocument/2006/relationships/hyperlink" Target="https://app.notion.com/p/3a036ea815e481068874ef9504e9a381" TargetMode="External"/><Relationship Id="rId17" Type="http://schemas.openxmlformats.org/officeDocument/2006/relationships/hyperlink" Target="https://app.notion.com/p/3a036ea815e481ceaba4e34baf8ac641" TargetMode="External"/><Relationship Id="rId18" Type="http://schemas.openxmlformats.org/officeDocument/2006/relationships/hyperlink" Target="https://app.notion.com/p/3a036ea815e4814caaaac50bdd9fae3c" TargetMode="External"/><Relationship Id="rId19" Type="http://schemas.openxmlformats.org/officeDocument/2006/relationships/hyperlink" Target="https://app.notion.com/p/3a036ea815e4813db00ff18ce534a897" TargetMode="External"/><Relationship Id="rId20" Type="http://schemas.openxmlformats.org/officeDocument/2006/relationships/hyperlink" Target="https://app.notion.com/p/3a036ea815e48105a150de46b0760698" TargetMode="External"/><Relationship Id="rId21" Type="http://schemas.openxmlformats.org/officeDocument/2006/relationships/hyperlink" Target="https://app.notion.com/p/3a036ea815e4814189e3f4726395f350" TargetMode="External"/><Relationship Id="rId22" Type="http://schemas.openxmlformats.org/officeDocument/2006/relationships/hyperlink" Target="https://app.notion.com/p/3a036ea815e481a696fdf37c626079e6" TargetMode="External"/><Relationship Id="rId23" Type="http://schemas.openxmlformats.org/officeDocument/2006/relationships/hyperlink" Target="https://app.notion.com/p/3a036ea815e481a0bc17c21a83289c84" TargetMode="External"/><Relationship Id="rId24" Type="http://schemas.openxmlformats.org/officeDocument/2006/relationships/hyperlink" Target="https://app.notion.com/p/3a036ea815e4814888c9c53e15ef936e" TargetMode="External"/><Relationship Id="rId25" Type="http://schemas.openxmlformats.org/officeDocument/2006/relationships/hyperlink" Target="https://app.notion.com/p/3a036ea815e481d88f84d379a9a02a4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