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8E9A18">
      <w:pPr>
        <w:rPr>
          <w:rFonts w:hint="eastAsia"/>
        </w:rPr>
      </w:pPr>
      <w:r>
        <w:rPr>
          <w:rFonts w:hint="eastAsia"/>
        </w:rPr>
        <w:t>强化学习的数学原理</w:t>
      </w:r>
    </w:p>
    <w:p w14:paraId="0FCA6E5A">
      <w:r>
        <w:drawing>
          <wp:inline distT="0" distB="0" distL="114300" distR="114300">
            <wp:extent cx="5268595" cy="4417695"/>
            <wp:effectExtent l="0" t="0" r="1016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41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6E082">
      <w:r>
        <w:drawing>
          <wp:inline distT="0" distB="0" distL="114300" distR="114300">
            <wp:extent cx="5265420" cy="1630680"/>
            <wp:effectExtent l="0" t="0" r="2540" b="1016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0FC4D">
      <w:r>
        <w:drawing>
          <wp:inline distT="0" distB="0" distL="114300" distR="114300">
            <wp:extent cx="5273040" cy="2982595"/>
            <wp:effectExtent l="0" t="0" r="5715" b="762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8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EBDBB">
      <w:r>
        <w:drawing>
          <wp:inline distT="0" distB="0" distL="114300" distR="114300">
            <wp:extent cx="5271770" cy="3643630"/>
            <wp:effectExtent l="0" t="0" r="6985" b="508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4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B85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State transition</w:t>
      </w:r>
    </w:p>
    <w:p w14:paraId="32627CB9">
      <w:r>
        <w:drawing>
          <wp:inline distT="0" distB="0" distL="114300" distR="114300">
            <wp:extent cx="5269230" cy="3890010"/>
            <wp:effectExtent l="0" t="0" r="9525" b="698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89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C3C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确定策略 vs 随机策略</w:t>
      </w:r>
    </w:p>
    <w:p w14:paraId="4609A95A">
      <w:r>
        <w:drawing>
          <wp:inline distT="0" distB="0" distL="114300" distR="114300">
            <wp:extent cx="5271770" cy="1723390"/>
            <wp:effectExtent l="0" t="0" r="6985" b="381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2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A3388">
      <w:r>
        <w:drawing>
          <wp:inline distT="0" distB="0" distL="114300" distR="114300">
            <wp:extent cx="5268595" cy="3797300"/>
            <wp:effectExtent l="0" t="0" r="10160" b="254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9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16FF8">
      <w:r>
        <w:drawing>
          <wp:inline distT="0" distB="0" distL="114300" distR="114300">
            <wp:extent cx="5271770" cy="3872230"/>
            <wp:effectExtent l="0" t="0" r="6985" b="317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7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10D36">
      <w:r>
        <w:drawing>
          <wp:inline distT="0" distB="0" distL="114300" distR="114300">
            <wp:extent cx="5271135" cy="3800475"/>
            <wp:effectExtent l="0" t="0" r="7620" b="1016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DA3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MDP</w:t>
      </w:r>
    </w:p>
    <w:p w14:paraId="0462CFF0">
      <w:r>
        <w:drawing>
          <wp:inline distT="0" distB="0" distL="114300" distR="114300">
            <wp:extent cx="5273040" cy="3816985"/>
            <wp:effectExtent l="0" t="0" r="5715" b="444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1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62061">
      <w:r>
        <w:drawing>
          <wp:inline distT="0" distB="0" distL="114300" distR="114300">
            <wp:extent cx="5264150" cy="2194560"/>
            <wp:effectExtent l="0" t="0" r="3810" b="762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A63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Return 判断策略好坏</w:t>
      </w:r>
    </w:p>
    <w:p w14:paraId="17B15B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计算Return：1. 定义  2. 递归</w:t>
      </w:r>
    </w:p>
    <w:p w14:paraId="5026A161">
      <w:r>
        <w:drawing>
          <wp:inline distT="0" distB="0" distL="114300" distR="114300">
            <wp:extent cx="5268595" cy="3811905"/>
            <wp:effectExtent l="0" t="0" r="10160" b="952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81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2F9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State Value</w:t>
      </w:r>
    </w:p>
    <w:p w14:paraId="71E97D51">
      <w:r>
        <w:drawing>
          <wp:inline distT="0" distB="0" distL="114300" distR="114300">
            <wp:extent cx="5264785" cy="3829685"/>
            <wp:effectExtent l="0" t="0" r="3175" b="254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82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95F4F">
      <w:r>
        <w:drawing>
          <wp:inline distT="0" distB="0" distL="114300" distR="114300">
            <wp:extent cx="5266055" cy="3966210"/>
            <wp:effectExtent l="0" t="0" r="1905" b="635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6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B99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贝尔曼方程的推导   PPT</w:t>
      </w:r>
    </w:p>
    <w:p w14:paraId="316FEE29">
      <w:r>
        <w:drawing>
          <wp:inline distT="0" distB="0" distL="114300" distR="114300">
            <wp:extent cx="5270500" cy="3824605"/>
            <wp:effectExtent l="0" t="0" r="8255" b="7620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2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4A4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向量形式</w:t>
      </w:r>
    </w:p>
    <w:p w14:paraId="7B05FAED">
      <w:r>
        <w:drawing>
          <wp:inline distT="0" distB="0" distL="114300" distR="114300">
            <wp:extent cx="5272405" cy="3874135"/>
            <wp:effectExtent l="0" t="0" r="6350" b="1270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7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D52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Action value</w:t>
      </w:r>
    </w:p>
    <w:p w14:paraId="468F12ED">
      <w:r>
        <w:drawing>
          <wp:inline distT="0" distB="0" distL="114300" distR="114300">
            <wp:extent cx="5273040" cy="1757680"/>
            <wp:effectExtent l="0" t="0" r="5715" b="1905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5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0AE07">
      <w:r>
        <w:drawing>
          <wp:inline distT="0" distB="0" distL="114300" distR="114300">
            <wp:extent cx="5273675" cy="3467100"/>
            <wp:effectExtent l="0" t="0" r="5080" b="889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7DDB4">
      <w:r>
        <w:drawing>
          <wp:inline distT="0" distB="0" distL="114300" distR="114300">
            <wp:extent cx="5271135" cy="3724910"/>
            <wp:effectExtent l="0" t="0" r="7620" b="10160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2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FEF25">
      <w:r>
        <w:drawing>
          <wp:inline distT="0" distB="0" distL="114300" distR="114300">
            <wp:extent cx="5273040" cy="4135755"/>
            <wp:effectExtent l="0" t="0" r="5715" b="9525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3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A442D">
      <w:r>
        <w:drawing>
          <wp:inline distT="0" distB="0" distL="114300" distR="114300">
            <wp:extent cx="5267960" cy="1826260"/>
            <wp:effectExtent l="0" t="0" r="0" b="8890"/>
            <wp:docPr id="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2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D9A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BOE</w:t>
      </w:r>
    </w:p>
    <w:p w14:paraId="7B799245">
      <w:r>
        <w:drawing>
          <wp:inline distT="0" distB="0" distL="114300" distR="114300">
            <wp:extent cx="5269230" cy="3926840"/>
            <wp:effectExtent l="0" t="0" r="9525" b="2540"/>
            <wp:docPr id="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2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EE6F1">
      <w:r>
        <w:drawing>
          <wp:inline distT="0" distB="0" distL="114300" distR="114300">
            <wp:extent cx="5269230" cy="2722880"/>
            <wp:effectExtent l="0" t="0" r="9525" b="8255"/>
            <wp:docPr id="2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2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57C9D">
      <w:r>
        <w:drawing>
          <wp:inline distT="0" distB="0" distL="114300" distR="114300">
            <wp:extent cx="5272405" cy="2793365"/>
            <wp:effectExtent l="0" t="0" r="6350" b="2540"/>
            <wp:docPr id="2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9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2EF52">
      <w:r>
        <w:drawing>
          <wp:inline distT="0" distB="0" distL="114300" distR="114300">
            <wp:extent cx="5273040" cy="3972560"/>
            <wp:effectExtent l="0" t="0" r="5715" b="0"/>
            <wp:docPr id="2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7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2D93D">
      <w:r>
        <w:drawing>
          <wp:inline distT="0" distB="0" distL="114300" distR="114300">
            <wp:extent cx="5273675" cy="3919855"/>
            <wp:effectExtent l="0" t="0" r="5080" b="9525"/>
            <wp:docPr id="2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1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6047D">
      <w:r>
        <w:drawing>
          <wp:inline distT="0" distB="0" distL="114300" distR="114300">
            <wp:extent cx="5271770" cy="2235200"/>
            <wp:effectExtent l="0" t="0" r="6985" b="10160"/>
            <wp:docPr id="2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65476">
      <w:r>
        <w:drawing>
          <wp:inline distT="0" distB="0" distL="114300" distR="114300">
            <wp:extent cx="5273675" cy="2345690"/>
            <wp:effectExtent l="0" t="0" r="5080" b="7620"/>
            <wp:docPr id="2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4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77BC3">
      <w:r>
        <w:drawing>
          <wp:inline distT="0" distB="0" distL="114300" distR="114300">
            <wp:extent cx="5266690" cy="3581400"/>
            <wp:effectExtent l="0" t="0" r="1270" b="2540"/>
            <wp:docPr id="3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02550">
      <w:r>
        <w:drawing>
          <wp:inline distT="0" distB="0" distL="114300" distR="114300">
            <wp:extent cx="5268595" cy="2125345"/>
            <wp:effectExtent l="0" t="0" r="10160" b="1270"/>
            <wp:docPr id="3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2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0A7BB">
      <w:r>
        <w:drawing>
          <wp:inline distT="0" distB="0" distL="114300" distR="114300">
            <wp:extent cx="5266690" cy="3261360"/>
            <wp:effectExtent l="0" t="0" r="1270" b="9525"/>
            <wp:docPr id="3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D9043">
      <w:r>
        <w:drawing>
          <wp:inline distT="0" distB="0" distL="114300" distR="114300">
            <wp:extent cx="5271770" cy="2226945"/>
            <wp:effectExtent l="0" t="0" r="6985" b="7620"/>
            <wp:docPr id="3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2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06EFE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动态规划</w:t>
      </w:r>
    </w:p>
    <w:p w14:paraId="2C1E2C86">
      <w:r>
        <w:drawing>
          <wp:inline distT="0" distB="0" distL="114300" distR="114300">
            <wp:extent cx="5265420" cy="3938270"/>
            <wp:effectExtent l="0" t="0" r="2540" b="1905"/>
            <wp:docPr id="3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93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90F47">
      <w:r>
        <w:drawing>
          <wp:inline distT="0" distB="0" distL="114300" distR="114300">
            <wp:extent cx="5273675" cy="4112260"/>
            <wp:effectExtent l="0" t="0" r="5080" b="635"/>
            <wp:docPr id="3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1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603C6">
      <w:r>
        <w:drawing>
          <wp:inline distT="0" distB="0" distL="114300" distR="114300">
            <wp:extent cx="5269230" cy="3973830"/>
            <wp:effectExtent l="0" t="0" r="9525" b="9525"/>
            <wp:docPr id="3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7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E5748">
      <w:r>
        <w:drawing>
          <wp:inline distT="0" distB="0" distL="114300" distR="114300">
            <wp:extent cx="5274310" cy="4180205"/>
            <wp:effectExtent l="0" t="0" r="4445" b="8255"/>
            <wp:docPr id="3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8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6ABF7">
      <w:r>
        <w:drawing>
          <wp:inline distT="0" distB="0" distL="114300" distR="114300">
            <wp:extent cx="5272405" cy="2127885"/>
            <wp:effectExtent l="0" t="0" r="6350" b="9525"/>
            <wp:docPr id="3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2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2E06C">
      <w:r>
        <w:drawing>
          <wp:inline distT="0" distB="0" distL="114300" distR="114300">
            <wp:extent cx="5269865" cy="3712210"/>
            <wp:effectExtent l="0" t="0" r="8890" b="1270"/>
            <wp:docPr id="3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7D978">
      <w:r>
        <w:drawing>
          <wp:inline distT="0" distB="0" distL="114300" distR="114300">
            <wp:extent cx="5266690" cy="3927475"/>
            <wp:effectExtent l="0" t="0" r="1270" b="1905"/>
            <wp:docPr id="4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2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166EB">
      <w:r>
        <w:drawing>
          <wp:inline distT="0" distB="0" distL="114300" distR="114300">
            <wp:extent cx="5274310" cy="4437380"/>
            <wp:effectExtent l="0" t="0" r="4445" b="10160"/>
            <wp:docPr id="4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3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E83FC">
      <w:r>
        <w:drawing>
          <wp:inline distT="0" distB="0" distL="114300" distR="114300">
            <wp:extent cx="5273040" cy="1609725"/>
            <wp:effectExtent l="0" t="0" r="5715" b="9525"/>
            <wp:docPr id="4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CF20B">
      <w:r>
        <w:drawing>
          <wp:inline distT="0" distB="0" distL="114300" distR="114300">
            <wp:extent cx="5268595" cy="3667760"/>
            <wp:effectExtent l="0" t="0" r="10160" b="2540"/>
            <wp:docPr id="4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6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886CA">
      <w:r>
        <w:drawing>
          <wp:inline distT="0" distB="0" distL="114300" distR="114300">
            <wp:extent cx="5273040" cy="3855720"/>
            <wp:effectExtent l="0" t="0" r="5715" b="8890"/>
            <wp:docPr id="4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75E2F">
      <w:r>
        <w:drawing>
          <wp:inline distT="0" distB="0" distL="114300" distR="114300">
            <wp:extent cx="5265420" cy="3776345"/>
            <wp:effectExtent l="0" t="0" r="2540" b="1905"/>
            <wp:docPr id="4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2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77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3421B">
      <w:r>
        <w:drawing>
          <wp:inline distT="0" distB="0" distL="114300" distR="114300">
            <wp:extent cx="5266055" cy="3529965"/>
            <wp:effectExtent l="0" t="0" r="1905" b="0"/>
            <wp:docPr id="4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27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52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2A9A3">
      <w:r>
        <w:drawing>
          <wp:inline distT="0" distB="0" distL="114300" distR="114300">
            <wp:extent cx="5266690" cy="2545080"/>
            <wp:effectExtent l="0" t="0" r="1270" b="2540"/>
            <wp:docPr id="4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28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097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Model-free</w:t>
      </w:r>
    </w:p>
    <w:p w14:paraId="2D7917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大数定律</w:t>
      </w:r>
    </w:p>
    <w:p w14:paraId="04E59D6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MC Basic</w:t>
      </w:r>
    </w:p>
    <w:p w14:paraId="1BA71E0D">
      <w:r>
        <w:drawing>
          <wp:inline distT="0" distB="0" distL="114300" distR="114300">
            <wp:extent cx="5266055" cy="3204210"/>
            <wp:effectExtent l="0" t="0" r="1905" b="1905"/>
            <wp:docPr id="4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29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20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2140585"/>
            <wp:effectExtent l="0" t="0" r="635" b="7620"/>
            <wp:docPr id="5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30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4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39B80">
      <w:r>
        <w:drawing>
          <wp:inline distT="0" distB="0" distL="114300" distR="114300">
            <wp:extent cx="5270500" cy="3392805"/>
            <wp:effectExtent l="0" t="0" r="8255" b="7620"/>
            <wp:docPr id="5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3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9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42ED5">
      <w:r>
        <w:drawing>
          <wp:inline distT="0" distB="0" distL="114300" distR="114300">
            <wp:extent cx="5267960" cy="3053080"/>
            <wp:effectExtent l="0" t="0" r="0" b="1905"/>
            <wp:docPr id="5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32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F3ECE">
      <w:r>
        <w:drawing>
          <wp:inline distT="0" distB="0" distL="114300" distR="114300">
            <wp:extent cx="5267325" cy="3026410"/>
            <wp:effectExtent l="0" t="0" r="635" b="6985"/>
            <wp:docPr id="5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33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2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4BE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MC Exploring Starts</w:t>
      </w:r>
    </w:p>
    <w:p w14:paraId="09DFE4A0">
      <w:r>
        <w:drawing>
          <wp:inline distT="0" distB="0" distL="114300" distR="114300">
            <wp:extent cx="5266690" cy="3365500"/>
            <wp:effectExtent l="0" t="0" r="1270" b="2540"/>
            <wp:docPr id="5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34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728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MC Epsilon-Greedy</w:t>
      </w:r>
    </w:p>
    <w:p w14:paraId="0F3865D5">
      <w:r>
        <w:drawing>
          <wp:inline distT="0" distB="0" distL="114300" distR="114300">
            <wp:extent cx="5266690" cy="3365500"/>
            <wp:effectExtent l="0" t="0" r="1270" b="2540"/>
            <wp:docPr id="5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35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CFC52">
      <w:r>
        <w:drawing>
          <wp:inline distT="0" distB="0" distL="114300" distR="114300">
            <wp:extent cx="5268595" cy="2769235"/>
            <wp:effectExtent l="0" t="0" r="10160" b="5080"/>
            <wp:docPr id="5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36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6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1E70A">
      <w:r>
        <w:drawing>
          <wp:inline distT="0" distB="0" distL="114300" distR="114300">
            <wp:extent cx="5269230" cy="3677285"/>
            <wp:effectExtent l="0" t="0" r="9525" b="3810"/>
            <wp:docPr id="5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37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7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5E97C">
      <w:r>
        <w:drawing>
          <wp:inline distT="0" distB="0" distL="114300" distR="114300">
            <wp:extent cx="5271135" cy="3757295"/>
            <wp:effectExtent l="0" t="0" r="7620" b="10160"/>
            <wp:docPr id="5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38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5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B2862">
      <w:r>
        <w:drawing>
          <wp:inline distT="0" distB="0" distL="114300" distR="114300">
            <wp:extent cx="5271770" cy="3285490"/>
            <wp:effectExtent l="0" t="0" r="6985" b="6985"/>
            <wp:docPr id="5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39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8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AF250">
      <w:r>
        <w:drawing>
          <wp:inline distT="0" distB="0" distL="114300" distR="114300">
            <wp:extent cx="5268595" cy="2641600"/>
            <wp:effectExtent l="0" t="0" r="10160" b="3175"/>
            <wp:docPr id="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2F649">
      <w:pPr>
        <w:rPr>
          <w:rFonts w:hint="eastAsia" w:eastAsiaTheme="minor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有点迷</w:t>
      </w:r>
    </w:p>
    <w:p w14:paraId="0657531D">
      <w:r>
        <w:drawing>
          <wp:inline distT="0" distB="0" distL="114300" distR="114300">
            <wp:extent cx="5274310" cy="4114800"/>
            <wp:effectExtent l="0" t="0" r="4445" b="8890"/>
            <wp:docPr id="4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7EBC0">
      <w:r>
        <w:drawing>
          <wp:inline distT="0" distB="0" distL="114300" distR="114300">
            <wp:extent cx="5270500" cy="3943985"/>
            <wp:effectExtent l="0" t="0" r="8255" b="6985"/>
            <wp:docPr id="6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3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4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F9CF0">
      <w:r>
        <w:drawing>
          <wp:inline distT="0" distB="0" distL="114300" distR="114300">
            <wp:extent cx="5267325" cy="4256405"/>
            <wp:effectExtent l="0" t="0" r="635" b="7620"/>
            <wp:docPr id="6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4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25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9264C">
      <w:r>
        <w:drawing>
          <wp:inline distT="0" distB="0" distL="114300" distR="114300">
            <wp:extent cx="5266690" cy="3954145"/>
            <wp:effectExtent l="0" t="0" r="1270" b="7620"/>
            <wp:docPr id="6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5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BA98B">
      <w:r>
        <w:drawing>
          <wp:inline distT="0" distB="0" distL="114300" distR="114300">
            <wp:extent cx="5273675" cy="1727835"/>
            <wp:effectExtent l="0" t="0" r="5080" b="10160"/>
            <wp:docPr id="6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2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06806">
      <w:r>
        <w:drawing>
          <wp:inline distT="0" distB="0" distL="114300" distR="114300">
            <wp:extent cx="5269230" cy="4060825"/>
            <wp:effectExtent l="0" t="0" r="9525" b="8890"/>
            <wp:docPr id="6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7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6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8B641">
      <w:r>
        <w:drawing>
          <wp:inline distT="0" distB="0" distL="114300" distR="114300">
            <wp:extent cx="5273675" cy="3937000"/>
            <wp:effectExtent l="0" t="0" r="5080" b="3175"/>
            <wp:docPr id="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1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3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EB46C"/>
    <w:p w14:paraId="17BBB076">
      <w:r>
        <w:drawing>
          <wp:inline distT="0" distB="0" distL="114300" distR="114300">
            <wp:extent cx="5262880" cy="2455545"/>
            <wp:effectExtent l="0" t="0" r="5080" b="5715"/>
            <wp:docPr id="6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2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45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A83A5">
      <w:r>
        <w:drawing>
          <wp:inline distT="0" distB="0" distL="114300" distR="114300">
            <wp:extent cx="5266690" cy="4081780"/>
            <wp:effectExtent l="0" t="0" r="1270" b="9525"/>
            <wp:docPr id="6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3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08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D669D">
      <w:r>
        <w:drawing>
          <wp:inline distT="0" distB="0" distL="114300" distR="114300">
            <wp:extent cx="5271770" cy="3648710"/>
            <wp:effectExtent l="0" t="0" r="6985" b="0"/>
            <wp:docPr id="6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4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4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F512F">
      <w:r>
        <w:drawing>
          <wp:inline distT="0" distB="0" distL="114300" distR="114300">
            <wp:extent cx="5272405" cy="3486785"/>
            <wp:effectExtent l="0" t="0" r="6350" b="0"/>
            <wp:docPr id="6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5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8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7FE21">
      <w:r>
        <w:drawing>
          <wp:inline distT="0" distB="0" distL="114300" distR="114300">
            <wp:extent cx="5271135" cy="3338830"/>
            <wp:effectExtent l="0" t="0" r="7620" b="7620"/>
            <wp:docPr id="7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6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3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CC6F4">
      <w:r>
        <w:drawing>
          <wp:inline distT="0" distB="0" distL="114300" distR="114300">
            <wp:extent cx="5265420" cy="3524250"/>
            <wp:effectExtent l="0" t="0" r="2540" b="5715"/>
            <wp:docPr id="7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1995B">
      <w:r>
        <w:drawing>
          <wp:inline distT="0" distB="0" distL="114300" distR="114300">
            <wp:extent cx="5267960" cy="3178810"/>
            <wp:effectExtent l="0" t="0" r="0" b="5715"/>
            <wp:docPr id="7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8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7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637E2">
      <w:r>
        <w:drawing>
          <wp:inline distT="0" distB="0" distL="114300" distR="114300">
            <wp:extent cx="5271770" cy="2696210"/>
            <wp:effectExtent l="0" t="0" r="6985" b="2540"/>
            <wp:docPr id="7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9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9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8092E">
      <w:r>
        <w:drawing>
          <wp:inline distT="0" distB="0" distL="114300" distR="114300">
            <wp:extent cx="5271135" cy="2615565"/>
            <wp:effectExtent l="0" t="0" r="7620" b="7620"/>
            <wp:docPr id="7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10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1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EB9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Sarsa是on-policy</w:t>
      </w:r>
    </w:p>
    <w:p w14:paraId="38D4FC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蒙特卡洛是on-policy</w:t>
      </w:r>
    </w:p>
    <w:p w14:paraId="5B9C2A70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learning是off-policy</w:t>
      </w:r>
    </w:p>
    <w:p w14:paraId="4D61A05D">
      <w:pPr>
        <w:numPr>
          <w:ilvl w:val="0"/>
          <w:numId w:val="0"/>
        </w:numPr>
      </w:pPr>
      <w:r>
        <w:drawing>
          <wp:inline distT="0" distB="0" distL="114300" distR="114300">
            <wp:extent cx="5267325" cy="2805430"/>
            <wp:effectExtent l="0" t="0" r="635" b="1270"/>
            <wp:docPr id="7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13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0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D245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TD算法的统一形式</w:t>
      </w:r>
    </w:p>
    <w:p w14:paraId="680A1F4E">
      <w:pPr>
        <w:numPr>
          <w:ilvl w:val="0"/>
          <w:numId w:val="0"/>
        </w:numPr>
      </w:pPr>
      <w:r>
        <w:drawing>
          <wp:inline distT="0" distB="0" distL="114300" distR="114300">
            <wp:extent cx="5273675" cy="3902075"/>
            <wp:effectExtent l="0" t="0" r="5080" b="5715"/>
            <wp:docPr id="7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14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0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F5A6C">
      <w:pPr>
        <w:numPr>
          <w:ilvl w:val="0"/>
          <w:numId w:val="0"/>
        </w:numPr>
      </w:pPr>
      <w:r>
        <w:drawing>
          <wp:inline distT="0" distB="0" distL="114300" distR="114300">
            <wp:extent cx="5266055" cy="2530475"/>
            <wp:effectExtent l="0" t="0" r="1905" b="6350"/>
            <wp:docPr id="7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15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88E43">
      <w:pPr>
        <w:numPr>
          <w:ilvl w:val="0"/>
          <w:numId w:val="0"/>
        </w:numPr>
      </w:pPr>
      <w:r>
        <w:drawing>
          <wp:inline distT="0" distB="0" distL="114300" distR="114300">
            <wp:extent cx="5268595" cy="2555240"/>
            <wp:effectExtent l="0" t="0" r="10160" b="3175"/>
            <wp:docPr id="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1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5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9A8F0">
      <w:pPr>
        <w:numPr>
          <w:ilvl w:val="0"/>
          <w:numId w:val="0"/>
        </w:numPr>
      </w:pPr>
      <w:r>
        <w:drawing>
          <wp:inline distT="0" distB="0" distL="114300" distR="114300">
            <wp:extent cx="5267325" cy="4039870"/>
            <wp:effectExtent l="0" t="0" r="635" b="8255"/>
            <wp:docPr id="7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2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03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AC2C2">
      <w:pPr>
        <w:numPr>
          <w:ilvl w:val="0"/>
          <w:numId w:val="0"/>
        </w:numPr>
      </w:pPr>
      <w:r>
        <w:drawing>
          <wp:inline distT="0" distB="0" distL="114300" distR="114300">
            <wp:extent cx="5267960" cy="2973070"/>
            <wp:effectExtent l="0" t="0" r="0" b="6350"/>
            <wp:docPr id="8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3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7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2EACD">
      <w:pPr>
        <w:numPr>
          <w:ilvl w:val="0"/>
          <w:numId w:val="0"/>
        </w:numPr>
      </w:pPr>
      <w:r>
        <w:drawing>
          <wp:inline distT="0" distB="0" distL="114300" distR="114300">
            <wp:extent cx="5267960" cy="3262630"/>
            <wp:effectExtent l="0" t="0" r="0" b="8255"/>
            <wp:docPr id="8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4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6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4FD53">
      <w:pPr>
        <w:numPr>
          <w:ilvl w:val="0"/>
          <w:numId w:val="0"/>
        </w:numPr>
      </w:pPr>
      <w:r>
        <w:drawing>
          <wp:inline distT="0" distB="0" distL="114300" distR="114300">
            <wp:extent cx="5272405" cy="2176780"/>
            <wp:effectExtent l="0" t="0" r="6350" b="3810"/>
            <wp:docPr id="8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5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7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E1B40">
      <w:pPr>
        <w:numPr>
          <w:ilvl w:val="0"/>
          <w:numId w:val="0"/>
        </w:numPr>
      </w:pPr>
      <w:r>
        <w:drawing>
          <wp:inline distT="0" distB="0" distL="114300" distR="114300">
            <wp:extent cx="5269865" cy="3610610"/>
            <wp:effectExtent l="0" t="0" r="8890" b="5715"/>
            <wp:docPr id="8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6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1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62840">
      <w:pPr>
        <w:numPr>
          <w:ilvl w:val="0"/>
          <w:numId w:val="0"/>
        </w:numPr>
      </w:pPr>
      <w:r>
        <w:drawing>
          <wp:inline distT="0" distB="0" distL="114300" distR="114300">
            <wp:extent cx="5273675" cy="2864485"/>
            <wp:effectExtent l="0" t="0" r="5080" b="6985"/>
            <wp:docPr id="8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7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6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39389">
      <w:pPr>
        <w:numPr>
          <w:ilvl w:val="0"/>
          <w:numId w:val="0"/>
        </w:numPr>
      </w:pPr>
      <w:r>
        <w:drawing>
          <wp:inline distT="0" distB="0" distL="114300" distR="114300">
            <wp:extent cx="5266055" cy="2784475"/>
            <wp:effectExtent l="0" t="0" r="1905" b="635"/>
            <wp:docPr id="8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8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029AD">
      <w:pPr>
        <w:numPr>
          <w:ilvl w:val="0"/>
          <w:numId w:val="0"/>
        </w:numPr>
      </w:pPr>
      <w:r>
        <w:drawing>
          <wp:inline distT="0" distB="0" distL="114300" distR="114300">
            <wp:extent cx="5270500" cy="2995930"/>
            <wp:effectExtent l="0" t="0" r="8255" b="5080"/>
            <wp:docPr id="8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9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9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69B04">
      <w:pPr>
        <w:numPr>
          <w:ilvl w:val="0"/>
          <w:numId w:val="0"/>
        </w:numPr>
      </w:pPr>
      <w:r>
        <w:drawing>
          <wp:inline distT="0" distB="0" distL="114300" distR="114300">
            <wp:extent cx="5269230" cy="3256915"/>
            <wp:effectExtent l="0" t="0" r="9525" b="3175"/>
            <wp:docPr id="8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10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5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AA79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Experience reply</w:t>
      </w:r>
    </w:p>
    <w:p w14:paraId="7E435008">
      <w:pPr>
        <w:numPr>
          <w:ilvl w:val="0"/>
          <w:numId w:val="0"/>
        </w:numPr>
      </w:pPr>
      <w:r>
        <w:drawing>
          <wp:inline distT="0" distB="0" distL="114300" distR="114300">
            <wp:extent cx="5273675" cy="2922270"/>
            <wp:effectExtent l="0" t="0" r="5080" b="3175"/>
            <wp:docPr id="8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11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2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1FFDE">
      <w:pPr>
        <w:numPr>
          <w:ilvl w:val="0"/>
          <w:numId w:val="0"/>
        </w:numPr>
      </w:pPr>
      <w:r>
        <w:drawing>
          <wp:inline distT="0" distB="0" distL="114300" distR="114300">
            <wp:extent cx="5272405" cy="4093210"/>
            <wp:effectExtent l="0" t="0" r="6350" b="8890"/>
            <wp:docPr id="8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12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9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FAA66">
      <w:pPr>
        <w:numPr>
          <w:ilvl w:val="0"/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72405" cy="2703830"/>
            <wp:effectExtent l="0" t="0" r="4445" b="1270"/>
            <wp:docPr id="90" name="图片 90" descr="Screenshot_2026-10-16-16-04-11-724_tv.danmaku.b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 descr="Screenshot_2026-10-16-16-04-11-724_tv.danmaku.bi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AB51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REINFORCE</w:t>
      </w:r>
    </w:p>
    <w:p w14:paraId="13F5610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2880" cy="2862580"/>
            <wp:effectExtent l="0" t="0" r="13970" b="13970"/>
            <wp:docPr id="91" name="图片 91" descr="Screenshot_2026-10-19-10-41-19-952_tv.danmaku.b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 descr="Screenshot_2026-10-19-10-41-19-952_tv.danmaku.bi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80DC4">
      <w:pPr>
        <w:numPr>
          <w:ilvl w:val="0"/>
          <w:numId w:val="0"/>
        </w:numPr>
      </w:pPr>
      <w:r>
        <w:drawing>
          <wp:inline distT="0" distB="0" distL="114300" distR="114300">
            <wp:extent cx="5274310" cy="968375"/>
            <wp:effectExtent l="0" t="0" r="2540" b="3175"/>
            <wp:docPr id="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1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12DAC">
      <w:pPr>
        <w:numPr>
          <w:ilvl w:val="0"/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5420" cy="2419985"/>
            <wp:effectExtent l="0" t="0" r="11430" b="18415"/>
            <wp:docPr id="93" name="图片 93" descr="Screenshot_2026-10-19-10-56-30-409_tv.danmaku.b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 descr="Screenshot_2026-10-19-10-56-30-409_tv.danmaku.bi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9F594">
      <w:pPr>
        <w:numPr>
          <w:ilvl w:val="0"/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0340" cy="2533650"/>
            <wp:effectExtent l="0" t="0" r="16510" b="0"/>
            <wp:docPr id="94" name="图片 94" descr="Screenshot_2026-10-19-10-58-31-880_tv.danmaku.b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 descr="Screenshot_2026-10-19-10-58-31-880_tv.danmaku.bi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053F2">
      <w:pPr>
        <w:numPr>
          <w:ilvl w:val="0"/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59705" cy="2887345"/>
            <wp:effectExtent l="0" t="0" r="17145" b="8255"/>
            <wp:docPr id="95" name="图片 95" descr="Screenshot_2026-10-19-11-01-34-284_tv.danmaku.b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95" descr="Screenshot_2026-10-19-11-01-34-284_tv.danmaku.bi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0C3EC">
      <w:pPr>
        <w:numPr>
          <w:ilvl w:val="0"/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1610" cy="2899410"/>
            <wp:effectExtent l="0" t="0" r="15240" b="15240"/>
            <wp:docPr id="96" name="图片 96" descr="Screenshot_2026-10-19-11-10-27-821_tv.danmaku.b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96" descr="Screenshot_2026-10-19-11-10-27-821_tv.danmaku.bi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0773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重要性采样</w:t>
      </w:r>
    </w:p>
    <w:p w14:paraId="45DE979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3558540"/>
            <wp:effectExtent l="0" t="0" r="5715" b="3810"/>
            <wp:docPr id="97" name="图片 97" descr="Screenshot_2026-10-19-11-21-11-141_tv.danmaku.b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97" descr="Screenshot_2026-10-19-11-21-11-141_tv.danmaku.bi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6411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3609975"/>
            <wp:effectExtent l="0" t="0" r="5715" b="9525"/>
            <wp:docPr id="98" name="图片 98" descr="Screenshot_2026-10-19-11-26-36-768_tv.danmaku.b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98" descr="Screenshot_2026-10-19-11-26-36-768_tv.danmaku.bi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0207D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FC5084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知识回顾：</w:t>
      </w:r>
    </w:p>
    <w:p w14:paraId="62870D5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从基于模型的 DP 开始。</w:t>
      </w:r>
    </w:p>
    <w:p w14:paraId="5698751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走向无模型的 MC 和 TD。</w:t>
      </w:r>
    </w:p>
    <w:p w14:paraId="74256CA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从表格型走向价值近似（DQN）。</w:t>
      </w:r>
    </w:p>
    <w:p w14:paraId="030435F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 Value-based 走向 Policy-based（REINFORCE）。</w:t>
      </w:r>
    </w:p>
    <w:p w14:paraId="1775175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最终融合为 Actor-Critic 架构（QAC, A2C, DPG）。</w:t>
      </w:r>
    </w:p>
    <w:p w14:paraId="220BFF7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EA9881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现代深度强化学习的前沿算法（如 TRPO, PPO, SAC, TD3）基本都是在 Actor-Critic 框架下修修补补（如加 Trust Region、加双重网络、加最大熵等）得来的</w:t>
      </w:r>
    </w:p>
    <w:p w14:paraId="60EF3F2F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99DFF8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B58A38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"https://chat.deepseek.com/share/0i4lufe7zz0k8gj11l"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https://chat.deepseek.com/share/0i4lufe7zz0k8gj11l</w:t>
      </w:r>
      <w:r>
        <w:rPr>
          <w:rFonts w:hint="default"/>
          <w:lang w:val="en-US" w:eastAsia="zh-CN"/>
        </w:rPr>
        <w:fldChar w:fldCharType="end"/>
      </w:r>
    </w:p>
    <w:p w14:paraId="4D6513B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0BDD5DF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1836420"/>
            <wp:effectExtent l="0" t="0" r="6350" b="11430"/>
            <wp:docPr id="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1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C2FC691"/>
    <w:multiLevelType w:val="singleLevel"/>
    <w:tmpl w:val="6C2FC691"/>
    <w:lvl w:ilvl="0" w:tentative="0">
      <w:start w:val="17"/>
      <w:numFmt w:val="upperLetter"/>
      <w:suff w:val="nothing"/>
      <w:lvlText w:val="%1-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2D3034"/>
    <w:rsid w:val="04C54C97"/>
    <w:rsid w:val="05F71525"/>
    <w:rsid w:val="16A84226"/>
    <w:rsid w:val="1DA17D29"/>
    <w:rsid w:val="272601C4"/>
    <w:rsid w:val="272D3034"/>
    <w:rsid w:val="2C672A5A"/>
    <w:rsid w:val="2D321888"/>
    <w:rsid w:val="40C77F1E"/>
    <w:rsid w:val="43440B3C"/>
    <w:rsid w:val="4C5D4C1B"/>
    <w:rsid w:val="53F01CE9"/>
    <w:rsid w:val="57B2185A"/>
    <w:rsid w:val="5CB24247"/>
    <w:rsid w:val="6F720132"/>
    <w:rsid w:val="74991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6.jpeg"/><Relationship Id="rId98" Type="http://schemas.openxmlformats.org/officeDocument/2006/relationships/image" Target="media/image95.jpeg"/><Relationship Id="rId97" Type="http://schemas.openxmlformats.org/officeDocument/2006/relationships/image" Target="media/image94.jpeg"/><Relationship Id="rId96" Type="http://schemas.openxmlformats.org/officeDocument/2006/relationships/image" Target="media/image93.jpeg"/><Relationship Id="rId95" Type="http://schemas.openxmlformats.org/officeDocument/2006/relationships/image" Target="media/image92.jpeg"/><Relationship Id="rId94" Type="http://schemas.openxmlformats.org/officeDocument/2006/relationships/image" Target="media/image91.png"/><Relationship Id="rId93" Type="http://schemas.openxmlformats.org/officeDocument/2006/relationships/image" Target="media/image90.jpeg"/><Relationship Id="rId92" Type="http://schemas.openxmlformats.org/officeDocument/2006/relationships/image" Target="media/image89.jpe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6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3" Type="http://schemas.openxmlformats.org/officeDocument/2006/relationships/fontTable" Target="fontTable.xml"/><Relationship Id="rId102" Type="http://schemas.openxmlformats.org/officeDocument/2006/relationships/numbering" Target="numbering.xml"/><Relationship Id="rId101" Type="http://schemas.openxmlformats.org/officeDocument/2006/relationships/image" Target="media/image98.png"/><Relationship Id="rId100" Type="http://schemas.openxmlformats.org/officeDocument/2006/relationships/image" Target="media/image97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48</Pages>
  <Words>220</Words>
  <Characters>503</Characters>
  <Lines>0</Lines>
  <Paragraphs>0</Paragraphs>
  <TotalTime>3373</TotalTime>
  <ScaleCrop>false</ScaleCrop>
  <LinksUpToDate>false</LinksUpToDate>
  <CharactersWithSpaces>541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2026-10-05T14:08:00Z</dcterms:created>
  <dc:creator>绘梨衣de梦</dc:creator>
  <cp:lastModifiedBy>绘梨衣de梦</cp:lastModifiedBy>
  <dcterms:modified xsi:type="dcterms:W3CDTF">2026-10-19T06:52:40Z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DA22134B6C5F4CF3B6868153C9ED0A18_11</vt:lpwstr>
  </property>
  <property fmtid="{D5CDD505-2E9C-101B-9397-08002B2CF9AE}" pid="4" name="KSOTemplateDocerSaveRecord">
    <vt:lpwstr>eyJoZGlkIjoiNjhjMThmMzNiNWRhZDVkMDEzYzNjODc0ZTFjZjExNTAiLCJ1c2VySWQiOiIxNTI5OTYxOTU0In0=</vt:lpwstr>
  </property>
</Properties>
</file>