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C3" w:rsidRDefault="003061C3" w:rsidP="00BC13C3">
      <w:pPr>
        <w:pStyle w:val="a5"/>
        <w:numPr>
          <w:ilvl w:val="0"/>
          <w:numId w:val="3"/>
        </w:numPr>
        <w:ind w:leftChars="0"/>
        <w:rPr>
          <w:b/>
        </w:rPr>
      </w:pPr>
      <w:r w:rsidRPr="009246FE">
        <w:rPr>
          <w:rFonts w:hint="eastAsia"/>
          <w:b/>
        </w:rPr>
        <w:t xml:space="preserve">Spatial </w:t>
      </w:r>
      <w:r w:rsidR="00B413F7">
        <w:rPr>
          <w:b/>
        </w:rPr>
        <w:t>model of political competition</w:t>
      </w:r>
      <w:r w:rsidR="00BC13C3">
        <w:rPr>
          <w:b/>
        </w:rPr>
        <w:t xml:space="preserve"> and divergence</w:t>
      </w:r>
    </w:p>
    <w:p w:rsidR="0065482B" w:rsidRPr="0065482B" w:rsidRDefault="0065482B" w:rsidP="0065482B">
      <w:pPr>
        <w:rPr>
          <w:rFonts w:hint="eastAsia"/>
          <w:b/>
        </w:rPr>
      </w:pPr>
      <w:r>
        <w:rPr>
          <w:rFonts w:hint="eastAsia"/>
          <w:b/>
        </w:rPr>
        <w:t>T</w:t>
      </w:r>
      <w:r>
        <w:rPr>
          <w:b/>
        </w:rPr>
        <w:t>heory</w:t>
      </w:r>
    </w:p>
    <w:p w:rsidR="000B2638" w:rsidRDefault="00B4109C" w:rsidP="00C44386">
      <w:pPr>
        <w:rPr>
          <w:rFonts w:hint="eastAsia"/>
        </w:rPr>
      </w:pPr>
      <w:r>
        <w:t xml:space="preserve">Hotelling-Downs model </w:t>
      </w:r>
      <w:r w:rsidR="00A24DD7">
        <w:t xml:space="preserve">(Hottelling 1929; Downs 1959) </w:t>
      </w:r>
      <w:r>
        <w:t>of spatial (political) competition assumes that the politicians announce prior to an election will be the final policies they subsequently enact once in office.</w:t>
      </w:r>
      <w:r w:rsidR="00001CAB">
        <w:t xml:space="preserve"> </w:t>
      </w:r>
      <w:r w:rsidR="00AD5645">
        <w:t xml:space="preserve">In Hotteling-Downs model, </w:t>
      </w:r>
      <w:r w:rsidR="00D6576E">
        <w:t>announcement is commitment</w:t>
      </w:r>
      <w:r w:rsidR="002C7CFE">
        <w:t xml:space="preserve"> for the actual policy</w:t>
      </w:r>
      <w:r w:rsidR="00D6576E">
        <w:t>.</w:t>
      </w:r>
      <w:r w:rsidR="00124A2D">
        <w:rPr>
          <w:rFonts w:hint="eastAsia"/>
        </w:rPr>
        <w:t xml:space="preserve"> </w:t>
      </w:r>
      <w:r w:rsidR="00500A3A">
        <w:rPr>
          <w:rFonts w:hint="eastAsia"/>
        </w:rPr>
        <w:t>Starting from Ho</w:t>
      </w:r>
      <w:r w:rsidR="00500A3A">
        <w:t xml:space="preserve">telling-Downs model, </w:t>
      </w:r>
      <w:r w:rsidR="00CB7056">
        <w:t xml:space="preserve">there are literature investigating </w:t>
      </w:r>
      <w:r w:rsidR="000A4031">
        <w:t xml:space="preserve">one-dimensional </w:t>
      </w:r>
      <w:r w:rsidR="00E96199">
        <w:t>policy</w:t>
      </w:r>
      <w:r w:rsidR="00342FAD">
        <w:t xml:space="preserve"> competition between two </w:t>
      </w:r>
      <w:r w:rsidR="00F349FF">
        <w:t>politicians</w:t>
      </w:r>
      <w:r w:rsidR="000A4031">
        <w:t xml:space="preserve"> who </w:t>
      </w:r>
      <w:r w:rsidR="0066009E">
        <w:t>have imperfect information about voter’s preferences.</w:t>
      </w:r>
      <w:r w:rsidR="00112773">
        <w:t xml:space="preserve"> (Wittman 1977</w:t>
      </w:r>
      <w:r w:rsidR="00FB4E59">
        <w:t>, 1983</w:t>
      </w:r>
      <w:r w:rsidR="00112773">
        <w:t xml:space="preserve">; </w:t>
      </w:r>
      <w:r w:rsidR="00875445">
        <w:t xml:space="preserve">Calver 1985; </w:t>
      </w:r>
      <w:r w:rsidR="002C5BD8">
        <w:t>Roemer 1994)</w:t>
      </w:r>
      <w:r w:rsidR="00FC783D">
        <w:t xml:space="preserve">. </w:t>
      </w:r>
      <w:r w:rsidR="002F503C">
        <w:t xml:space="preserve">This imperfect information about </w:t>
      </w:r>
      <w:r w:rsidR="00FE1E80">
        <w:t>voter’s preference leads</w:t>
      </w:r>
      <w:r w:rsidR="00822A51">
        <w:t xml:space="preserve"> political</w:t>
      </w:r>
      <w:r w:rsidR="00B91DB5">
        <w:t xml:space="preserve"> divergence results. There are many recent literature study the role of imperfect </w:t>
      </w:r>
      <w:r w:rsidR="002F1201">
        <w:t>information and asymmetric information in various settings lead political divergence.</w:t>
      </w:r>
      <w:r w:rsidR="005E4CB7">
        <w:t xml:space="preserve"> (</w:t>
      </w:r>
      <w:r w:rsidR="002B2B22">
        <w:t>Arganos and Palf</w:t>
      </w:r>
      <w:r w:rsidR="004B1C6F">
        <w:t>rey</w:t>
      </w:r>
      <w:r w:rsidR="00F86474">
        <w:t>, 2002;</w:t>
      </w:r>
      <w:r w:rsidR="005E4CB7">
        <w:t xml:space="preserve"> </w:t>
      </w:r>
      <w:r w:rsidR="00F86474">
        <w:t>Kartik and MacAfee, 2009</w:t>
      </w:r>
      <w:r w:rsidR="000B2638">
        <w:t>, Bernhadit et al. 2009</w:t>
      </w:r>
      <w:r w:rsidR="00F86474">
        <w:t>)</w:t>
      </w:r>
      <w:r w:rsidR="00284CEE">
        <w:t>.</w:t>
      </w:r>
    </w:p>
    <w:p w:rsidR="00357FAF" w:rsidRPr="006F52EC" w:rsidRDefault="004E6268" w:rsidP="009246FE">
      <w:pPr>
        <w:rPr>
          <w:rFonts w:hint="eastAsia"/>
        </w:rPr>
      </w:pPr>
      <w:r>
        <w:t xml:space="preserve"> Osborne and Slivinski (1996) </w:t>
      </w:r>
      <w:r w:rsidR="00370861">
        <w:t xml:space="preserve">study </w:t>
      </w:r>
      <w:r w:rsidR="00DF3174">
        <w:t xml:space="preserve">the model where </w:t>
      </w:r>
      <w:r w:rsidR="00370861">
        <w:t>c</w:t>
      </w:r>
      <w:r w:rsidR="00370861">
        <w:t xml:space="preserve">itizen </w:t>
      </w:r>
      <w:r w:rsidR="00DF3174">
        <w:t xml:space="preserve">has an opportunity to be a </w:t>
      </w:r>
      <w:r w:rsidR="00BA11B0">
        <w:t>political</w:t>
      </w:r>
      <w:r w:rsidR="00DF3174">
        <w:t xml:space="preserve"> </w:t>
      </w:r>
      <w:r w:rsidR="00370861">
        <w:t>candidate with non-binding</w:t>
      </w:r>
      <w:r w:rsidR="0052743E">
        <w:t xml:space="preserve"> (cheap talk)</w:t>
      </w:r>
      <w:r w:rsidR="00370861">
        <w:t xml:space="preserve"> campaign promises</w:t>
      </w:r>
      <w:r>
        <w:t xml:space="preserve">. </w:t>
      </w:r>
    </w:p>
    <w:p w:rsidR="006F52EC" w:rsidRDefault="006F52EC" w:rsidP="009246FE">
      <w:pPr>
        <w:rPr>
          <w:b/>
        </w:rPr>
      </w:pPr>
      <w:r>
        <w:rPr>
          <w:rFonts w:hint="eastAsia"/>
          <w:b/>
        </w:rPr>
        <w:t>Empirical</w:t>
      </w:r>
    </w:p>
    <w:p w:rsidR="003537B5" w:rsidRDefault="003537B5" w:rsidP="009246FE">
      <w:r>
        <w:t xml:space="preserve">Merryl and Goffman (1999) </w:t>
      </w:r>
      <w:r w:rsidR="000360EE">
        <w:t xml:space="preserve">investigate 1984 and 1988 races in United States using </w:t>
      </w:r>
      <w:r w:rsidR="00A14F44">
        <w:t>National Surv</w:t>
      </w:r>
      <w:r w:rsidR="00EF508E">
        <w:t>ey data and find that empirica</w:t>
      </w:r>
      <w:r w:rsidR="0055203F">
        <w:t>l evidence of policy divergence. Bugde et al. (2001) investigate speech of electoral candidate in British and United States. They also confirm political divergence.</w:t>
      </w:r>
      <w:r w:rsidR="00C921D5">
        <w:t xml:space="preserve"> Adams et al. (2010) and Dixit (2018) used US roll-call voting data and find political divergence in US congress.</w:t>
      </w:r>
    </w:p>
    <w:p w:rsidR="007A7540" w:rsidRPr="003537B5" w:rsidRDefault="007A7540" w:rsidP="009246FE">
      <w:pPr>
        <w:rPr>
          <w:rFonts w:hint="eastAsia"/>
        </w:rPr>
      </w:pPr>
      <w:bookmarkStart w:id="0" w:name="_GoBack"/>
      <w:bookmarkEnd w:id="0"/>
    </w:p>
    <w:p w:rsidR="00127BA8" w:rsidRPr="003C04AD" w:rsidRDefault="00127BA8" w:rsidP="003C04AD">
      <w:pPr>
        <w:pStyle w:val="a5"/>
        <w:numPr>
          <w:ilvl w:val="0"/>
          <w:numId w:val="3"/>
        </w:numPr>
        <w:ind w:leftChars="0"/>
        <w:rPr>
          <w:b/>
        </w:rPr>
      </w:pPr>
      <w:r w:rsidRPr="003C04AD">
        <w:rPr>
          <w:rFonts w:hint="eastAsia"/>
          <w:b/>
        </w:rPr>
        <w:t>Voting Experiment</w:t>
      </w:r>
    </w:p>
    <w:p w:rsidR="0008401C" w:rsidRDefault="009859FE">
      <w:r>
        <w:t>Palfrey (2009)</w:t>
      </w:r>
      <w:r w:rsidR="003C04AD">
        <w:t xml:space="preserve"> reviewed two big strands of </w:t>
      </w:r>
      <w:r w:rsidR="00E421DF">
        <w:t>voting experiments. The first one is v</w:t>
      </w:r>
      <w:r w:rsidR="00741647">
        <w:t>oter turnout</w:t>
      </w:r>
      <w:r w:rsidR="00E421DF">
        <w:rPr>
          <w:rFonts w:hint="eastAsia"/>
        </w:rPr>
        <w:t xml:space="preserve"> and the</w:t>
      </w:r>
      <w:r w:rsidR="00E421DF">
        <w:t xml:space="preserve"> second one is i</w:t>
      </w:r>
      <w:r w:rsidR="0008401C">
        <w:t>nformation aggregation</w:t>
      </w:r>
      <w:r w:rsidR="006B2CC1">
        <w:t xml:space="preserve"> of voting</w:t>
      </w:r>
      <w:r w:rsidR="002468EE">
        <w:t xml:space="preserve">. Voter turnout </w:t>
      </w:r>
      <w:r w:rsidR="006D10AB">
        <w:t>is about a problem of probability to be a pivotal voter</w:t>
      </w:r>
      <w:r w:rsidR="00363242">
        <w:t xml:space="preserve"> in the economy</w:t>
      </w:r>
      <w:r w:rsidR="006D10AB">
        <w:t xml:space="preserve">. </w:t>
      </w:r>
    </w:p>
    <w:p w:rsidR="00A95D8A" w:rsidRDefault="00A95D8A"/>
    <w:p w:rsidR="00A95D8A" w:rsidRDefault="00105A05" w:rsidP="003C04AD">
      <w:pPr>
        <w:pStyle w:val="a5"/>
        <w:numPr>
          <w:ilvl w:val="0"/>
          <w:numId w:val="3"/>
        </w:numPr>
        <w:ind w:leftChars="0"/>
        <w:rPr>
          <w:b/>
        </w:rPr>
      </w:pPr>
      <w:r w:rsidRPr="003C04AD">
        <w:rPr>
          <w:rFonts w:hint="eastAsia"/>
          <w:b/>
        </w:rPr>
        <w:t>Alesina</w:t>
      </w:r>
      <w:r w:rsidR="005A7186">
        <w:rPr>
          <w:b/>
        </w:rPr>
        <w:t xml:space="preserve"> (1987,1988) follow-up study</w:t>
      </w:r>
    </w:p>
    <w:p w:rsidR="005A7186" w:rsidRPr="003C04AD" w:rsidRDefault="00B44373" w:rsidP="003C04AD">
      <w:pPr>
        <w:pStyle w:val="a5"/>
        <w:numPr>
          <w:ilvl w:val="0"/>
          <w:numId w:val="3"/>
        </w:numPr>
        <w:ind w:leftChars="0"/>
        <w:rPr>
          <w:b/>
        </w:rPr>
      </w:pPr>
      <w:r>
        <w:rPr>
          <w:b/>
        </w:rPr>
        <w:t>Empirical study</w:t>
      </w:r>
    </w:p>
    <w:p w:rsidR="003C04AD" w:rsidRDefault="003C04AD"/>
    <w:p w:rsidR="003C04AD" w:rsidRDefault="003C04AD"/>
    <w:p w:rsidR="003C04AD" w:rsidRDefault="003C04AD"/>
    <w:p w:rsidR="006F52EC" w:rsidRDefault="006F52EC" w:rsidP="006F52EC">
      <w:r w:rsidRPr="00284CEE">
        <w:rPr>
          <w:i/>
        </w:rPr>
        <w:t>For presentation</w:t>
      </w:r>
      <w:r>
        <w:t xml:space="preserve">: Ansolabehere (2006) “the problem of non-convergence to the median has been </w:t>
      </w:r>
      <w:r>
        <w:lastRenderedPageBreak/>
        <w:t>perhaps the most fruitful for the development of a more robust economic theory of elections.”</w:t>
      </w:r>
    </w:p>
    <w:p w:rsidR="003C04AD" w:rsidRPr="006F52EC" w:rsidRDefault="003C04AD"/>
    <w:p w:rsidR="00105A05" w:rsidRDefault="00105A05"/>
    <w:p w:rsidR="00105A05" w:rsidRDefault="00105A05"/>
    <w:sectPr w:rsidR="00105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356" w:rsidRDefault="00CE1356" w:rsidP="0008401C">
      <w:pPr>
        <w:spacing w:after="0" w:line="240" w:lineRule="auto"/>
      </w:pPr>
      <w:r>
        <w:separator/>
      </w:r>
    </w:p>
  </w:endnote>
  <w:endnote w:type="continuationSeparator" w:id="0">
    <w:p w:rsidR="00CE1356" w:rsidRDefault="00CE1356" w:rsidP="00084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356" w:rsidRDefault="00CE1356" w:rsidP="0008401C">
      <w:pPr>
        <w:spacing w:after="0" w:line="240" w:lineRule="auto"/>
      </w:pPr>
      <w:r>
        <w:separator/>
      </w:r>
    </w:p>
  </w:footnote>
  <w:footnote w:type="continuationSeparator" w:id="0">
    <w:p w:rsidR="00CE1356" w:rsidRDefault="00CE1356" w:rsidP="00084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77C34"/>
    <w:multiLevelType w:val="hybridMultilevel"/>
    <w:tmpl w:val="E3A83BE6"/>
    <w:lvl w:ilvl="0" w:tplc="4BD48C5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16205"/>
    <w:multiLevelType w:val="hybridMultilevel"/>
    <w:tmpl w:val="9B34C13A"/>
    <w:lvl w:ilvl="0" w:tplc="8F66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B43C0B"/>
    <w:multiLevelType w:val="hybridMultilevel"/>
    <w:tmpl w:val="0F6E6678"/>
    <w:lvl w:ilvl="0" w:tplc="E9FCFAD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D34AD6"/>
    <w:multiLevelType w:val="hybridMultilevel"/>
    <w:tmpl w:val="5A0855F8"/>
    <w:lvl w:ilvl="0" w:tplc="8F66A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60"/>
    <w:rsid w:val="00001CAB"/>
    <w:rsid w:val="000073C7"/>
    <w:rsid w:val="00012894"/>
    <w:rsid w:val="000360EE"/>
    <w:rsid w:val="0008401C"/>
    <w:rsid w:val="000A4031"/>
    <w:rsid w:val="000B2638"/>
    <w:rsid w:val="00105A05"/>
    <w:rsid w:val="00112773"/>
    <w:rsid w:val="00124A2D"/>
    <w:rsid w:val="00127BA8"/>
    <w:rsid w:val="00152BBD"/>
    <w:rsid w:val="00193C6D"/>
    <w:rsid w:val="001B3196"/>
    <w:rsid w:val="001F2F44"/>
    <w:rsid w:val="00224979"/>
    <w:rsid w:val="002352C0"/>
    <w:rsid w:val="002468EE"/>
    <w:rsid w:val="00266EA7"/>
    <w:rsid w:val="00282217"/>
    <w:rsid w:val="00284CEE"/>
    <w:rsid w:val="002A0C26"/>
    <w:rsid w:val="002B2B22"/>
    <w:rsid w:val="002C5BD8"/>
    <w:rsid w:val="002C7CFE"/>
    <w:rsid w:val="002F1201"/>
    <w:rsid w:val="002F29EA"/>
    <w:rsid w:val="002F503C"/>
    <w:rsid w:val="003061C3"/>
    <w:rsid w:val="00342FAD"/>
    <w:rsid w:val="00345D1D"/>
    <w:rsid w:val="003537B5"/>
    <w:rsid w:val="00357FAF"/>
    <w:rsid w:val="00363242"/>
    <w:rsid w:val="00370861"/>
    <w:rsid w:val="00374DB2"/>
    <w:rsid w:val="003C04AD"/>
    <w:rsid w:val="003E3A3B"/>
    <w:rsid w:val="00413E47"/>
    <w:rsid w:val="004B1C6F"/>
    <w:rsid w:val="004B32AC"/>
    <w:rsid w:val="004E6268"/>
    <w:rsid w:val="004F2D9B"/>
    <w:rsid w:val="00500A3A"/>
    <w:rsid w:val="00522067"/>
    <w:rsid w:val="0052743E"/>
    <w:rsid w:val="0055203F"/>
    <w:rsid w:val="00564920"/>
    <w:rsid w:val="005A05E7"/>
    <w:rsid w:val="005A7186"/>
    <w:rsid w:val="005C108F"/>
    <w:rsid w:val="005E155D"/>
    <w:rsid w:val="005E4CB7"/>
    <w:rsid w:val="0065482B"/>
    <w:rsid w:val="0066009E"/>
    <w:rsid w:val="006B15CF"/>
    <w:rsid w:val="006B2CC1"/>
    <w:rsid w:val="006D10AB"/>
    <w:rsid w:val="006F52EC"/>
    <w:rsid w:val="007174B3"/>
    <w:rsid w:val="00741647"/>
    <w:rsid w:val="007563FA"/>
    <w:rsid w:val="00774303"/>
    <w:rsid w:val="007A7540"/>
    <w:rsid w:val="00812098"/>
    <w:rsid w:val="00814D04"/>
    <w:rsid w:val="00822A51"/>
    <w:rsid w:val="00823CF7"/>
    <w:rsid w:val="00875445"/>
    <w:rsid w:val="008A35F2"/>
    <w:rsid w:val="008B2EDA"/>
    <w:rsid w:val="008D7E82"/>
    <w:rsid w:val="00910049"/>
    <w:rsid w:val="009246FE"/>
    <w:rsid w:val="00940BCC"/>
    <w:rsid w:val="009859FE"/>
    <w:rsid w:val="00A14F44"/>
    <w:rsid w:val="00A24DD7"/>
    <w:rsid w:val="00A32983"/>
    <w:rsid w:val="00A473F1"/>
    <w:rsid w:val="00A92A8C"/>
    <w:rsid w:val="00A95D8A"/>
    <w:rsid w:val="00AB21A6"/>
    <w:rsid w:val="00AC5BE7"/>
    <w:rsid w:val="00AD5645"/>
    <w:rsid w:val="00B15708"/>
    <w:rsid w:val="00B4109C"/>
    <w:rsid w:val="00B413F7"/>
    <w:rsid w:val="00B44373"/>
    <w:rsid w:val="00B82BD1"/>
    <w:rsid w:val="00B90B59"/>
    <w:rsid w:val="00B91DB5"/>
    <w:rsid w:val="00BA11B0"/>
    <w:rsid w:val="00BA2588"/>
    <w:rsid w:val="00BC13C3"/>
    <w:rsid w:val="00C44386"/>
    <w:rsid w:val="00C921D5"/>
    <w:rsid w:val="00CB7056"/>
    <w:rsid w:val="00CE1356"/>
    <w:rsid w:val="00D6576E"/>
    <w:rsid w:val="00D77E60"/>
    <w:rsid w:val="00DD5EF0"/>
    <w:rsid w:val="00DF3174"/>
    <w:rsid w:val="00E064BB"/>
    <w:rsid w:val="00E27125"/>
    <w:rsid w:val="00E421DF"/>
    <w:rsid w:val="00E96199"/>
    <w:rsid w:val="00EF508E"/>
    <w:rsid w:val="00F349FF"/>
    <w:rsid w:val="00F852F7"/>
    <w:rsid w:val="00F86474"/>
    <w:rsid w:val="00F96C80"/>
    <w:rsid w:val="00FB4E59"/>
    <w:rsid w:val="00FC01B3"/>
    <w:rsid w:val="00FC783D"/>
    <w:rsid w:val="00F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73D4A3-6DAF-4DEC-B977-49E5F9F0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0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401C"/>
  </w:style>
  <w:style w:type="paragraph" w:styleId="a4">
    <w:name w:val="footer"/>
    <w:basedOn w:val="a"/>
    <w:link w:val="Char0"/>
    <w:uiPriority w:val="99"/>
    <w:unhideWhenUsed/>
    <w:rsid w:val="000840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401C"/>
  </w:style>
  <w:style w:type="paragraph" w:styleId="a5">
    <w:name w:val="List Paragraph"/>
    <w:basedOn w:val="a"/>
    <w:uiPriority w:val="34"/>
    <w:qFormat/>
    <w:rsid w:val="005E15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Eungik</dc:creator>
  <cp:keywords/>
  <dc:description/>
  <cp:lastModifiedBy>Eungik</cp:lastModifiedBy>
  <cp:revision>109</cp:revision>
  <dcterms:created xsi:type="dcterms:W3CDTF">2019-07-09T02:57:00Z</dcterms:created>
  <dcterms:modified xsi:type="dcterms:W3CDTF">2019-07-10T00:42:00Z</dcterms:modified>
</cp:coreProperties>
</file>